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9B4" w:rsidRPr="0091296B" w:rsidRDefault="000169B4" w:rsidP="000169B4">
      <w:pPr>
        <w:pStyle w:val="Sinespaciado2"/>
        <w:jc w:val="both"/>
        <w:rPr>
          <w:rFonts w:asciiTheme="minorHAnsi" w:hAnsiTheme="minorHAnsi" w:cs="Arial"/>
          <w:b/>
          <w:color w:val="4F6228"/>
        </w:rPr>
      </w:pPr>
      <w:r w:rsidRPr="0091296B">
        <w:rPr>
          <w:rFonts w:asciiTheme="minorHAnsi" w:hAnsiTheme="minorHAnsi" w:cs="Arial"/>
          <w:b/>
          <w:color w:val="244061" w:themeColor="accent1" w:themeShade="80"/>
        </w:rPr>
        <w:t>AUTORIDADES INSTITUCIONALES</w:t>
      </w:r>
      <w:r w:rsidR="00FD73C8" w:rsidRPr="00FD73C8">
        <w:rPr>
          <w:rFonts w:asciiTheme="minorHAnsi" w:hAnsiTheme="minorHAnsi" w:cs="Arial"/>
          <w:b/>
          <w:color w:val="4F6228"/>
        </w:rPr>
        <w:pict>
          <v:rect id="_x0000_i1025" style="width:0;height:1.5pt" o:hralign="center" o:hrstd="t" o:hr="t" fillcolor="#aca899" stroked="f"/>
        </w:pict>
      </w:r>
      <w:r w:rsidRPr="0091296B">
        <w:rPr>
          <w:rFonts w:asciiTheme="minorHAnsi" w:hAnsiTheme="minorHAnsi" w:cs="Arial"/>
          <w:b/>
          <w:color w:val="4F6228"/>
        </w:rPr>
        <w:t xml:space="preserve"> </w:t>
      </w:r>
    </w:p>
    <w:p w:rsidR="000169B4" w:rsidRPr="0091296B" w:rsidRDefault="000169B4" w:rsidP="000169B4">
      <w:pPr>
        <w:pStyle w:val="Sinespaciado2"/>
        <w:jc w:val="both"/>
        <w:rPr>
          <w:rFonts w:asciiTheme="minorHAnsi" w:hAnsiTheme="minorHAnsi" w:cs="Arial"/>
          <w:b/>
          <w:color w:val="4F6228"/>
        </w:rPr>
      </w:pPr>
    </w:p>
    <w:p w:rsidR="000169B4" w:rsidRPr="0091296B" w:rsidRDefault="000169B4" w:rsidP="000169B4">
      <w:pPr>
        <w:pStyle w:val="Normalsencillo"/>
        <w:ind w:left="708"/>
        <w:rPr>
          <w:rFonts w:asciiTheme="minorHAnsi" w:hAnsiTheme="minorHAnsi" w:cs="Arial"/>
          <w:b/>
          <w:sz w:val="20"/>
          <w:szCs w:val="20"/>
        </w:rPr>
      </w:pPr>
      <w:r w:rsidRPr="0091296B">
        <w:rPr>
          <w:rFonts w:asciiTheme="minorHAnsi" w:hAnsiTheme="minorHAnsi" w:cs="Arial"/>
          <w:b/>
          <w:sz w:val="20"/>
          <w:szCs w:val="20"/>
        </w:rPr>
        <w:t xml:space="preserve">Universidad Rafael </w:t>
      </w:r>
      <w:proofErr w:type="spellStart"/>
      <w:r w:rsidRPr="0091296B">
        <w:rPr>
          <w:rFonts w:asciiTheme="minorHAnsi" w:hAnsiTheme="minorHAnsi" w:cs="Arial"/>
          <w:b/>
          <w:sz w:val="20"/>
          <w:szCs w:val="20"/>
        </w:rPr>
        <w:t>Landívar</w:t>
      </w:r>
      <w:proofErr w:type="spellEnd"/>
    </w:p>
    <w:p w:rsidR="000169B4" w:rsidRPr="0091296B" w:rsidRDefault="000169B4" w:rsidP="000169B4">
      <w:pPr>
        <w:pStyle w:val="Normalsencillo"/>
        <w:ind w:left="708"/>
        <w:rPr>
          <w:rFonts w:asciiTheme="minorHAnsi" w:hAnsiTheme="minorHAnsi" w:cs="Arial"/>
          <w:sz w:val="20"/>
          <w:szCs w:val="20"/>
        </w:rPr>
      </w:pPr>
    </w:p>
    <w:p w:rsidR="000169B4" w:rsidRPr="0091296B" w:rsidRDefault="000169B4" w:rsidP="000169B4">
      <w:pPr>
        <w:pStyle w:val="Normalsencillo"/>
        <w:ind w:left="708"/>
        <w:rPr>
          <w:rFonts w:asciiTheme="minorHAnsi" w:hAnsiTheme="minorHAnsi" w:cs="Arial"/>
          <w:i/>
          <w:sz w:val="20"/>
          <w:szCs w:val="20"/>
        </w:rPr>
      </w:pPr>
      <w:r w:rsidRPr="0091296B">
        <w:rPr>
          <w:rFonts w:asciiTheme="minorHAnsi" w:hAnsiTheme="minorHAnsi" w:cs="Arial"/>
          <w:i/>
          <w:sz w:val="20"/>
          <w:szCs w:val="20"/>
        </w:rPr>
        <w:t>Rector</w:t>
      </w:r>
    </w:p>
    <w:p w:rsidR="000169B4" w:rsidRPr="0091296B" w:rsidRDefault="000169B4" w:rsidP="000169B4">
      <w:pPr>
        <w:pStyle w:val="Normalsencillo"/>
        <w:ind w:left="708"/>
        <w:rPr>
          <w:rFonts w:asciiTheme="minorHAnsi" w:hAnsiTheme="minorHAnsi" w:cs="Arial"/>
          <w:sz w:val="20"/>
          <w:szCs w:val="20"/>
        </w:rPr>
      </w:pPr>
      <w:r w:rsidRPr="0091296B">
        <w:rPr>
          <w:rFonts w:asciiTheme="minorHAnsi" w:hAnsiTheme="minorHAnsi" w:cs="Arial"/>
          <w:sz w:val="20"/>
          <w:szCs w:val="20"/>
        </w:rPr>
        <w:t>Rolando Alvarado, S.J.</w:t>
      </w:r>
    </w:p>
    <w:p w:rsidR="000169B4" w:rsidRPr="0091296B" w:rsidRDefault="000169B4" w:rsidP="000169B4">
      <w:pPr>
        <w:pStyle w:val="Normalsencillo"/>
        <w:ind w:left="708"/>
        <w:rPr>
          <w:rFonts w:asciiTheme="minorHAnsi" w:hAnsiTheme="minorHAnsi" w:cs="Arial"/>
          <w:sz w:val="20"/>
          <w:szCs w:val="20"/>
        </w:rPr>
      </w:pPr>
    </w:p>
    <w:p w:rsidR="000169B4" w:rsidRPr="0091296B" w:rsidRDefault="000169B4" w:rsidP="000169B4">
      <w:pPr>
        <w:pStyle w:val="Normalsencillo"/>
        <w:ind w:left="708"/>
        <w:rPr>
          <w:rFonts w:asciiTheme="minorHAnsi" w:hAnsiTheme="minorHAnsi" w:cs="Arial"/>
          <w:i/>
          <w:sz w:val="20"/>
          <w:szCs w:val="20"/>
        </w:rPr>
      </w:pPr>
      <w:r w:rsidRPr="0091296B">
        <w:rPr>
          <w:rFonts w:asciiTheme="minorHAnsi" w:hAnsiTheme="minorHAnsi" w:cs="Arial"/>
          <w:i/>
          <w:sz w:val="20"/>
          <w:szCs w:val="20"/>
        </w:rPr>
        <w:t>Vicerrectora académica</w:t>
      </w:r>
    </w:p>
    <w:p w:rsidR="000169B4" w:rsidRPr="0091296B" w:rsidRDefault="000169B4" w:rsidP="000169B4">
      <w:pPr>
        <w:pStyle w:val="Normalsencillo"/>
        <w:ind w:left="708"/>
        <w:rPr>
          <w:rFonts w:asciiTheme="minorHAnsi" w:hAnsiTheme="minorHAnsi" w:cs="Arial"/>
          <w:sz w:val="20"/>
          <w:szCs w:val="20"/>
        </w:rPr>
      </w:pPr>
      <w:r w:rsidRPr="0091296B">
        <w:rPr>
          <w:rFonts w:asciiTheme="minorHAnsi" w:hAnsiTheme="minorHAnsi" w:cs="Arial"/>
          <w:sz w:val="20"/>
          <w:szCs w:val="20"/>
        </w:rPr>
        <w:t>Lucrecia Méndez de Penedo</w:t>
      </w:r>
    </w:p>
    <w:p w:rsidR="000169B4" w:rsidRPr="0091296B" w:rsidRDefault="000169B4" w:rsidP="000169B4">
      <w:pPr>
        <w:pStyle w:val="Normalsencillo"/>
        <w:ind w:left="708"/>
        <w:rPr>
          <w:rFonts w:asciiTheme="minorHAnsi" w:hAnsiTheme="minorHAnsi" w:cs="Arial"/>
          <w:sz w:val="20"/>
          <w:szCs w:val="20"/>
        </w:rPr>
      </w:pPr>
    </w:p>
    <w:p w:rsidR="000169B4" w:rsidRPr="0091296B" w:rsidRDefault="000169B4" w:rsidP="000169B4">
      <w:pPr>
        <w:pStyle w:val="Normalsencillo"/>
        <w:ind w:left="708"/>
        <w:rPr>
          <w:rFonts w:asciiTheme="minorHAnsi" w:hAnsiTheme="minorHAnsi" w:cs="Arial"/>
          <w:i/>
          <w:sz w:val="20"/>
          <w:szCs w:val="20"/>
        </w:rPr>
      </w:pPr>
      <w:r w:rsidRPr="0091296B">
        <w:rPr>
          <w:rFonts w:asciiTheme="minorHAnsi" w:hAnsiTheme="minorHAnsi" w:cs="Arial"/>
          <w:i/>
          <w:sz w:val="20"/>
          <w:szCs w:val="20"/>
        </w:rPr>
        <w:t>Vicerrector de investigación y proyección</w:t>
      </w:r>
    </w:p>
    <w:p w:rsidR="000169B4" w:rsidRPr="0091296B" w:rsidRDefault="000169B4" w:rsidP="000169B4">
      <w:pPr>
        <w:pStyle w:val="Normalsencillo"/>
        <w:ind w:left="708"/>
        <w:rPr>
          <w:rFonts w:asciiTheme="minorHAnsi" w:hAnsiTheme="minorHAnsi" w:cs="Arial"/>
          <w:sz w:val="20"/>
          <w:szCs w:val="20"/>
        </w:rPr>
      </w:pPr>
      <w:r w:rsidRPr="0091296B">
        <w:rPr>
          <w:rFonts w:asciiTheme="minorHAnsi" w:hAnsiTheme="minorHAnsi" w:cs="Arial"/>
          <w:sz w:val="20"/>
          <w:szCs w:val="20"/>
        </w:rPr>
        <w:t xml:space="preserve">Carlos </w:t>
      </w:r>
      <w:proofErr w:type="spellStart"/>
      <w:r w:rsidRPr="0091296B">
        <w:rPr>
          <w:rFonts w:asciiTheme="minorHAnsi" w:hAnsiTheme="minorHAnsi" w:cs="Arial"/>
          <w:sz w:val="20"/>
          <w:szCs w:val="20"/>
        </w:rPr>
        <w:t>Cabarrús</w:t>
      </w:r>
      <w:proofErr w:type="spellEnd"/>
      <w:r w:rsidRPr="0091296B">
        <w:rPr>
          <w:rFonts w:asciiTheme="minorHAnsi" w:hAnsiTheme="minorHAnsi" w:cs="Arial"/>
          <w:sz w:val="20"/>
          <w:szCs w:val="20"/>
        </w:rPr>
        <w:t>, S.J.</w:t>
      </w:r>
    </w:p>
    <w:p w:rsidR="000169B4" w:rsidRPr="0091296B" w:rsidRDefault="000169B4" w:rsidP="000169B4">
      <w:pPr>
        <w:pStyle w:val="Normalsencillo"/>
        <w:ind w:left="708"/>
        <w:rPr>
          <w:rFonts w:asciiTheme="minorHAnsi" w:hAnsiTheme="minorHAnsi" w:cs="Arial"/>
          <w:sz w:val="20"/>
          <w:szCs w:val="20"/>
        </w:rPr>
      </w:pPr>
    </w:p>
    <w:p w:rsidR="000169B4" w:rsidRPr="0091296B" w:rsidRDefault="000169B4" w:rsidP="000169B4">
      <w:pPr>
        <w:pStyle w:val="Normalsencillo"/>
        <w:ind w:left="708"/>
        <w:rPr>
          <w:rFonts w:asciiTheme="minorHAnsi" w:hAnsiTheme="minorHAnsi" w:cs="Arial"/>
          <w:i/>
          <w:sz w:val="20"/>
          <w:szCs w:val="20"/>
        </w:rPr>
      </w:pPr>
      <w:r w:rsidRPr="0091296B">
        <w:rPr>
          <w:rFonts w:asciiTheme="minorHAnsi" w:hAnsiTheme="minorHAnsi" w:cs="Arial"/>
          <w:i/>
          <w:sz w:val="20"/>
          <w:szCs w:val="20"/>
        </w:rPr>
        <w:t>Vicerrector de integración universitaria</w:t>
      </w:r>
    </w:p>
    <w:p w:rsidR="000169B4" w:rsidRPr="0091296B" w:rsidRDefault="000169B4" w:rsidP="000169B4">
      <w:pPr>
        <w:pStyle w:val="Normalsencillo"/>
        <w:ind w:left="708"/>
        <w:rPr>
          <w:rFonts w:asciiTheme="minorHAnsi" w:hAnsiTheme="minorHAnsi" w:cs="Arial"/>
          <w:sz w:val="20"/>
          <w:szCs w:val="20"/>
        </w:rPr>
      </w:pPr>
      <w:r w:rsidRPr="0091296B">
        <w:rPr>
          <w:rFonts w:asciiTheme="minorHAnsi" w:hAnsiTheme="minorHAnsi" w:cs="Arial"/>
          <w:sz w:val="20"/>
          <w:szCs w:val="20"/>
        </w:rPr>
        <w:t>Eduardo Valdés, S.J.</w:t>
      </w:r>
    </w:p>
    <w:p w:rsidR="000169B4" w:rsidRPr="0091296B" w:rsidRDefault="000169B4" w:rsidP="000169B4">
      <w:pPr>
        <w:pStyle w:val="Normalsencillo"/>
        <w:ind w:left="708"/>
        <w:rPr>
          <w:rFonts w:asciiTheme="minorHAnsi" w:hAnsiTheme="minorHAnsi" w:cs="Arial"/>
          <w:sz w:val="20"/>
          <w:szCs w:val="20"/>
        </w:rPr>
      </w:pPr>
    </w:p>
    <w:p w:rsidR="000169B4" w:rsidRPr="0091296B" w:rsidRDefault="000169B4" w:rsidP="000169B4">
      <w:pPr>
        <w:pStyle w:val="Normalsencillo"/>
        <w:ind w:left="708"/>
        <w:rPr>
          <w:rFonts w:asciiTheme="minorHAnsi" w:hAnsiTheme="minorHAnsi" w:cs="Arial"/>
          <w:i/>
          <w:sz w:val="20"/>
          <w:szCs w:val="20"/>
        </w:rPr>
      </w:pPr>
      <w:r w:rsidRPr="0091296B">
        <w:rPr>
          <w:rFonts w:asciiTheme="minorHAnsi" w:hAnsiTheme="minorHAnsi" w:cs="Arial"/>
          <w:i/>
          <w:sz w:val="20"/>
          <w:szCs w:val="20"/>
        </w:rPr>
        <w:t>Vicerrector administrativo</w:t>
      </w:r>
    </w:p>
    <w:p w:rsidR="000169B4" w:rsidRPr="0091296B" w:rsidRDefault="000169B4" w:rsidP="000169B4">
      <w:pPr>
        <w:pStyle w:val="Normalsencillo"/>
        <w:ind w:left="708"/>
        <w:rPr>
          <w:rFonts w:asciiTheme="minorHAnsi" w:hAnsiTheme="minorHAnsi" w:cs="Arial"/>
          <w:sz w:val="20"/>
          <w:szCs w:val="20"/>
        </w:rPr>
      </w:pPr>
      <w:r w:rsidRPr="0091296B">
        <w:rPr>
          <w:rFonts w:asciiTheme="minorHAnsi" w:hAnsiTheme="minorHAnsi" w:cs="Arial"/>
          <w:sz w:val="20"/>
          <w:szCs w:val="20"/>
        </w:rPr>
        <w:t>Ariel Rivera</w:t>
      </w:r>
    </w:p>
    <w:p w:rsidR="000169B4" w:rsidRPr="0091296B" w:rsidRDefault="000169B4" w:rsidP="000169B4">
      <w:pPr>
        <w:pStyle w:val="Normalsencillo"/>
        <w:ind w:left="708"/>
        <w:rPr>
          <w:rFonts w:asciiTheme="minorHAnsi" w:hAnsiTheme="minorHAnsi" w:cs="Arial"/>
          <w:sz w:val="20"/>
          <w:szCs w:val="20"/>
        </w:rPr>
      </w:pPr>
    </w:p>
    <w:p w:rsidR="000169B4" w:rsidRPr="0091296B" w:rsidRDefault="000169B4" w:rsidP="000169B4">
      <w:pPr>
        <w:pStyle w:val="Normalsencillo"/>
        <w:ind w:left="708"/>
        <w:rPr>
          <w:rFonts w:asciiTheme="minorHAnsi" w:hAnsiTheme="minorHAnsi" w:cs="Arial"/>
          <w:i/>
          <w:sz w:val="20"/>
          <w:szCs w:val="20"/>
        </w:rPr>
      </w:pPr>
      <w:r w:rsidRPr="0091296B">
        <w:rPr>
          <w:rFonts w:asciiTheme="minorHAnsi" w:hAnsiTheme="minorHAnsi" w:cs="Arial"/>
          <w:i/>
          <w:sz w:val="20"/>
          <w:szCs w:val="20"/>
        </w:rPr>
        <w:t>Secretaría general</w:t>
      </w:r>
    </w:p>
    <w:p w:rsidR="000169B4" w:rsidRPr="0091296B" w:rsidRDefault="000169B4" w:rsidP="000169B4">
      <w:pPr>
        <w:pStyle w:val="Normalsencillo"/>
        <w:ind w:left="708"/>
        <w:rPr>
          <w:rFonts w:asciiTheme="minorHAnsi" w:hAnsiTheme="minorHAnsi" w:cs="Arial"/>
          <w:sz w:val="20"/>
          <w:szCs w:val="20"/>
        </w:rPr>
      </w:pPr>
      <w:r w:rsidRPr="0091296B">
        <w:rPr>
          <w:rFonts w:asciiTheme="minorHAnsi" w:hAnsiTheme="minorHAnsi" w:cs="Arial"/>
          <w:sz w:val="20"/>
          <w:szCs w:val="20"/>
        </w:rPr>
        <w:t>Fabiola de Lorenzana</w:t>
      </w:r>
    </w:p>
    <w:p w:rsidR="000169B4" w:rsidRPr="0091296B" w:rsidRDefault="000169B4" w:rsidP="000169B4">
      <w:pPr>
        <w:pStyle w:val="Normalsencillo"/>
        <w:ind w:left="708"/>
        <w:rPr>
          <w:rFonts w:asciiTheme="minorHAnsi" w:hAnsiTheme="minorHAnsi" w:cs="Arial"/>
          <w:sz w:val="20"/>
          <w:szCs w:val="20"/>
        </w:rPr>
      </w:pPr>
    </w:p>
    <w:p w:rsidR="000169B4" w:rsidRPr="0091296B" w:rsidRDefault="000169B4" w:rsidP="000169B4">
      <w:pPr>
        <w:pStyle w:val="Normalsencillo"/>
        <w:ind w:left="708"/>
        <w:rPr>
          <w:rFonts w:asciiTheme="minorHAnsi" w:hAnsiTheme="minorHAnsi" w:cs="Arial"/>
          <w:sz w:val="20"/>
          <w:szCs w:val="20"/>
        </w:rPr>
      </w:pPr>
    </w:p>
    <w:p w:rsidR="000169B4" w:rsidRPr="0091296B" w:rsidRDefault="000169B4" w:rsidP="000169B4">
      <w:pPr>
        <w:pStyle w:val="Normalsencillo"/>
        <w:ind w:left="708"/>
        <w:rPr>
          <w:rFonts w:asciiTheme="minorHAnsi" w:hAnsiTheme="minorHAnsi" w:cs="Arial"/>
          <w:i/>
          <w:sz w:val="20"/>
          <w:szCs w:val="20"/>
        </w:rPr>
      </w:pPr>
      <w:r w:rsidRPr="0091296B">
        <w:rPr>
          <w:rFonts w:asciiTheme="minorHAnsi" w:hAnsiTheme="minorHAnsi" w:cs="Arial"/>
          <w:i/>
          <w:sz w:val="20"/>
          <w:szCs w:val="20"/>
        </w:rPr>
        <w:t>Director Iarna</w:t>
      </w:r>
    </w:p>
    <w:p w:rsidR="000169B4" w:rsidRPr="0091296B" w:rsidRDefault="000169B4" w:rsidP="000169B4">
      <w:pPr>
        <w:ind w:left="708"/>
        <w:rPr>
          <w:rFonts w:asciiTheme="minorHAnsi" w:hAnsiTheme="minorHAnsi" w:cs="Arial"/>
          <w:sz w:val="20"/>
          <w:szCs w:val="20"/>
          <w:lang w:val="es-ES_tradnl"/>
        </w:rPr>
      </w:pPr>
      <w:r w:rsidRPr="0091296B">
        <w:rPr>
          <w:rFonts w:asciiTheme="minorHAnsi" w:eastAsia="Calibri" w:hAnsiTheme="minorHAnsi" w:cs="Arial"/>
          <w:sz w:val="20"/>
          <w:szCs w:val="20"/>
          <w:lang w:val="es-GT" w:eastAsia="en-US"/>
        </w:rPr>
        <w:t>Juventino Gálvez</w:t>
      </w:r>
    </w:p>
    <w:p w:rsidR="000169B4" w:rsidRPr="0091296B" w:rsidRDefault="000169B4" w:rsidP="000169B4">
      <w:pPr>
        <w:pStyle w:val="Sinespaciado2"/>
        <w:jc w:val="both"/>
        <w:rPr>
          <w:rFonts w:asciiTheme="minorHAnsi" w:hAnsiTheme="minorHAnsi" w:cs="Arial"/>
          <w:color w:val="404041"/>
        </w:rPr>
      </w:pPr>
    </w:p>
    <w:p w:rsidR="000169B4" w:rsidRPr="0091296B" w:rsidRDefault="00FD73C8" w:rsidP="000169B4">
      <w:pPr>
        <w:pStyle w:val="Sinespaciado2"/>
        <w:jc w:val="both"/>
        <w:rPr>
          <w:rFonts w:asciiTheme="minorHAnsi" w:hAnsiTheme="minorHAnsi" w:cs="Arial"/>
          <w:color w:val="404041"/>
        </w:rPr>
      </w:pPr>
      <w:r w:rsidRPr="00FD73C8">
        <w:rPr>
          <w:rFonts w:asciiTheme="minorHAnsi" w:hAnsiTheme="minorHAnsi" w:cs="Arial"/>
          <w:b/>
          <w:color w:val="4F6228"/>
        </w:rPr>
        <w:pict>
          <v:rect id="_x0000_i1026" style="width:437.05pt;height:.05pt" o:hrpct="989" o:hrstd="t" o:hr="t" fillcolor="#aca899" stroked="f"/>
        </w:pict>
      </w:r>
      <w:r w:rsidR="000169B4" w:rsidRPr="0091296B">
        <w:rPr>
          <w:rFonts w:asciiTheme="minorHAnsi" w:hAnsiTheme="minorHAnsi" w:cs="Arial"/>
          <w:color w:val="404041"/>
        </w:rPr>
        <w:t xml:space="preserve"> </w:t>
      </w:r>
    </w:p>
    <w:p w:rsidR="000169B4" w:rsidRPr="0091296B" w:rsidRDefault="000169B4" w:rsidP="000169B4">
      <w:pPr>
        <w:pStyle w:val="Sinespaciado2"/>
        <w:jc w:val="both"/>
        <w:rPr>
          <w:rFonts w:asciiTheme="minorHAnsi" w:hAnsiTheme="minorHAnsi" w:cs="Arial"/>
          <w:color w:val="404041"/>
        </w:rPr>
      </w:pPr>
    </w:p>
    <w:p w:rsidR="000169B4" w:rsidRPr="0091296B" w:rsidRDefault="000169B4" w:rsidP="000169B4">
      <w:pPr>
        <w:pStyle w:val="Normalsencillo"/>
        <w:ind w:left="708"/>
        <w:rPr>
          <w:rFonts w:asciiTheme="minorHAnsi" w:hAnsiTheme="minorHAnsi" w:cs="Arial"/>
          <w:i/>
          <w:sz w:val="20"/>
          <w:szCs w:val="20"/>
        </w:rPr>
      </w:pPr>
      <w:r w:rsidRPr="0091296B">
        <w:rPr>
          <w:rFonts w:asciiTheme="minorHAnsi" w:hAnsiTheme="minorHAnsi" w:cs="Arial"/>
          <w:b/>
          <w:sz w:val="20"/>
          <w:szCs w:val="20"/>
        </w:rPr>
        <w:t>Asociación Regional Campesina Ch’orti’</w:t>
      </w:r>
    </w:p>
    <w:p w:rsidR="000169B4" w:rsidRPr="0091296B" w:rsidRDefault="000169B4" w:rsidP="000169B4">
      <w:pPr>
        <w:pStyle w:val="Normalsencillo"/>
        <w:ind w:left="708"/>
        <w:rPr>
          <w:rFonts w:asciiTheme="minorHAnsi" w:hAnsiTheme="minorHAnsi" w:cs="Arial"/>
          <w:i/>
          <w:sz w:val="20"/>
          <w:szCs w:val="20"/>
        </w:rPr>
      </w:pPr>
    </w:p>
    <w:p w:rsidR="000169B4" w:rsidRPr="0091296B" w:rsidRDefault="000169B4" w:rsidP="000169B4">
      <w:pPr>
        <w:pStyle w:val="Normalsencillo"/>
        <w:ind w:left="708"/>
        <w:rPr>
          <w:rFonts w:asciiTheme="minorHAnsi" w:hAnsiTheme="minorHAnsi" w:cs="Arial"/>
          <w:i/>
          <w:sz w:val="20"/>
          <w:szCs w:val="20"/>
        </w:rPr>
      </w:pPr>
      <w:r w:rsidRPr="0091296B">
        <w:rPr>
          <w:rFonts w:asciiTheme="minorHAnsi" w:hAnsiTheme="minorHAnsi" w:cs="Arial"/>
          <w:i/>
          <w:sz w:val="20"/>
          <w:szCs w:val="20"/>
        </w:rPr>
        <w:t>Presidenta</w:t>
      </w:r>
    </w:p>
    <w:p w:rsidR="000169B4" w:rsidRPr="0091296B" w:rsidRDefault="000169B4" w:rsidP="000169B4">
      <w:pPr>
        <w:pStyle w:val="Normalsencillo"/>
        <w:ind w:left="708"/>
        <w:rPr>
          <w:rFonts w:asciiTheme="minorHAnsi" w:hAnsiTheme="minorHAnsi" w:cs="Arial"/>
          <w:sz w:val="20"/>
          <w:szCs w:val="20"/>
        </w:rPr>
      </w:pPr>
      <w:r w:rsidRPr="0091296B">
        <w:rPr>
          <w:rFonts w:asciiTheme="minorHAnsi" w:hAnsiTheme="minorHAnsi" w:cs="Arial"/>
          <w:sz w:val="20"/>
          <w:szCs w:val="20"/>
        </w:rPr>
        <w:t>Marta Alicia Martínez Ramos</w:t>
      </w:r>
    </w:p>
    <w:p w:rsidR="000169B4" w:rsidRPr="0091296B" w:rsidRDefault="000169B4" w:rsidP="000169B4">
      <w:pPr>
        <w:rPr>
          <w:rFonts w:asciiTheme="minorHAnsi" w:hAnsiTheme="minorHAnsi" w:cs="Arial"/>
          <w:lang w:val="es-ES_tradnl"/>
        </w:rPr>
      </w:pPr>
    </w:p>
    <w:p w:rsidR="000169B4" w:rsidRPr="0091296B" w:rsidRDefault="000169B4" w:rsidP="000169B4">
      <w:pPr>
        <w:ind w:left="708"/>
        <w:rPr>
          <w:rFonts w:asciiTheme="minorHAnsi" w:eastAsia="Calibri" w:hAnsiTheme="minorHAnsi" w:cs="Arial"/>
          <w:i/>
          <w:sz w:val="20"/>
          <w:szCs w:val="20"/>
          <w:lang w:val="es-GT" w:eastAsia="en-US"/>
        </w:rPr>
      </w:pPr>
      <w:r w:rsidRPr="0091296B">
        <w:rPr>
          <w:rFonts w:asciiTheme="minorHAnsi" w:eastAsia="Calibri" w:hAnsiTheme="minorHAnsi" w:cs="Arial"/>
          <w:i/>
          <w:sz w:val="20"/>
          <w:szCs w:val="20"/>
          <w:lang w:val="es-GT" w:eastAsia="en-US"/>
        </w:rPr>
        <w:t>Coordinador general</w:t>
      </w:r>
    </w:p>
    <w:p w:rsidR="000169B4" w:rsidRPr="0091296B" w:rsidRDefault="000169B4" w:rsidP="000169B4">
      <w:pPr>
        <w:pStyle w:val="Normalsencillo"/>
        <w:ind w:left="708"/>
        <w:rPr>
          <w:rFonts w:asciiTheme="minorHAnsi" w:hAnsiTheme="minorHAnsi" w:cs="Arial"/>
          <w:sz w:val="20"/>
          <w:szCs w:val="20"/>
        </w:rPr>
      </w:pPr>
      <w:r w:rsidRPr="0091296B">
        <w:rPr>
          <w:rFonts w:asciiTheme="minorHAnsi" w:hAnsiTheme="minorHAnsi" w:cs="Arial"/>
          <w:sz w:val="20"/>
          <w:szCs w:val="20"/>
        </w:rPr>
        <w:t>Marlon Enamorado</w:t>
      </w:r>
    </w:p>
    <w:p w:rsidR="000169B4" w:rsidRPr="0091296B" w:rsidRDefault="000169B4" w:rsidP="000169B4">
      <w:pPr>
        <w:rPr>
          <w:rFonts w:asciiTheme="minorHAnsi" w:hAnsiTheme="minorHAnsi" w:cs="Arial"/>
          <w:lang w:val="es-ES_tradnl"/>
        </w:rPr>
      </w:pPr>
    </w:p>
    <w:p w:rsidR="000169B4" w:rsidRPr="0091296B" w:rsidRDefault="000169B4" w:rsidP="000169B4">
      <w:pPr>
        <w:rPr>
          <w:rFonts w:asciiTheme="minorHAnsi" w:hAnsiTheme="minorHAnsi" w:cs="Arial"/>
          <w:lang w:val="es-ES_tradnl"/>
        </w:rPr>
      </w:pPr>
    </w:p>
    <w:p w:rsidR="000169B4" w:rsidRPr="0091296B" w:rsidRDefault="000169B4" w:rsidP="000169B4">
      <w:pPr>
        <w:jc w:val="left"/>
        <w:rPr>
          <w:rFonts w:asciiTheme="minorHAnsi" w:hAnsiTheme="minorHAnsi" w:cs="Arial"/>
          <w:sz w:val="20"/>
          <w:szCs w:val="20"/>
          <w:lang w:val="es-ES_tradnl"/>
        </w:rPr>
      </w:pPr>
      <w:r w:rsidRPr="0091296B">
        <w:rPr>
          <w:rFonts w:asciiTheme="minorHAnsi" w:hAnsiTheme="minorHAnsi" w:cs="Arial"/>
          <w:sz w:val="20"/>
          <w:szCs w:val="20"/>
          <w:lang w:val="es-ES_tradnl"/>
        </w:rPr>
        <w:t xml:space="preserve">                                                Con el apoyo de:</w:t>
      </w:r>
    </w:p>
    <w:p w:rsidR="000169B4" w:rsidRPr="0091296B" w:rsidRDefault="000169B4" w:rsidP="000169B4">
      <w:pPr>
        <w:rPr>
          <w:rFonts w:asciiTheme="minorHAnsi" w:hAnsiTheme="minorHAnsi" w:cs="Arial"/>
          <w:sz w:val="20"/>
          <w:szCs w:val="20"/>
          <w:lang w:val="es-ES_tradnl"/>
        </w:rPr>
      </w:pPr>
    </w:p>
    <w:p w:rsidR="000169B4" w:rsidRPr="0091296B" w:rsidRDefault="000169B4" w:rsidP="000169B4">
      <w:pPr>
        <w:rPr>
          <w:rFonts w:asciiTheme="minorHAnsi" w:hAnsiTheme="minorHAnsi" w:cs="Arial"/>
          <w:sz w:val="20"/>
          <w:szCs w:val="20"/>
          <w:lang w:val="es-ES_tradnl"/>
        </w:rPr>
      </w:pPr>
      <w:r w:rsidRPr="0091296B">
        <w:rPr>
          <w:rFonts w:asciiTheme="minorHAnsi" w:hAnsiTheme="minorHAnsi" w:cs="Arial"/>
          <w:noProof/>
          <w:sz w:val="20"/>
          <w:szCs w:val="20"/>
          <w:lang w:val="es-ES" w:eastAsia="es-ES"/>
        </w:rPr>
        <w:drawing>
          <wp:inline distT="0" distB="0" distL="0" distR="0">
            <wp:extent cx="4152900" cy="1441450"/>
            <wp:effectExtent l="19050" t="0" r="0" b="0"/>
            <wp:docPr id="15" name="Imagen 15" descr="C:\Documents and Settings\cicleaves\Mis documentos\Mis imágenes\Logos\nuevo logo Embajada Reino Paíse Baj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icleaves\Mis documentos\Mis imágenes\Logos\nuevo logo Embajada Reino Paíse Bajos.tif"/>
                    <pic:cNvPicPr>
                      <a:picLocks noChangeAspect="1" noChangeArrowheads="1"/>
                    </pic:cNvPicPr>
                  </pic:nvPicPr>
                  <pic:blipFill>
                    <a:blip r:embed="rId8" cstate="print"/>
                    <a:srcRect/>
                    <a:stretch>
                      <a:fillRect/>
                    </a:stretch>
                  </pic:blipFill>
                  <pic:spPr bwMode="auto">
                    <a:xfrm>
                      <a:off x="0" y="0"/>
                      <a:ext cx="4152900" cy="1441450"/>
                    </a:xfrm>
                    <a:prstGeom prst="rect">
                      <a:avLst/>
                    </a:prstGeom>
                    <a:noFill/>
                    <a:ln w="9525">
                      <a:noFill/>
                      <a:miter lim="800000"/>
                      <a:headEnd/>
                      <a:tailEnd/>
                    </a:ln>
                  </pic:spPr>
                </pic:pic>
              </a:graphicData>
            </a:graphic>
          </wp:inline>
        </w:drawing>
      </w:r>
    </w:p>
    <w:p w:rsidR="000169B4" w:rsidRPr="0091296B" w:rsidRDefault="000169B4" w:rsidP="000169B4">
      <w:pPr>
        <w:ind w:left="708"/>
        <w:rPr>
          <w:rFonts w:asciiTheme="minorHAnsi" w:hAnsiTheme="minorHAnsi" w:cs="Arial"/>
          <w:sz w:val="20"/>
          <w:szCs w:val="20"/>
          <w:lang w:val="es-ES_tradnl"/>
        </w:rPr>
      </w:pPr>
      <w:r w:rsidRPr="0091296B">
        <w:rPr>
          <w:rFonts w:asciiTheme="minorHAnsi" w:hAnsiTheme="minorHAnsi" w:cs="Arial"/>
          <w:sz w:val="20"/>
          <w:szCs w:val="20"/>
          <w:lang w:val="es-ES_tradnl"/>
        </w:rPr>
        <w:t>Guatemala, septiembre de 2011</w:t>
      </w:r>
    </w:p>
    <w:p w:rsidR="000169B4" w:rsidRPr="0091296B" w:rsidRDefault="00FD73C8" w:rsidP="000169B4">
      <w:pPr>
        <w:pStyle w:val="Sinespaciado2"/>
        <w:jc w:val="both"/>
        <w:rPr>
          <w:rFonts w:asciiTheme="minorHAnsi" w:hAnsiTheme="minorHAnsi"/>
          <w:color w:val="221E1F"/>
        </w:rPr>
      </w:pPr>
      <w:r w:rsidRPr="00FD73C8">
        <w:rPr>
          <w:rFonts w:asciiTheme="minorHAnsi" w:hAnsiTheme="minorHAnsi"/>
          <w:noProof/>
          <w:sz w:val="24"/>
          <w:szCs w:val="24"/>
          <w:lang w:val="en-US"/>
        </w:rPr>
        <w:lastRenderedPageBreak/>
        <w:pict>
          <v:shapetype id="_x0000_t202" coordsize="21600,21600" o:spt="202" path="m,l,21600r21600,l21600,xe">
            <v:stroke joinstyle="miter"/>
            <v:path gradientshapeok="t" o:connecttype="rect"/>
          </v:shapetype>
          <v:shape id="_x0000_s1026" type="#_x0000_t202" style="position:absolute;left:0;text-align:left;margin-left:0;margin-top:.45pt;width:445.9pt;height:168.35pt;z-index:251658240;mso-position-horizontal:center" fillcolor="#dbe5f1 [660]" strokecolor="#dbe5f1 [660]">
            <v:textbox style="mso-next-textbox:#_x0000_s1026">
              <w:txbxContent>
                <w:p w:rsidR="005018DA" w:rsidRDefault="005018DA" w:rsidP="000169B4">
                  <w:pPr>
                    <w:pStyle w:val="Normalsencillo"/>
                    <w:ind w:left="708"/>
                    <w:rPr>
                      <w:rFonts w:cs="Arial"/>
                      <w:color w:val="221E1F"/>
                      <w:sz w:val="22"/>
                    </w:rPr>
                  </w:pPr>
                </w:p>
                <w:p w:rsidR="005018DA" w:rsidRPr="00A570A4" w:rsidRDefault="005018DA" w:rsidP="000169B4">
                  <w:pPr>
                    <w:pStyle w:val="Normalsencillo"/>
                    <w:ind w:left="284" w:right="246"/>
                    <w:rPr>
                      <w:rFonts w:cs="Arial"/>
                      <w:b/>
                      <w:bCs/>
                      <w:color w:val="221E1F"/>
                      <w:sz w:val="20"/>
                      <w:szCs w:val="20"/>
                    </w:rPr>
                  </w:pPr>
                  <w:r w:rsidRPr="00A570A4">
                    <w:rPr>
                      <w:rFonts w:cs="Arial"/>
                      <w:color w:val="221E1F"/>
                      <w:sz w:val="20"/>
                      <w:szCs w:val="20"/>
                    </w:rPr>
                    <w:t>IARNA-URL</w:t>
                  </w:r>
                  <w:r>
                    <w:rPr>
                      <w:rFonts w:cs="Arial"/>
                      <w:color w:val="221E1F"/>
                      <w:sz w:val="20"/>
                      <w:szCs w:val="20"/>
                    </w:rPr>
                    <w:t xml:space="preserve"> y</w:t>
                  </w:r>
                  <w:r w:rsidRPr="00A570A4">
                    <w:rPr>
                      <w:rFonts w:cs="Arial"/>
                      <w:color w:val="221E1F"/>
                      <w:sz w:val="20"/>
                      <w:szCs w:val="20"/>
                    </w:rPr>
                    <w:t xml:space="preserve"> ASORECH (Instituto de Agricultura, Recursos Naturales y Ambiente de la Universidad Rafael </w:t>
                  </w:r>
                  <w:proofErr w:type="spellStart"/>
                  <w:r w:rsidRPr="00A570A4">
                    <w:rPr>
                      <w:rFonts w:cs="Arial"/>
                      <w:color w:val="221E1F"/>
                      <w:sz w:val="20"/>
                      <w:szCs w:val="20"/>
                    </w:rPr>
                    <w:t>Landívar</w:t>
                  </w:r>
                  <w:proofErr w:type="spellEnd"/>
                  <w:r>
                    <w:rPr>
                      <w:rFonts w:cs="Arial"/>
                      <w:color w:val="221E1F"/>
                      <w:sz w:val="20"/>
                      <w:szCs w:val="20"/>
                    </w:rPr>
                    <w:t xml:space="preserve"> y </w:t>
                  </w:r>
                  <w:r w:rsidRPr="00A570A4">
                    <w:rPr>
                      <w:rFonts w:cs="Arial"/>
                      <w:sz w:val="20"/>
                      <w:szCs w:val="20"/>
                    </w:rPr>
                    <w:t>Asociación Regional Campesina Ch’orti’</w:t>
                  </w:r>
                  <w:r>
                    <w:rPr>
                      <w:rFonts w:cs="Arial"/>
                      <w:color w:val="221E1F"/>
                      <w:sz w:val="20"/>
                      <w:szCs w:val="20"/>
                    </w:rPr>
                    <w:t>). (2011</w:t>
                  </w:r>
                  <w:r w:rsidRPr="00A570A4">
                    <w:rPr>
                      <w:rFonts w:cs="Arial"/>
                      <w:color w:val="221E1F"/>
                      <w:sz w:val="20"/>
                      <w:szCs w:val="20"/>
                    </w:rPr>
                    <w:t xml:space="preserve">). </w:t>
                  </w:r>
                  <w:r w:rsidRPr="00066581">
                    <w:rPr>
                      <w:rFonts w:cs="Arial"/>
                      <w:i/>
                      <w:color w:val="17365D" w:themeColor="text2" w:themeShade="BF"/>
                      <w:sz w:val="20"/>
                      <w:szCs w:val="20"/>
                    </w:rPr>
                    <w:t>Plan marco de gestión integrada de los recursos hídricos de la región Ch’orti’ en Guatemala.</w:t>
                  </w:r>
                  <w:r w:rsidRPr="00A570A4">
                    <w:rPr>
                      <w:rFonts w:cs="Arial"/>
                      <w:i/>
                      <w:color w:val="4F6228"/>
                      <w:sz w:val="20"/>
                      <w:szCs w:val="20"/>
                    </w:rPr>
                    <w:t xml:space="preserve">  </w:t>
                  </w:r>
                  <w:r w:rsidRPr="00A570A4">
                    <w:rPr>
                      <w:rFonts w:cs="Arial"/>
                      <w:bCs/>
                      <w:color w:val="221E1F"/>
                      <w:sz w:val="20"/>
                      <w:szCs w:val="20"/>
                    </w:rPr>
                    <w:t>Guatemala: Autor.</w:t>
                  </w:r>
                  <w:r w:rsidRPr="00A570A4">
                    <w:rPr>
                      <w:rFonts w:cs="Arial"/>
                      <w:b/>
                      <w:bCs/>
                      <w:color w:val="221E1F"/>
                      <w:sz w:val="20"/>
                      <w:szCs w:val="20"/>
                    </w:rPr>
                    <w:t xml:space="preserve"> </w:t>
                  </w:r>
                </w:p>
                <w:p w:rsidR="005018DA" w:rsidRPr="00A570A4" w:rsidRDefault="005018DA" w:rsidP="000169B4">
                  <w:pPr>
                    <w:pStyle w:val="Normalsencillo"/>
                    <w:ind w:left="284" w:right="246"/>
                    <w:rPr>
                      <w:rFonts w:cs="Arial"/>
                      <w:b/>
                      <w:bCs/>
                      <w:color w:val="221E1F"/>
                      <w:sz w:val="20"/>
                      <w:szCs w:val="20"/>
                    </w:rPr>
                  </w:pPr>
                </w:p>
                <w:p w:rsidR="005018DA" w:rsidRPr="00A570A4" w:rsidRDefault="005018DA" w:rsidP="000169B4">
                  <w:pPr>
                    <w:pStyle w:val="Normalsencillo"/>
                    <w:ind w:left="284" w:right="246"/>
                    <w:rPr>
                      <w:rFonts w:cs="Arial"/>
                      <w:bCs/>
                      <w:color w:val="221E1F"/>
                      <w:sz w:val="20"/>
                      <w:szCs w:val="20"/>
                    </w:rPr>
                  </w:pPr>
                  <w:r w:rsidRPr="00A570A4">
                    <w:rPr>
                      <w:rFonts w:cs="Arial"/>
                      <w:bCs/>
                      <w:color w:val="221E1F"/>
                      <w:sz w:val="20"/>
                      <w:szCs w:val="20"/>
                    </w:rPr>
                    <w:t>Serie Coediciones 40</w:t>
                  </w:r>
                </w:p>
                <w:p w:rsidR="005018DA" w:rsidRPr="00A570A4" w:rsidRDefault="005018DA" w:rsidP="000169B4">
                  <w:pPr>
                    <w:pStyle w:val="Normalsencillo"/>
                    <w:ind w:left="284" w:right="246"/>
                    <w:rPr>
                      <w:rFonts w:cs="Arial"/>
                      <w:b/>
                      <w:bCs/>
                      <w:color w:val="221E1F"/>
                      <w:sz w:val="20"/>
                      <w:szCs w:val="20"/>
                    </w:rPr>
                  </w:pPr>
                </w:p>
                <w:p w:rsidR="005018DA" w:rsidRPr="00A570A4" w:rsidRDefault="005018DA" w:rsidP="000169B4">
                  <w:pPr>
                    <w:pStyle w:val="Normalsencillo"/>
                    <w:ind w:left="284" w:right="246"/>
                    <w:rPr>
                      <w:rFonts w:cs="Arial"/>
                      <w:bCs/>
                      <w:color w:val="221E1F"/>
                      <w:sz w:val="20"/>
                      <w:szCs w:val="20"/>
                    </w:rPr>
                  </w:pPr>
                  <w:proofErr w:type="gramStart"/>
                  <w:r w:rsidRPr="00BE5D6B">
                    <w:rPr>
                      <w:rFonts w:cs="Arial"/>
                      <w:bCs/>
                      <w:i/>
                      <w:color w:val="221E1F"/>
                      <w:sz w:val="20"/>
                      <w:szCs w:val="20"/>
                    </w:rPr>
                    <w:t>iii</w:t>
                  </w:r>
                  <w:r>
                    <w:rPr>
                      <w:rFonts w:cs="Arial"/>
                      <w:bCs/>
                      <w:color w:val="221E1F"/>
                      <w:sz w:val="20"/>
                      <w:szCs w:val="20"/>
                    </w:rPr>
                    <w:t>+</w:t>
                  </w:r>
                  <w:proofErr w:type="gramEnd"/>
                  <w:r>
                    <w:rPr>
                      <w:rFonts w:cs="Arial"/>
                      <w:bCs/>
                      <w:color w:val="221E1F"/>
                      <w:sz w:val="20"/>
                      <w:szCs w:val="20"/>
                    </w:rPr>
                    <w:t>4</w:t>
                  </w:r>
                  <w:r w:rsidR="00324AAB">
                    <w:rPr>
                      <w:rFonts w:cs="Arial"/>
                      <w:bCs/>
                      <w:color w:val="221E1F"/>
                      <w:sz w:val="20"/>
                      <w:szCs w:val="20"/>
                    </w:rPr>
                    <w:t>6</w:t>
                  </w:r>
                  <w:r w:rsidRPr="00A570A4">
                    <w:rPr>
                      <w:rFonts w:cs="Arial"/>
                      <w:bCs/>
                      <w:color w:val="221E1F"/>
                      <w:sz w:val="20"/>
                      <w:szCs w:val="20"/>
                    </w:rPr>
                    <w:t xml:space="preserve"> p.</w:t>
                  </w:r>
                </w:p>
                <w:p w:rsidR="005018DA" w:rsidRPr="00A570A4" w:rsidRDefault="005018DA" w:rsidP="000169B4">
                  <w:pPr>
                    <w:pStyle w:val="Normalsencillo"/>
                    <w:ind w:left="284" w:right="246"/>
                    <w:rPr>
                      <w:rFonts w:cs="Arial"/>
                      <w:b/>
                      <w:bCs/>
                      <w:color w:val="221E1F"/>
                      <w:sz w:val="20"/>
                      <w:szCs w:val="20"/>
                    </w:rPr>
                  </w:pPr>
                </w:p>
                <w:p w:rsidR="005018DA" w:rsidRPr="00A570A4" w:rsidRDefault="005018DA" w:rsidP="000169B4">
                  <w:pPr>
                    <w:pStyle w:val="Normalsencillo"/>
                    <w:ind w:left="284" w:right="246"/>
                    <w:rPr>
                      <w:rFonts w:cs="Arial"/>
                      <w:b/>
                      <w:bCs/>
                      <w:color w:val="221E1F"/>
                      <w:sz w:val="20"/>
                      <w:szCs w:val="20"/>
                    </w:rPr>
                  </w:pPr>
                  <w:r w:rsidRPr="00A570A4">
                    <w:rPr>
                      <w:rFonts w:cs="Arial"/>
                      <w:b/>
                      <w:bCs/>
                      <w:color w:val="244061" w:themeColor="accent1" w:themeShade="80"/>
                      <w:sz w:val="20"/>
                      <w:szCs w:val="20"/>
                    </w:rPr>
                    <w:t>Descriptores:</w:t>
                  </w:r>
                  <w:r w:rsidRPr="00A570A4">
                    <w:rPr>
                      <w:rFonts w:cs="Arial"/>
                      <w:b/>
                      <w:bCs/>
                      <w:color w:val="221E1F"/>
                      <w:sz w:val="20"/>
                      <w:szCs w:val="20"/>
                    </w:rPr>
                    <w:t xml:space="preserve"> </w:t>
                  </w:r>
                  <w:r w:rsidRPr="00A570A4">
                    <w:rPr>
                      <w:rFonts w:cs="Arial"/>
                      <w:bCs/>
                      <w:color w:val="221E1F"/>
                      <w:sz w:val="20"/>
                      <w:szCs w:val="20"/>
                    </w:rPr>
                    <w:t xml:space="preserve">recursos hídricos, agua, ambiente, </w:t>
                  </w:r>
                  <w:proofErr w:type="spellStart"/>
                  <w:r w:rsidRPr="00A570A4">
                    <w:rPr>
                      <w:rFonts w:cs="Arial"/>
                      <w:bCs/>
                      <w:color w:val="221E1F"/>
                      <w:sz w:val="20"/>
                      <w:szCs w:val="20"/>
                    </w:rPr>
                    <w:t>ch</w:t>
                  </w:r>
                  <w:r>
                    <w:rPr>
                      <w:rFonts w:cs="Arial"/>
                      <w:bCs/>
                      <w:color w:val="221E1F"/>
                      <w:sz w:val="20"/>
                      <w:szCs w:val="20"/>
                    </w:rPr>
                    <w:t>´o</w:t>
                  </w:r>
                  <w:r w:rsidRPr="00A570A4">
                    <w:rPr>
                      <w:rFonts w:cs="Arial"/>
                      <w:bCs/>
                      <w:color w:val="221E1F"/>
                      <w:sz w:val="20"/>
                      <w:szCs w:val="20"/>
                    </w:rPr>
                    <w:t>rti</w:t>
                  </w:r>
                  <w:proofErr w:type="spellEnd"/>
                  <w:r w:rsidRPr="00A570A4">
                    <w:rPr>
                      <w:rFonts w:cs="Arial"/>
                      <w:bCs/>
                      <w:color w:val="221E1F"/>
                      <w:sz w:val="20"/>
                      <w:szCs w:val="20"/>
                    </w:rPr>
                    <w:t>´, gestión integrada de recursos naturales</w:t>
                  </w:r>
                  <w:r>
                    <w:rPr>
                      <w:rFonts w:cs="Arial"/>
                      <w:bCs/>
                      <w:color w:val="221E1F"/>
                      <w:sz w:val="20"/>
                      <w:szCs w:val="20"/>
                    </w:rPr>
                    <w:t>.</w:t>
                  </w:r>
                </w:p>
                <w:p w:rsidR="005018DA" w:rsidRPr="00A570A4" w:rsidRDefault="005018DA" w:rsidP="000169B4">
                  <w:pPr>
                    <w:rPr>
                      <w:rFonts w:cs="Arial"/>
                      <w:b/>
                      <w:bCs/>
                      <w:color w:val="221E1F"/>
                      <w:sz w:val="20"/>
                      <w:szCs w:val="20"/>
                    </w:rPr>
                  </w:pPr>
                </w:p>
                <w:p w:rsidR="005018DA" w:rsidRDefault="005018DA" w:rsidP="000169B4">
                  <w:r>
                    <w:t xml:space="preserve">  </w:t>
                  </w:r>
                </w:p>
              </w:txbxContent>
            </v:textbox>
          </v:shape>
        </w:pict>
      </w:r>
      <w:r w:rsidR="000169B4" w:rsidRPr="0091296B">
        <w:rPr>
          <w:rFonts w:asciiTheme="minorHAnsi" w:hAnsiTheme="minorHAnsi"/>
          <w:color w:val="221E1F"/>
        </w:rPr>
        <w:t xml:space="preserve">  </w:t>
      </w:r>
    </w:p>
    <w:p w:rsidR="000169B4" w:rsidRPr="0091296B" w:rsidRDefault="000169B4" w:rsidP="000169B4">
      <w:pPr>
        <w:pStyle w:val="Sinespaciado2"/>
        <w:jc w:val="both"/>
        <w:rPr>
          <w:rFonts w:asciiTheme="minorHAnsi" w:hAnsiTheme="minorHAnsi"/>
          <w:color w:val="221E1F"/>
        </w:rPr>
      </w:pPr>
    </w:p>
    <w:p w:rsidR="000169B4" w:rsidRPr="0091296B" w:rsidRDefault="000169B4" w:rsidP="000169B4">
      <w:pPr>
        <w:pStyle w:val="Sinespaciado2"/>
        <w:jc w:val="both"/>
        <w:rPr>
          <w:rFonts w:asciiTheme="minorHAnsi" w:hAnsiTheme="minorHAnsi"/>
          <w:color w:val="221E1F"/>
        </w:rPr>
      </w:pPr>
      <w:r w:rsidRPr="0091296B">
        <w:rPr>
          <w:rFonts w:asciiTheme="minorHAnsi" w:hAnsiTheme="minorHAnsi"/>
          <w:color w:val="221E1F"/>
        </w:rPr>
        <w:t xml:space="preserve"> </w:t>
      </w:r>
    </w:p>
    <w:p w:rsidR="000169B4" w:rsidRPr="0091296B" w:rsidRDefault="000169B4" w:rsidP="000169B4">
      <w:pPr>
        <w:pStyle w:val="Sinespaciado2"/>
        <w:jc w:val="both"/>
        <w:rPr>
          <w:rFonts w:asciiTheme="minorHAnsi" w:hAnsiTheme="minorHAnsi"/>
          <w:color w:val="221E1F"/>
        </w:rPr>
      </w:pPr>
    </w:p>
    <w:p w:rsidR="000169B4" w:rsidRPr="0091296B" w:rsidRDefault="000169B4" w:rsidP="000169B4">
      <w:pPr>
        <w:pStyle w:val="Sinespaciado2"/>
        <w:jc w:val="both"/>
        <w:rPr>
          <w:rFonts w:asciiTheme="minorHAnsi" w:hAnsiTheme="minorHAnsi"/>
          <w:color w:val="221E1F"/>
        </w:rPr>
      </w:pPr>
      <w:r w:rsidRPr="0091296B">
        <w:rPr>
          <w:rFonts w:asciiTheme="minorHAnsi" w:hAnsiTheme="minorHAnsi"/>
          <w:color w:val="221E1F"/>
        </w:rPr>
        <w:t xml:space="preserve"> </w:t>
      </w:r>
    </w:p>
    <w:p w:rsidR="000169B4" w:rsidRPr="0091296B" w:rsidRDefault="000169B4" w:rsidP="000169B4">
      <w:pPr>
        <w:pStyle w:val="Sinespaciado2"/>
        <w:jc w:val="both"/>
        <w:rPr>
          <w:rFonts w:asciiTheme="minorHAnsi" w:hAnsiTheme="minorHAnsi"/>
          <w:color w:val="221E1F"/>
        </w:rPr>
      </w:pPr>
    </w:p>
    <w:p w:rsidR="000169B4" w:rsidRPr="0091296B" w:rsidRDefault="000169B4" w:rsidP="000169B4">
      <w:pPr>
        <w:pStyle w:val="Sinespaciado2"/>
        <w:jc w:val="both"/>
        <w:rPr>
          <w:rStyle w:val="A4"/>
          <w:rFonts w:asciiTheme="minorHAnsi" w:hAnsiTheme="minorHAnsi"/>
        </w:rPr>
      </w:pPr>
      <w:r w:rsidRPr="0091296B">
        <w:rPr>
          <w:rStyle w:val="A4"/>
          <w:rFonts w:asciiTheme="minorHAnsi" w:hAnsiTheme="minorHAnsi"/>
        </w:rPr>
        <w:t xml:space="preserve"> </w:t>
      </w:r>
    </w:p>
    <w:p w:rsidR="000169B4" w:rsidRPr="0091296B" w:rsidRDefault="000169B4" w:rsidP="000169B4">
      <w:pPr>
        <w:pStyle w:val="Sinespaciado2"/>
        <w:jc w:val="both"/>
        <w:rPr>
          <w:rStyle w:val="A4"/>
          <w:rFonts w:asciiTheme="minorHAnsi" w:hAnsiTheme="minorHAnsi"/>
        </w:rPr>
      </w:pPr>
    </w:p>
    <w:p w:rsidR="000169B4" w:rsidRPr="0091296B" w:rsidRDefault="000169B4" w:rsidP="000169B4">
      <w:pPr>
        <w:pStyle w:val="Sinespaciado2"/>
        <w:jc w:val="both"/>
        <w:rPr>
          <w:rFonts w:asciiTheme="minorHAnsi" w:hAnsiTheme="minorHAnsi"/>
          <w:color w:val="221E1F"/>
        </w:rPr>
      </w:pPr>
    </w:p>
    <w:p w:rsidR="000169B4" w:rsidRPr="0091296B" w:rsidRDefault="000169B4" w:rsidP="000169B4">
      <w:pPr>
        <w:pStyle w:val="Sinespaciado2"/>
        <w:jc w:val="both"/>
        <w:rPr>
          <w:rFonts w:asciiTheme="minorHAnsi" w:hAnsiTheme="minorHAnsi" w:cs="Arial"/>
          <w:b/>
          <w:sz w:val="24"/>
          <w:szCs w:val="24"/>
          <w:lang w:val="es-ES"/>
        </w:rPr>
      </w:pPr>
      <w:r w:rsidRPr="0091296B">
        <w:rPr>
          <w:rFonts w:asciiTheme="minorHAnsi" w:hAnsiTheme="minorHAnsi" w:cs="Arial"/>
          <w:b/>
          <w:sz w:val="24"/>
          <w:szCs w:val="24"/>
          <w:lang w:val="es-ES"/>
        </w:rPr>
        <w:t xml:space="preserve"> </w:t>
      </w:r>
    </w:p>
    <w:p w:rsidR="000169B4" w:rsidRPr="0091296B" w:rsidRDefault="000169B4" w:rsidP="000169B4">
      <w:pPr>
        <w:rPr>
          <w:rFonts w:asciiTheme="minorHAnsi" w:hAnsiTheme="minorHAnsi" w:cs="Arial"/>
          <w:lang w:val="es-ES_tradnl"/>
        </w:rPr>
      </w:pPr>
    </w:p>
    <w:p w:rsidR="000169B4" w:rsidRPr="0091296B" w:rsidRDefault="000169B4" w:rsidP="000169B4">
      <w:pPr>
        <w:rPr>
          <w:rFonts w:asciiTheme="minorHAnsi" w:hAnsiTheme="minorHAnsi" w:cs="Arial"/>
          <w:lang w:val="es-ES_tradnl"/>
        </w:rPr>
      </w:pPr>
    </w:p>
    <w:p w:rsidR="000169B4" w:rsidRPr="0091296B" w:rsidRDefault="000169B4" w:rsidP="000169B4">
      <w:pPr>
        <w:rPr>
          <w:rFonts w:asciiTheme="minorHAnsi" w:hAnsiTheme="minorHAnsi" w:cs="Arial"/>
          <w:lang w:val="es-ES_tradnl"/>
        </w:rPr>
      </w:pPr>
    </w:p>
    <w:p w:rsidR="000169B4" w:rsidRPr="0091296B" w:rsidRDefault="000169B4" w:rsidP="000169B4">
      <w:pPr>
        <w:rPr>
          <w:rFonts w:asciiTheme="minorHAnsi" w:hAnsiTheme="minorHAnsi" w:cs="Arial"/>
          <w:lang w:val="es-ES_tradnl"/>
        </w:rPr>
      </w:pPr>
    </w:p>
    <w:p w:rsidR="000169B4" w:rsidRPr="0091296B" w:rsidRDefault="000169B4" w:rsidP="000169B4">
      <w:pPr>
        <w:rPr>
          <w:rFonts w:asciiTheme="minorHAnsi" w:hAnsiTheme="minorHAnsi" w:cs="Arial"/>
          <w:lang w:val="es-ES_tradnl"/>
        </w:rPr>
      </w:pPr>
    </w:p>
    <w:p w:rsidR="000169B4" w:rsidRPr="0091296B" w:rsidRDefault="000169B4" w:rsidP="000169B4">
      <w:pPr>
        <w:pBdr>
          <w:bottom w:val="single" w:sz="4" w:space="1" w:color="auto"/>
        </w:pBdr>
        <w:rPr>
          <w:rFonts w:asciiTheme="minorHAnsi" w:hAnsiTheme="minorHAnsi" w:cs="Arial"/>
          <w:b/>
          <w:color w:val="244061" w:themeColor="accent1" w:themeShade="80"/>
          <w:lang w:val="es-ES_tradnl"/>
        </w:rPr>
      </w:pPr>
      <w:r w:rsidRPr="0091296B">
        <w:rPr>
          <w:rFonts w:asciiTheme="minorHAnsi" w:hAnsiTheme="minorHAnsi" w:cs="Arial"/>
          <w:b/>
          <w:color w:val="244061" w:themeColor="accent1" w:themeShade="80"/>
          <w:lang w:val="es-ES_tradnl"/>
        </w:rPr>
        <w:t>Créditos de la publicación</w:t>
      </w:r>
    </w:p>
    <w:p w:rsidR="000169B4" w:rsidRPr="0091296B" w:rsidRDefault="000169B4" w:rsidP="000169B4">
      <w:pPr>
        <w:rPr>
          <w:rFonts w:asciiTheme="minorHAnsi" w:hAnsiTheme="minorHAnsi" w:cs="Arial"/>
          <w:lang w:val="es-ES_tradnl"/>
        </w:rPr>
      </w:pPr>
    </w:p>
    <w:p w:rsidR="000169B4" w:rsidRPr="0091296B" w:rsidRDefault="000169B4" w:rsidP="000169B4">
      <w:pPr>
        <w:rPr>
          <w:rFonts w:asciiTheme="minorHAnsi" w:hAnsiTheme="minorHAnsi" w:cs="Arial"/>
          <w:b/>
          <w:color w:val="244061" w:themeColor="accent1" w:themeShade="80"/>
          <w:sz w:val="22"/>
          <w:szCs w:val="22"/>
          <w:lang w:val="es-ES_tradnl"/>
        </w:rPr>
      </w:pPr>
      <w:r w:rsidRPr="0091296B">
        <w:rPr>
          <w:rFonts w:asciiTheme="minorHAnsi" w:hAnsiTheme="minorHAnsi" w:cs="Arial"/>
          <w:b/>
          <w:color w:val="244061" w:themeColor="accent1" w:themeShade="80"/>
          <w:sz w:val="22"/>
          <w:szCs w:val="22"/>
          <w:lang w:val="es-ES_tradnl"/>
        </w:rPr>
        <w:t>Preparación del documento</w:t>
      </w:r>
    </w:p>
    <w:p w:rsidR="000169B4" w:rsidRPr="0091296B" w:rsidRDefault="000169B4" w:rsidP="000169B4">
      <w:pPr>
        <w:rPr>
          <w:rFonts w:asciiTheme="minorHAnsi" w:hAnsiTheme="minorHAnsi" w:cs="Arial"/>
          <w:sz w:val="22"/>
          <w:szCs w:val="22"/>
          <w:lang w:val="es-ES_tradnl"/>
        </w:rPr>
      </w:pPr>
      <w:r w:rsidRPr="0091296B">
        <w:rPr>
          <w:rFonts w:asciiTheme="minorHAnsi" w:hAnsiTheme="minorHAnsi" w:cs="Arial"/>
          <w:sz w:val="22"/>
          <w:szCs w:val="22"/>
          <w:lang w:val="es-ES_tradnl"/>
        </w:rPr>
        <w:t>Carlos Cobos</w:t>
      </w:r>
    </w:p>
    <w:p w:rsidR="000169B4" w:rsidRPr="0091296B" w:rsidRDefault="000169B4" w:rsidP="000169B4">
      <w:pPr>
        <w:rPr>
          <w:rFonts w:asciiTheme="minorHAnsi" w:hAnsiTheme="minorHAnsi" w:cs="Arial"/>
          <w:sz w:val="22"/>
          <w:szCs w:val="22"/>
          <w:lang w:val="es-ES_tradnl"/>
        </w:rPr>
      </w:pPr>
    </w:p>
    <w:p w:rsidR="000169B4" w:rsidRPr="0091296B" w:rsidRDefault="000169B4" w:rsidP="000169B4">
      <w:pPr>
        <w:rPr>
          <w:rFonts w:asciiTheme="minorHAnsi" w:hAnsiTheme="minorHAnsi" w:cs="Arial"/>
          <w:b/>
          <w:color w:val="244061" w:themeColor="accent1" w:themeShade="80"/>
          <w:sz w:val="22"/>
          <w:szCs w:val="22"/>
          <w:lang w:val="es-ES_tradnl"/>
        </w:rPr>
      </w:pPr>
      <w:r w:rsidRPr="0091296B">
        <w:rPr>
          <w:rFonts w:asciiTheme="minorHAnsi" w:hAnsiTheme="minorHAnsi" w:cs="Arial"/>
          <w:b/>
          <w:color w:val="244061" w:themeColor="accent1" w:themeShade="80"/>
          <w:sz w:val="22"/>
          <w:szCs w:val="22"/>
          <w:lang w:val="es-ES_tradnl"/>
        </w:rPr>
        <w:t>Conducción</w:t>
      </w:r>
    </w:p>
    <w:p w:rsidR="000169B4" w:rsidRPr="0091296B" w:rsidRDefault="000169B4" w:rsidP="000169B4">
      <w:pPr>
        <w:rPr>
          <w:rFonts w:asciiTheme="minorHAnsi" w:hAnsiTheme="minorHAnsi" w:cs="Arial"/>
          <w:sz w:val="22"/>
          <w:szCs w:val="22"/>
          <w:lang w:val="es-ES_tradnl"/>
        </w:rPr>
      </w:pPr>
    </w:p>
    <w:p w:rsidR="000169B4" w:rsidRPr="0091296B" w:rsidRDefault="000169B4" w:rsidP="000169B4">
      <w:pPr>
        <w:rPr>
          <w:rFonts w:asciiTheme="minorHAnsi" w:hAnsiTheme="minorHAnsi" w:cs="Arial"/>
          <w:i/>
          <w:color w:val="244061" w:themeColor="accent1" w:themeShade="80"/>
          <w:sz w:val="22"/>
          <w:szCs w:val="22"/>
          <w:lang w:val="es-ES_tradnl"/>
        </w:rPr>
      </w:pPr>
      <w:r w:rsidRPr="0091296B">
        <w:rPr>
          <w:rFonts w:asciiTheme="minorHAnsi" w:hAnsiTheme="minorHAnsi" w:cs="Arial"/>
          <w:i/>
          <w:color w:val="244061" w:themeColor="accent1" w:themeShade="80"/>
          <w:sz w:val="22"/>
          <w:szCs w:val="22"/>
          <w:lang w:val="es-ES_tradnl"/>
        </w:rPr>
        <w:t xml:space="preserve">Instituto de Agricultura, Recursos Naturales y Ambiente de la Universidad Rafael </w:t>
      </w:r>
      <w:proofErr w:type="spellStart"/>
      <w:r w:rsidRPr="0091296B">
        <w:rPr>
          <w:rFonts w:asciiTheme="minorHAnsi" w:hAnsiTheme="minorHAnsi" w:cs="Arial"/>
          <w:i/>
          <w:color w:val="244061" w:themeColor="accent1" w:themeShade="80"/>
          <w:sz w:val="22"/>
          <w:szCs w:val="22"/>
          <w:lang w:val="es-ES_tradnl"/>
        </w:rPr>
        <w:t>Landívar</w:t>
      </w:r>
      <w:proofErr w:type="spellEnd"/>
      <w:r w:rsidRPr="0091296B">
        <w:rPr>
          <w:rFonts w:asciiTheme="minorHAnsi" w:hAnsiTheme="minorHAnsi" w:cs="Arial"/>
          <w:i/>
          <w:color w:val="244061" w:themeColor="accent1" w:themeShade="80"/>
          <w:sz w:val="22"/>
          <w:szCs w:val="22"/>
          <w:lang w:val="es-ES_tradnl"/>
        </w:rPr>
        <w:t xml:space="preserve"> </w:t>
      </w:r>
    </w:p>
    <w:p w:rsidR="000169B4" w:rsidRPr="0091296B" w:rsidRDefault="000169B4" w:rsidP="000169B4">
      <w:pPr>
        <w:rPr>
          <w:rFonts w:asciiTheme="minorHAnsi" w:hAnsiTheme="minorHAnsi" w:cs="Arial"/>
          <w:sz w:val="22"/>
          <w:szCs w:val="22"/>
          <w:lang w:val="es-ES_tradnl"/>
        </w:rPr>
      </w:pPr>
      <w:r w:rsidRPr="0091296B">
        <w:rPr>
          <w:rFonts w:asciiTheme="minorHAnsi" w:hAnsiTheme="minorHAnsi" w:cs="Arial"/>
          <w:sz w:val="22"/>
          <w:szCs w:val="22"/>
          <w:lang w:val="es-ES_tradnl"/>
        </w:rPr>
        <w:t>Juventino Gálvez</w:t>
      </w:r>
    </w:p>
    <w:p w:rsidR="000169B4" w:rsidRPr="0091296B" w:rsidRDefault="000169B4" w:rsidP="000169B4">
      <w:pPr>
        <w:rPr>
          <w:rFonts w:asciiTheme="minorHAnsi" w:hAnsiTheme="minorHAnsi" w:cs="Arial"/>
          <w:sz w:val="22"/>
          <w:szCs w:val="22"/>
          <w:lang w:val="es-ES_tradnl"/>
        </w:rPr>
      </w:pPr>
      <w:r w:rsidRPr="0091296B">
        <w:rPr>
          <w:rFonts w:asciiTheme="minorHAnsi" w:hAnsiTheme="minorHAnsi" w:cs="Arial"/>
          <w:sz w:val="22"/>
          <w:szCs w:val="22"/>
          <w:lang w:val="es-ES_tradnl"/>
        </w:rPr>
        <w:t>Héctor Tuy</w:t>
      </w:r>
    </w:p>
    <w:p w:rsidR="000169B4" w:rsidRPr="0091296B" w:rsidRDefault="000169B4" w:rsidP="000169B4">
      <w:pPr>
        <w:rPr>
          <w:rFonts w:asciiTheme="minorHAnsi" w:hAnsiTheme="minorHAnsi" w:cs="Arial"/>
          <w:sz w:val="22"/>
          <w:szCs w:val="22"/>
          <w:lang w:val="es-ES_tradnl"/>
        </w:rPr>
      </w:pPr>
    </w:p>
    <w:p w:rsidR="000169B4" w:rsidRPr="0091296B" w:rsidRDefault="000169B4" w:rsidP="000169B4">
      <w:pPr>
        <w:rPr>
          <w:rFonts w:asciiTheme="minorHAnsi" w:hAnsiTheme="minorHAnsi" w:cs="Arial"/>
          <w:i/>
          <w:color w:val="244061" w:themeColor="accent1" w:themeShade="80"/>
          <w:sz w:val="22"/>
          <w:szCs w:val="22"/>
          <w:lang w:val="es-ES_tradnl"/>
        </w:rPr>
      </w:pPr>
      <w:r w:rsidRPr="0091296B">
        <w:rPr>
          <w:rFonts w:asciiTheme="minorHAnsi" w:hAnsiTheme="minorHAnsi" w:cs="Arial"/>
          <w:i/>
          <w:color w:val="244061" w:themeColor="accent1" w:themeShade="80"/>
          <w:sz w:val="22"/>
          <w:szCs w:val="22"/>
          <w:lang w:val="es-ES_tradnl"/>
        </w:rPr>
        <w:t xml:space="preserve">Asociación Regional Campesina Ch’orti’ </w:t>
      </w:r>
    </w:p>
    <w:p w:rsidR="000169B4" w:rsidRPr="0091296B" w:rsidRDefault="000169B4" w:rsidP="000169B4">
      <w:pPr>
        <w:rPr>
          <w:rFonts w:asciiTheme="minorHAnsi" w:hAnsiTheme="minorHAnsi" w:cs="Arial"/>
          <w:sz w:val="22"/>
          <w:szCs w:val="22"/>
          <w:lang w:val="es-ES_tradnl"/>
        </w:rPr>
      </w:pPr>
      <w:r w:rsidRPr="0091296B">
        <w:rPr>
          <w:rFonts w:asciiTheme="minorHAnsi" w:hAnsiTheme="minorHAnsi" w:cs="Arial"/>
          <w:sz w:val="22"/>
          <w:szCs w:val="22"/>
          <w:lang w:val="es-ES_tradnl"/>
        </w:rPr>
        <w:t>David Horacio Estrada Jerez</w:t>
      </w:r>
    </w:p>
    <w:p w:rsidR="000169B4" w:rsidRPr="0091296B" w:rsidRDefault="000169B4" w:rsidP="000169B4">
      <w:pPr>
        <w:rPr>
          <w:rFonts w:asciiTheme="minorHAnsi" w:hAnsiTheme="minorHAnsi" w:cs="Arial"/>
          <w:lang w:val="es-ES_tradnl"/>
        </w:rPr>
      </w:pPr>
    </w:p>
    <w:p w:rsidR="000169B4" w:rsidRPr="0091296B" w:rsidRDefault="000169B4" w:rsidP="000169B4">
      <w:pPr>
        <w:rPr>
          <w:rFonts w:asciiTheme="minorHAnsi" w:hAnsiTheme="minorHAnsi" w:cs="Arial"/>
          <w:lang w:val="es-ES_tradnl"/>
        </w:rPr>
      </w:pPr>
    </w:p>
    <w:p w:rsidR="002D557E" w:rsidRPr="0091296B" w:rsidRDefault="002D557E" w:rsidP="002D557E">
      <w:pPr>
        <w:pStyle w:val="TDC1"/>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0169B4" w:rsidRPr="0091296B" w:rsidRDefault="000169B4" w:rsidP="000169B4">
      <w:pPr>
        <w:rPr>
          <w:rFonts w:asciiTheme="minorHAnsi" w:hAnsiTheme="minorHAnsi"/>
          <w:lang w:val="es-ES_tradnl"/>
        </w:rPr>
      </w:pPr>
    </w:p>
    <w:p w:rsidR="002D557E" w:rsidRPr="0091296B" w:rsidRDefault="00BE5D6B" w:rsidP="002D557E">
      <w:pPr>
        <w:pStyle w:val="TDC1"/>
        <w:rPr>
          <w:rFonts w:asciiTheme="minorHAnsi" w:hAnsiTheme="minorHAnsi"/>
          <w:lang w:val="es-ES_tradnl"/>
        </w:rPr>
      </w:pPr>
      <w:r>
        <w:rPr>
          <w:rFonts w:asciiTheme="minorHAnsi" w:hAnsiTheme="minorHAnsi"/>
          <w:b/>
          <w:color w:val="365F91" w:themeColor="accent1" w:themeShade="BF"/>
          <w:sz w:val="48"/>
          <w:szCs w:val="48"/>
          <w:lang w:val="es-ES_tradnl"/>
        </w:rPr>
        <w:lastRenderedPageBreak/>
        <w:t>Tabla de contenido</w:t>
      </w:r>
    </w:p>
    <w:p w:rsidR="002D557E" w:rsidRPr="0091296B" w:rsidRDefault="002D557E" w:rsidP="002D557E">
      <w:pPr>
        <w:pStyle w:val="TDC1"/>
        <w:rPr>
          <w:rFonts w:asciiTheme="minorHAnsi" w:hAnsiTheme="minorHAnsi"/>
          <w:lang w:val="es-ES_tradnl"/>
        </w:rPr>
      </w:pPr>
    </w:p>
    <w:p w:rsidR="002D557E" w:rsidRPr="0091296B" w:rsidRDefault="002D557E" w:rsidP="002D557E">
      <w:pPr>
        <w:pStyle w:val="TDC1"/>
        <w:rPr>
          <w:rFonts w:asciiTheme="minorHAnsi" w:hAnsiTheme="minorHAnsi"/>
          <w:lang w:val="es-ES_tradnl"/>
        </w:rPr>
      </w:pPr>
    </w:p>
    <w:p w:rsidR="003F37C4" w:rsidRPr="0091296B" w:rsidRDefault="00FD73C8">
      <w:pPr>
        <w:pStyle w:val="TDC1"/>
        <w:rPr>
          <w:rFonts w:asciiTheme="minorHAnsi" w:hAnsiTheme="minorHAnsi"/>
          <w:noProof/>
        </w:rPr>
      </w:pPr>
      <w:r w:rsidRPr="0091296B">
        <w:rPr>
          <w:rFonts w:asciiTheme="minorHAnsi" w:hAnsiTheme="minorHAnsi"/>
          <w:lang w:val="es-ES_tradnl"/>
        </w:rPr>
        <w:fldChar w:fldCharType="begin"/>
      </w:r>
      <w:r w:rsidR="002D557E" w:rsidRPr="0091296B">
        <w:rPr>
          <w:rFonts w:asciiTheme="minorHAnsi" w:hAnsiTheme="minorHAnsi"/>
          <w:lang w:val="es-ES_tradnl"/>
        </w:rPr>
        <w:instrText xml:space="preserve"> TOC \o "1-3" \h \z \u </w:instrText>
      </w:r>
      <w:r w:rsidRPr="0091296B">
        <w:rPr>
          <w:rFonts w:asciiTheme="minorHAnsi" w:hAnsiTheme="minorHAnsi"/>
          <w:lang w:val="es-ES_tradnl"/>
        </w:rPr>
        <w:fldChar w:fldCharType="separate"/>
      </w:r>
      <w:hyperlink w:anchor="_Toc297665768" w:history="1">
        <w:r w:rsidR="003F37C4" w:rsidRPr="0091296B">
          <w:rPr>
            <w:rStyle w:val="Hipervnculo"/>
            <w:rFonts w:asciiTheme="minorHAnsi" w:hAnsiTheme="minorHAnsi"/>
            <w:noProof/>
            <w:lang w:val="es-ES_tradnl"/>
          </w:rPr>
          <w:t>1.</w:t>
        </w:r>
        <w:r w:rsidR="003F37C4" w:rsidRPr="0091296B">
          <w:rPr>
            <w:rFonts w:asciiTheme="minorHAnsi" w:hAnsiTheme="minorHAnsi"/>
            <w:noProof/>
          </w:rPr>
          <w:tab/>
        </w:r>
        <w:r w:rsidR="003F37C4" w:rsidRPr="0091296B">
          <w:rPr>
            <w:rStyle w:val="Hipervnculo"/>
            <w:rFonts w:asciiTheme="minorHAnsi" w:hAnsiTheme="minorHAnsi"/>
            <w:noProof/>
            <w:lang w:val="es-ES_tradnl"/>
          </w:rPr>
          <w:t>Introducción</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_Toc297665768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w:t>
        </w:r>
        <w:r w:rsidRPr="0091296B">
          <w:rPr>
            <w:rFonts w:asciiTheme="minorHAnsi" w:hAnsiTheme="minorHAnsi"/>
            <w:noProof/>
            <w:webHidden/>
          </w:rPr>
          <w:fldChar w:fldCharType="end"/>
        </w:r>
      </w:hyperlink>
    </w:p>
    <w:p w:rsidR="003F37C4" w:rsidRPr="0091296B" w:rsidRDefault="00FD73C8">
      <w:pPr>
        <w:pStyle w:val="TDC1"/>
        <w:rPr>
          <w:rFonts w:asciiTheme="minorHAnsi" w:hAnsiTheme="minorHAnsi"/>
          <w:noProof/>
        </w:rPr>
      </w:pPr>
      <w:hyperlink w:anchor="_Toc297665769" w:history="1">
        <w:r w:rsidR="003F37C4" w:rsidRPr="0091296B">
          <w:rPr>
            <w:rStyle w:val="Hipervnculo"/>
            <w:rFonts w:asciiTheme="minorHAnsi" w:hAnsiTheme="minorHAnsi"/>
            <w:noProof/>
            <w:lang w:val="es-ES_tradnl"/>
          </w:rPr>
          <w:t>2.</w:t>
        </w:r>
        <w:r w:rsidR="003F37C4" w:rsidRPr="0091296B">
          <w:rPr>
            <w:rFonts w:asciiTheme="minorHAnsi" w:hAnsiTheme="minorHAnsi"/>
            <w:noProof/>
          </w:rPr>
          <w:tab/>
        </w:r>
        <w:r w:rsidR="003F37C4" w:rsidRPr="0091296B">
          <w:rPr>
            <w:rStyle w:val="Hipervnculo"/>
            <w:rFonts w:asciiTheme="minorHAnsi" w:hAnsiTheme="minorHAnsi"/>
            <w:noProof/>
            <w:lang w:val="es-ES_tradnl"/>
          </w:rPr>
          <w:t>Antecedentes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_Toc297665769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2</w:t>
        </w:r>
        <w:r w:rsidRPr="0091296B">
          <w:rPr>
            <w:rFonts w:asciiTheme="minorHAnsi" w:hAnsiTheme="minorHAnsi"/>
            <w:noProof/>
            <w:webHidden/>
          </w:rPr>
          <w:fldChar w:fldCharType="end"/>
        </w:r>
      </w:hyperlink>
    </w:p>
    <w:p w:rsidR="003F37C4" w:rsidRPr="0091296B" w:rsidRDefault="00FD73C8">
      <w:pPr>
        <w:pStyle w:val="TDC1"/>
        <w:rPr>
          <w:rFonts w:asciiTheme="minorHAnsi" w:hAnsiTheme="minorHAnsi"/>
          <w:noProof/>
        </w:rPr>
      </w:pPr>
      <w:hyperlink w:anchor="_Toc297665770" w:history="1">
        <w:r w:rsidR="003F37C4" w:rsidRPr="0091296B">
          <w:rPr>
            <w:rStyle w:val="Hipervnculo"/>
            <w:rFonts w:asciiTheme="minorHAnsi" w:hAnsiTheme="minorHAnsi"/>
            <w:noProof/>
            <w:lang w:val="es-ES_tradnl"/>
          </w:rPr>
          <w:t>3.</w:t>
        </w:r>
        <w:r w:rsidR="003F37C4" w:rsidRPr="0091296B">
          <w:rPr>
            <w:rFonts w:asciiTheme="minorHAnsi" w:hAnsiTheme="minorHAnsi"/>
            <w:noProof/>
          </w:rPr>
          <w:tab/>
        </w:r>
        <w:r w:rsidR="003F37C4" w:rsidRPr="0091296B">
          <w:rPr>
            <w:rStyle w:val="Hipervnculo"/>
            <w:rFonts w:asciiTheme="minorHAnsi" w:hAnsiTheme="minorHAnsi"/>
            <w:noProof/>
            <w:lang w:val="es-ES_tradnl"/>
          </w:rPr>
          <w:t>Objetivos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_Toc297665770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5</w:t>
        </w:r>
        <w:r w:rsidRPr="0091296B">
          <w:rPr>
            <w:rFonts w:asciiTheme="minorHAnsi" w:hAnsiTheme="minorHAnsi"/>
            <w:noProof/>
            <w:webHidden/>
          </w:rPr>
          <w:fldChar w:fldCharType="end"/>
        </w:r>
      </w:hyperlink>
    </w:p>
    <w:p w:rsidR="003F37C4" w:rsidRPr="0091296B" w:rsidRDefault="00FD73C8">
      <w:pPr>
        <w:pStyle w:val="TDC2"/>
        <w:tabs>
          <w:tab w:val="left" w:pos="960"/>
          <w:tab w:val="right" w:leader="dot" w:pos="8828"/>
        </w:tabs>
        <w:rPr>
          <w:rFonts w:asciiTheme="minorHAnsi" w:hAnsiTheme="minorHAnsi"/>
          <w:noProof/>
        </w:rPr>
      </w:pPr>
      <w:hyperlink w:anchor="_Toc297665771" w:history="1">
        <w:r w:rsidR="003F37C4" w:rsidRPr="0091296B">
          <w:rPr>
            <w:rStyle w:val="Hipervnculo"/>
            <w:rFonts w:asciiTheme="minorHAnsi" w:hAnsiTheme="minorHAnsi"/>
            <w:noProof/>
            <w:lang w:val="es-ES_tradnl"/>
          </w:rPr>
          <w:t>3.1.</w:t>
        </w:r>
        <w:r w:rsidR="003F37C4" w:rsidRPr="0091296B">
          <w:rPr>
            <w:rFonts w:asciiTheme="minorHAnsi" w:hAnsiTheme="minorHAnsi"/>
            <w:noProof/>
          </w:rPr>
          <w:tab/>
        </w:r>
        <w:r w:rsidR="003F37C4" w:rsidRPr="0091296B">
          <w:rPr>
            <w:rStyle w:val="Hipervnculo"/>
            <w:rFonts w:asciiTheme="minorHAnsi" w:hAnsiTheme="minorHAnsi"/>
            <w:noProof/>
            <w:lang w:val="es-ES_tradnl"/>
          </w:rPr>
          <w:t>General</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_Toc297665771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5</w:t>
        </w:r>
        <w:r w:rsidRPr="0091296B">
          <w:rPr>
            <w:rFonts w:asciiTheme="minorHAnsi" w:hAnsiTheme="minorHAnsi"/>
            <w:noProof/>
            <w:webHidden/>
          </w:rPr>
          <w:fldChar w:fldCharType="end"/>
        </w:r>
      </w:hyperlink>
    </w:p>
    <w:p w:rsidR="003F37C4" w:rsidRPr="0091296B" w:rsidRDefault="00FD73C8">
      <w:pPr>
        <w:pStyle w:val="TDC2"/>
        <w:tabs>
          <w:tab w:val="left" w:pos="960"/>
          <w:tab w:val="right" w:leader="dot" w:pos="8828"/>
        </w:tabs>
        <w:rPr>
          <w:rFonts w:asciiTheme="minorHAnsi" w:hAnsiTheme="minorHAnsi"/>
          <w:noProof/>
        </w:rPr>
      </w:pPr>
      <w:hyperlink w:anchor="_Toc297665772" w:history="1">
        <w:r w:rsidR="003F37C4" w:rsidRPr="0091296B">
          <w:rPr>
            <w:rStyle w:val="Hipervnculo"/>
            <w:rFonts w:asciiTheme="minorHAnsi" w:hAnsiTheme="minorHAnsi"/>
            <w:noProof/>
            <w:lang w:val="es-ES_tradnl"/>
          </w:rPr>
          <w:t>3.2.</w:t>
        </w:r>
        <w:r w:rsidR="003F37C4" w:rsidRPr="0091296B">
          <w:rPr>
            <w:rFonts w:asciiTheme="minorHAnsi" w:hAnsiTheme="minorHAnsi"/>
            <w:noProof/>
          </w:rPr>
          <w:tab/>
        </w:r>
        <w:r w:rsidR="003F37C4" w:rsidRPr="0091296B">
          <w:rPr>
            <w:rStyle w:val="Hipervnculo"/>
            <w:rFonts w:asciiTheme="minorHAnsi" w:hAnsiTheme="minorHAnsi"/>
            <w:noProof/>
            <w:lang w:val="es-ES_tradnl"/>
          </w:rPr>
          <w:t>Específicos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_Toc297665772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5</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73" w:history="1">
        <w:r w:rsidR="003F37C4" w:rsidRPr="0091296B">
          <w:rPr>
            <w:rStyle w:val="Hipervnculo"/>
            <w:rFonts w:asciiTheme="minorHAnsi" w:hAnsiTheme="minorHAnsi"/>
            <w:noProof/>
            <w:lang w:val="es-ES_tradnl"/>
          </w:rPr>
          <w:t>3.2.1.</w:t>
        </w:r>
        <w:r w:rsidR="003F37C4" w:rsidRPr="0091296B">
          <w:rPr>
            <w:rFonts w:asciiTheme="minorHAnsi" w:hAnsiTheme="minorHAnsi"/>
            <w:noProof/>
          </w:rPr>
          <w:tab/>
        </w:r>
        <w:r w:rsidR="003F37C4" w:rsidRPr="0091296B">
          <w:rPr>
            <w:rStyle w:val="Hipervnculo"/>
            <w:rFonts w:asciiTheme="minorHAnsi" w:hAnsiTheme="minorHAnsi"/>
            <w:noProof/>
            <w:lang w:val="es-ES_tradnl"/>
          </w:rPr>
          <w:t>Objetivos a corto plazo (1 a 2 años)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_Toc297665773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5</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74" w:history="1">
        <w:r w:rsidR="003F37C4" w:rsidRPr="0091296B">
          <w:rPr>
            <w:rStyle w:val="Hipervnculo"/>
            <w:rFonts w:asciiTheme="minorHAnsi" w:hAnsiTheme="minorHAnsi"/>
            <w:noProof/>
            <w:lang w:val="es-ES_tradnl"/>
          </w:rPr>
          <w:t>3.2.2.</w:t>
        </w:r>
        <w:r w:rsidR="003F37C4" w:rsidRPr="0091296B">
          <w:rPr>
            <w:rFonts w:asciiTheme="minorHAnsi" w:hAnsiTheme="minorHAnsi"/>
            <w:noProof/>
          </w:rPr>
          <w:tab/>
        </w:r>
        <w:r w:rsidR="003F37C4" w:rsidRPr="0091296B">
          <w:rPr>
            <w:rStyle w:val="Hipervnculo"/>
            <w:rFonts w:asciiTheme="minorHAnsi" w:hAnsiTheme="minorHAnsi"/>
            <w:noProof/>
            <w:lang w:val="es-ES_tradnl"/>
          </w:rPr>
          <w:t>Objetivos a mediano plazo (3 a 5 años)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_Toc297665774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5</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75" w:history="1">
        <w:r w:rsidR="003F37C4" w:rsidRPr="0091296B">
          <w:rPr>
            <w:rStyle w:val="Hipervnculo"/>
            <w:rFonts w:asciiTheme="minorHAnsi" w:hAnsiTheme="minorHAnsi"/>
            <w:noProof/>
            <w:lang w:val="es-ES_tradnl"/>
          </w:rPr>
          <w:t>3.2.3.</w:t>
        </w:r>
        <w:r w:rsidR="003F37C4" w:rsidRPr="0091296B">
          <w:rPr>
            <w:rFonts w:asciiTheme="minorHAnsi" w:hAnsiTheme="minorHAnsi"/>
            <w:noProof/>
          </w:rPr>
          <w:tab/>
        </w:r>
        <w:r w:rsidR="003F37C4" w:rsidRPr="0091296B">
          <w:rPr>
            <w:rStyle w:val="Hipervnculo"/>
            <w:rFonts w:asciiTheme="minorHAnsi" w:hAnsiTheme="minorHAnsi"/>
            <w:noProof/>
            <w:lang w:val="es-ES_tradnl"/>
          </w:rPr>
          <w:t>Objetivos a largo plazo  (5 a 20 años plazos)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_Toc297665775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5</w:t>
        </w:r>
        <w:r w:rsidRPr="0091296B">
          <w:rPr>
            <w:rFonts w:asciiTheme="minorHAnsi" w:hAnsiTheme="minorHAnsi"/>
            <w:noProof/>
            <w:webHidden/>
          </w:rPr>
          <w:fldChar w:fldCharType="end"/>
        </w:r>
      </w:hyperlink>
    </w:p>
    <w:p w:rsidR="003F37C4" w:rsidRPr="0091296B" w:rsidRDefault="00FD73C8">
      <w:pPr>
        <w:pStyle w:val="TDC1"/>
        <w:rPr>
          <w:rFonts w:asciiTheme="minorHAnsi" w:hAnsiTheme="minorHAnsi"/>
          <w:noProof/>
        </w:rPr>
      </w:pPr>
      <w:hyperlink w:anchor="_Toc297665776" w:history="1">
        <w:r w:rsidR="003F37C4" w:rsidRPr="0091296B">
          <w:rPr>
            <w:rStyle w:val="Hipervnculo"/>
            <w:rFonts w:asciiTheme="minorHAnsi" w:hAnsiTheme="minorHAnsi"/>
            <w:noProof/>
            <w:lang w:val="es-ES_tradnl"/>
          </w:rPr>
          <w:t>4.</w:t>
        </w:r>
        <w:r w:rsidR="003F37C4" w:rsidRPr="0091296B">
          <w:rPr>
            <w:rFonts w:asciiTheme="minorHAnsi" w:hAnsiTheme="minorHAnsi"/>
            <w:noProof/>
          </w:rPr>
          <w:tab/>
        </w:r>
        <w:r w:rsidR="00324AAB">
          <w:rPr>
            <w:rStyle w:val="Hipervnculo"/>
            <w:rFonts w:asciiTheme="minorHAnsi" w:hAnsiTheme="minorHAnsi"/>
            <w:noProof/>
            <w:lang w:val="es-ES_tradnl"/>
          </w:rPr>
          <w:t>Actores p</w:t>
        </w:r>
        <w:r w:rsidR="003F37C4" w:rsidRPr="0091296B">
          <w:rPr>
            <w:rStyle w:val="Hipervnculo"/>
            <w:rFonts w:asciiTheme="minorHAnsi" w:hAnsiTheme="minorHAnsi"/>
            <w:noProof/>
            <w:lang w:val="es-ES_tradnl"/>
          </w:rPr>
          <w:t>rincipales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_Toc297665776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6</w:t>
        </w:r>
        <w:r w:rsidRPr="0091296B">
          <w:rPr>
            <w:rFonts w:asciiTheme="minorHAnsi" w:hAnsiTheme="minorHAnsi"/>
            <w:noProof/>
            <w:webHidden/>
          </w:rPr>
          <w:fldChar w:fldCharType="end"/>
        </w:r>
      </w:hyperlink>
    </w:p>
    <w:p w:rsidR="003F37C4" w:rsidRPr="0091296B" w:rsidRDefault="00FD73C8">
      <w:pPr>
        <w:pStyle w:val="TDC1"/>
        <w:rPr>
          <w:rFonts w:asciiTheme="minorHAnsi" w:hAnsiTheme="minorHAnsi"/>
          <w:noProof/>
        </w:rPr>
      </w:pPr>
      <w:hyperlink w:anchor="_Toc297665777" w:history="1">
        <w:r w:rsidR="003F37C4" w:rsidRPr="0091296B">
          <w:rPr>
            <w:rStyle w:val="Hipervnculo"/>
            <w:rFonts w:asciiTheme="minorHAnsi" w:hAnsiTheme="minorHAnsi"/>
            <w:noProof/>
            <w:lang w:val="es-ES_tradnl"/>
          </w:rPr>
          <w:t>5.</w:t>
        </w:r>
        <w:r w:rsidR="003F37C4" w:rsidRPr="0091296B">
          <w:rPr>
            <w:rFonts w:asciiTheme="minorHAnsi" w:hAnsiTheme="minorHAnsi"/>
            <w:noProof/>
          </w:rPr>
          <w:tab/>
        </w:r>
        <w:r w:rsidR="00324AAB">
          <w:rPr>
            <w:rStyle w:val="Hipervnculo"/>
            <w:rFonts w:asciiTheme="minorHAnsi" w:hAnsiTheme="minorHAnsi"/>
            <w:noProof/>
            <w:lang w:val="es-ES_tradnl"/>
          </w:rPr>
          <w:t>Líneas g</w:t>
        </w:r>
        <w:r w:rsidR="003F37C4" w:rsidRPr="0091296B">
          <w:rPr>
            <w:rStyle w:val="Hipervnculo"/>
            <w:rFonts w:asciiTheme="minorHAnsi" w:hAnsiTheme="minorHAnsi"/>
            <w:noProof/>
            <w:lang w:val="es-ES_tradnl"/>
          </w:rPr>
          <w:t>enerales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_Toc297665777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10</w:t>
        </w:r>
        <w:r w:rsidRPr="0091296B">
          <w:rPr>
            <w:rFonts w:asciiTheme="minorHAnsi" w:hAnsiTheme="minorHAnsi"/>
            <w:noProof/>
            <w:webHidden/>
          </w:rPr>
          <w:fldChar w:fldCharType="end"/>
        </w:r>
      </w:hyperlink>
    </w:p>
    <w:p w:rsidR="003F37C4" w:rsidRPr="0091296B" w:rsidRDefault="00FD73C8">
      <w:pPr>
        <w:pStyle w:val="TDC2"/>
        <w:tabs>
          <w:tab w:val="left" w:pos="960"/>
          <w:tab w:val="right" w:leader="dot" w:pos="8828"/>
        </w:tabs>
        <w:rPr>
          <w:rFonts w:asciiTheme="minorHAnsi" w:hAnsiTheme="minorHAnsi"/>
          <w:noProof/>
        </w:rPr>
      </w:pPr>
      <w:hyperlink w:anchor="_Toc297665778" w:history="1">
        <w:r w:rsidR="003F37C4" w:rsidRPr="0091296B">
          <w:rPr>
            <w:rStyle w:val="Hipervnculo"/>
            <w:rFonts w:asciiTheme="minorHAnsi" w:hAnsiTheme="minorHAnsi"/>
            <w:noProof/>
            <w:lang w:val="es-ES_tradnl"/>
          </w:rPr>
          <w:t>5.1.</w:t>
        </w:r>
        <w:r w:rsidR="003F37C4" w:rsidRPr="0091296B">
          <w:rPr>
            <w:rFonts w:asciiTheme="minorHAnsi" w:hAnsiTheme="minorHAnsi"/>
            <w:noProof/>
          </w:rPr>
          <w:tab/>
        </w:r>
        <w:r w:rsidR="003F37C4" w:rsidRPr="0091296B">
          <w:rPr>
            <w:rStyle w:val="Hipervnculo"/>
            <w:rFonts w:asciiTheme="minorHAnsi" w:hAnsiTheme="minorHAnsi"/>
            <w:noProof/>
            <w:lang w:val="es-ES_tradnl"/>
          </w:rPr>
          <w:t xml:space="preserve">Planificación y </w:t>
        </w:r>
        <w:r w:rsidR="00324AAB" w:rsidRPr="0091296B">
          <w:rPr>
            <w:rStyle w:val="Hipervnculo"/>
            <w:rFonts w:asciiTheme="minorHAnsi" w:hAnsiTheme="minorHAnsi"/>
            <w:noProof/>
            <w:lang w:val="es-ES_tradnl"/>
          </w:rPr>
          <w:t>sistema de información</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_Toc297665778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10</w:t>
        </w:r>
        <w:r w:rsidRPr="0091296B">
          <w:rPr>
            <w:rFonts w:asciiTheme="minorHAnsi" w:hAnsiTheme="minorHAnsi"/>
            <w:noProof/>
            <w:webHidden/>
          </w:rPr>
          <w:fldChar w:fldCharType="end"/>
        </w:r>
      </w:hyperlink>
    </w:p>
    <w:p w:rsidR="003F37C4" w:rsidRPr="0091296B" w:rsidRDefault="00FD73C8">
      <w:pPr>
        <w:pStyle w:val="TDC2"/>
        <w:tabs>
          <w:tab w:val="left" w:pos="960"/>
          <w:tab w:val="right" w:leader="dot" w:pos="8828"/>
        </w:tabs>
        <w:rPr>
          <w:rFonts w:asciiTheme="minorHAnsi" w:hAnsiTheme="minorHAnsi"/>
          <w:noProof/>
        </w:rPr>
      </w:pPr>
      <w:hyperlink w:anchor="_Toc297665779" w:history="1">
        <w:r w:rsidR="003F37C4" w:rsidRPr="0091296B">
          <w:rPr>
            <w:rStyle w:val="Hipervnculo"/>
            <w:rFonts w:asciiTheme="minorHAnsi" w:hAnsiTheme="minorHAnsi"/>
            <w:noProof/>
            <w:lang w:val="es-ES_tradnl"/>
          </w:rPr>
          <w:t>5.2.</w:t>
        </w:r>
        <w:r w:rsidR="003F37C4" w:rsidRPr="0091296B">
          <w:rPr>
            <w:rFonts w:asciiTheme="minorHAnsi" w:hAnsiTheme="minorHAnsi"/>
            <w:noProof/>
          </w:rPr>
          <w:tab/>
        </w:r>
        <w:r w:rsidR="003F37C4" w:rsidRPr="0091296B">
          <w:rPr>
            <w:rStyle w:val="Hipervnculo"/>
            <w:rFonts w:asciiTheme="minorHAnsi" w:hAnsiTheme="minorHAnsi"/>
            <w:noProof/>
            <w:lang w:val="es-ES_tradnl"/>
          </w:rPr>
          <w:t>Proyectos típicos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_Toc297665779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11</w:t>
        </w:r>
        <w:r w:rsidRPr="0091296B">
          <w:rPr>
            <w:rFonts w:asciiTheme="minorHAnsi" w:hAnsiTheme="minorHAnsi"/>
            <w:noProof/>
            <w:webHidden/>
          </w:rPr>
          <w:fldChar w:fldCharType="end"/>
        </w:r>
      </w:hyperlink>
    </w:p>
    <w:p w:rsidR="003F37C4" w:rsidRPr="0091296B" w:rsidRDefault="00FD73C8">
      <w:pPr>
        <w:pStyle w:val="TDC2"/>
        <w:tabs>
          <w:tab w:val="left" w:pos="960"/>
          <w:tab w:val="right" w:leader="dot" w:pos="8828"/>
        </w:tabs>
        <w:rPr>
          <w:rFonts w:asciiTheme="minorHAnsi" w:hAnsiTheme="minorHAnsi"/>
          <w:noProof/>
        </w:rPr>
      </w:pPr>
      <w:hyperlink w:anchor="_Toc297665780" w:history="1">
        <w:r w:rsidR="003F37C4" w:rsidRPr="0091296B">
          <w:rPr>
            <w:rStyle w:val="Hipervnculo"/>
            <w:rFonts w:asciiTheme="minorHAnsi" w:hAnsiTheme="minorHAnsi"/>
            <w:noProof/>
            <w:lang w:val="es-ES_tradnl"/>
          </w:rPr>
          <w:t>5.3.</w:t>
        </w:r>
        <w:r w:rsidR="003F37C4" w:rsidRPr="0091296B">
          <w:rPr>
            <w:rFonts w:asciiTheme="minorHAnsi" w:hAnsiTheme="minorHAnsi"/>
            <w:noProof/>
          </w:rPr>
          <w:tab/>
        </w:r>
        <w:r w:rsidR="003F37C4" w:rsidRPr="0091296B">
          <w:rPr>
            <w:rStyle w:val="Hipervnculo"/>
            <w:rFonts w:asciiTheme="minorHAnsi" w:hAnsiTheme="minorHAnsi"/>
            <w:noProof/>
            <w:lang w:val="es-ES_tradnl"/>
          </w:rPr>
          <w:t>Fortalecimiento</w:t>
        </w:r>
        <w:r w:rsidR="00324AAB" w:rsidRPr="0091296B">
          <w:rPr>
            <w:rStyle w:val="Hipervnculo"/>
            <w:rFonts w:asciiTheme="minorHAnsi" w:hAnsiTheme="minorHAnsi"/>
            <w:noProof/>
            <w:lang w:val="es-ES_tradnl"/>
          </w:rPr>
          <w:t xml:space="preserve"> institucional y co</w:t>
        </w:r>
        <w:r w:rsidR="003F37C4" w:rsidRPr="0091296B">
          <w:rPr>
            <w:rStyle w:val="Hipervnculo"/>
            <w:rFonts w:asciiTheme="minorHAnsi" w:hAnsiTheme="minorHAnsi"/>
            <w:noProof/>
            <w:lang w:val="es-ES_tradnl"/>
          </w:rPr>
          <w:t>munitario</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_Toc297665780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11</w:t>
        </w:r>
        <w:r w:rsidRPr="0091296B">
          <w:rPr>
            <w:rFonts w:asciiTheme="minorHAnsi" w:hAnsiTheme="minorHAnsi"/>
            <w:noProof/>
            <w:webHidden/>
          </w:rPr>
          <w:fldChar w:fldCharType="end"/>
        </w:r>
      </w:hyperlink>
    </w:p>
    <w:p w:rsidR="003F37C4" w:rsidRPr="0091296B" w:rsidRDefault="00FD73C8">
      <w:pPr>
        <w:pStyle w:val="TDC1"/>
        <w:rPr>
          <w:rFonts w:asciiTheme="minorHAnsi" w:hAnsiTheme="minorHAnsi"/>
          <w:noProof/>
        </w:rPr>
      </w:pPr>
      <w:hyperlink w:anchor="_Toc297665781" w:history="1">
        <w:r w:rsidR="003F37C4" w:rsidRPr="0091296B">
          <w:rPr>
            <w:rStyle w:val="Hipervnculo"/>
            <w:rFonts w:asciiTheme="minorHAnsi" w:hAnsiTheme="minorHAnsi"/>
            <w:noProof/>
            <w:lang w:val="es-ES_tradnl"/>
          </w:rPr>
          <w:t>6.</w:t>
        </w:r>
        <w:r w:rsidR="003F37C4" w:rsidRPr="0091296B">
          <w:rPr>
            <w:rFonts w:asciiTheme="minorHAnsi" w:hAnsiTheme="minorHAnsi"/>
            <w:noProof/>
          </w:rPr>
          <w:tab/>
        </w:r>
        <w:r w:rsidR="003F37C4" w:rsidRPr="0091296B">
          <w:rPr>
            <w:rStyle w:val="Hipervnculo"/>
            <w:rFonts w:asciiTheme="minorHAnsi" w:hAnsiTheme="minorHAnsi"/>
            <w:noProof/>
            <w:lang w:val="es-ES_tradnl"/>
          </w:rPr>
          <w:t>Detalles de las actividades a realizar</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_Toc297665781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13</w:t>
        </w:r>
        <w:r w:rsidRPr="0091296B">
          <w:rPr>
            <w:rFonts w:asciiTheme="minorHAnsi" w:hAnsiTheme="minorHAnsi"/>
            <w:noProof/>
            <w:webHidden/>
          </w:rPr>
          <w:fldChar w:fldCharType="end"/>
        </w:r>
      </w:hyperlink>
    </w:p>
    <w:p w:rsidR="003F37C4" w:rsidRPr="0091296B" w:rsidRDefault="00FD73C8">
      <w:pPr>
        <w:pStyle w:val="TDC2"/>
        <w:tabs>
          <w:tab w:val="left" w:pos="960"/>
          <w:tab w:val="right" w:leader="dot" w:pos="8828"/>
        </w:tabs>
        <w:rPr>
          <w:rFonts w:asciiTheme="minorHAnsi" w:hAnsiTheme="minorHAnsi"/>
          <w:noProof/>
        </w:rPr>
      </w:pPr>
      <w:hyperlink w:anchor="_Toc297665782" w:history="1">
        <w:r w:rsidR="003F37C4" w:rsidRPr="0091296B">
          <w:rPr>
            <w:rStyle w:val="Hipervnculo"/>
            <w:rFonts w:asciiTheme="minorHAnsi" w:hAnsiTheme="minorHAnsi"/>
            <w:noProof/>
            <w:lang w:val="es-ES_tradnl"/>
          </w:rPr>
          <w:t>6.1.</w:t>
        </w:r>
        <w:r w:rsidR="003F37C4" w:rsidRPr="0091296B">
          <w:rPr>
            <w:rFonts w:asciiTheme="minorHAnsi" w:hAnsiTheme="minorHAnsi"/>
            <w:noProof/>
          </w:rPr>
          <w:tab/>
        </w:r>
        <w:r w:rsidR="003F37C4" w:rsidRPr="0091296B">
          <w:rPr>
            <w:rStyle w:val="Hipervnculo"/>
            <w:rFonts w:asciiTheme="minorHAnsi" w:hAnsiTheme="minorHAnsi"/>
            <w:noProof/>
            <w:lang w:val="es-ES_tradnl"/>
          </w:rPr>
          <w:t>Actividades de</w:t>
        </w:r>
        <w:r w:rsidR="00324AAB" w:rsidRPr="0091296B">
          <w:rPr>
            <w:rStyle w:val="Hipervnculo"/>
            <w:rFonts w:asciiTheme="minorHAnsi" w:hAnsiTheme="minorHAnsi"/>
            <w:noProof/>
            <w:lang w:val="es-ES_tradnl"/>
          </w:rPr>
          <w:t xml:space="preserve"> planificación y sistemas de inform</w:t>
        </w:r>
        <w:r w:rsidR="003F37C4" w:rsidRPr="0091296B">
          <w:rPr>
            <w:rStyle w:val="Hipervnculo"/>
            <w:rFonts w:asciiTheme="minorHAnsi" w:hAnsiTheme="minorHAnsi"/>
            <w:noProof/>
            <w:lang w:val="es-ES_tradnl"/>
          </w:rPr>
          <w:t>ación</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_Toc297665782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13</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83" w:history="1">
        <w:r w:rsidR="003F37C4" w:rsidRPr="0091296B">
          <w:rPr>
            <w:rStyle w:val="Hipervnculo"/>
            <w:rFonts w:asciiTheme="minorHAnsi" w:hAnsiTheme="minorHAnsi"/>
            <w:noProof/>
            <w:lang w:val="es-ES_tradnl"/>
          </w:rPr>
          <w:t>6.1.1.</w:t>
        </w:r>
        <w:r w:rsidR="003F37C4" w:rsidRPr="0091296B">
          <w:rPr>
            <w:rFonts w:asciiTheme="minorHAnsi" w:hAnsiTheme="minorHAnsi"/>
            <w:noProof/>
          </w:rPr>
          <w:tab/>
        </w:r>
        <w:r w:rsidR="003F37C4" w:rsidRPr="0091296B">
          <w:rPr>
            <w:rStyle w:val="Hipervnculo"/>
            <w:rFonts w:asciiTheme="minorHAnsi" w:hAnsiTheme="minorHAnsi"/>
            <w:noProof/>
            <w:lang w:val="es-ES_tradnl"/>
          </w:rPr>
          <w:t xml:space="preserve">Planes de </w:t>
        </w:r>
        <w:r w:rsidR="00324AAB" w:rsidRPr="0091296B">
          <w:rPr>
            <w:rStyle w:val="Hipervnculo"/>
            <w:rFonts w:asciiTheme="minorHAnsi" w:hAnsiTheme="minorHAnsi"/>
            <w:noProof/>
            <w:lang w:val="es-ES_tradnl"/>
          </w:rPr>
          <w:t>agua y sane</w:t>
        </w:r>
        <w:r w:rsidR="003F37C4" w:rsidRPr="0091296B">
          <w:rPr>
            <w:rStyle w:val="Hipervnculo"/>
            <w:rFonts w:asciiTheme="minorHAnsi" w:hAnsiTheme="minorHAnsi"/>
            <w:noProof/>
            <w:lang w:val="es-ES_tradnl"/>
          </w:rPr>
          <w:t>amiento</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_Toc297665783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13</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84" w:history="1">
        <w:r w:rsidR="003F37C4" w:rsidRPr="0091296B">
          <w:rPr>
            <w:rStyle w:val="Hipervnculo"/>
            <w:rFonts w:asciiTheme="minorHAnsi" w:hAnsiTheme="minorHAnsi"/>
            <w:noProof/>
            <w:lang w:val="es-ES_tradnl"/>
          </w:rPr>
          <w:t>6.1.2.</w:t>
        </w:r>
        <w:r w:rsidR="003F37C4" w:rsidRPr="0091296B">
          <w:rPr>
            <w:rFonts w:asciiTheme="minorHAnsi" w:hAnsiTheme="minorHAnsi"/>
            <w:noProof/>
          </w:rPr>
          <w:tab/>
        </w:r>
        <w:r w:rsidR="003F37C4" w:rsidRPr="0091296B">
          <w:rPr>
            <w:rStyle w:val="Hipervnculo"/>
            <w:rFonts w:asciiTheme="minorHAnsi" w:hAnsiTheme="minorHAnsi"/>
            <w:noProof/>
            <w:lang w:val="es-ES_tradnl"/>
          </w:rPr>
          <w:t>Planes de riego</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_Toc297665784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15</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85" w:history="1">
        <w:r w:rsidR="003F37C4" w:rsidRPr="0091296B">
          <w:rPr>
            <w:rStyle w:val="Hipervnculo"/>
            <w:rFonts w:asciiTheme="minorHAnsi" w:hAnsiTheme="minorHAnsi"/>
            <w:noProof/>
            <w:lang w:val="es-ES_tradnl"/>
          </w:rPr>
          <w:t>6.1.3.</w:t>
        </w:r>
        <w:r w:rsidR="003F37C4" w:rsidRPr="0091296B">
          <w:rPr>
            <w:rFonts w:asciiTheme="minorHAnsi" w:hAnsiTheme="minorHAnsi"/>
            <w:noProof/>
          </w:rPr>
          <w:tab/>
        </w:r>
        <w:r w:rsidR="003F37C4" w:rsidRPr="0091296B">
          <w:rPr>
            <w:rStyle w:val="Hipervnculo"/>
            <w:rFonts w:asciiTheme="minorHAnsi" w:hAnsiTheme="minorHAnsi"/>
            <w:noProof/>
            <w:lang w:val="es-ES_tradnl"/>
          </w:rPr>
          <w:t>Actualización de información de otros usos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_Toc297665785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15</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86" w:history="1">
        <w:r w:rsidR="003F37C4" w:rsidRPr="0091296B">
          <w:rPr>
            <w:rStyle w:val="Hipervnculo"/>
            <w:rFonts w:asciiTheme="minorHAnsi" w:hAnsiTheme="minorHAnsi"/>
            <w:noProof/>
            <w:lang w:val="es-ES_tradnl"/>
          </w:rPr>
          <w:t>6.1.4.</w:t>
        </w:r>
        <w:r w:rsidR="003F37C4" w:rsidRPr="0091296B">
          <w:rPr>
            <w:rFonts w:asciiTheme="minorHAnsi" w:hAnsiTheme="minorHAnsi"/>
            <w:noProof/>
          </w:rPr>
          <w:tab/>
        </w:r>
        <w:r w:rsidR="003F37C4" w:rsidRPr="0091296B">
          <w:rPr>
            <w:rStyle w:val="Hipervnculo"/>
            <w:rFonts w:asciiTheme="minorHAnsi" w:hAnsiTheme="minorHAnsi"/>
            <w:noProof/>
            <w:lang w:val="es-ES_tradnl"/>
          </w:rPr>
          <w:t>Sistematización de experiencias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_Toc297665786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16</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87" w:history="1">
        <w:r w:rsidR="003F37C4" w:rsidRPr="0091296B">
          <w:rPr>
            <w:rStyle w:val="Hipervnculo"/>
            <w:rFonts w:asciiTheme="minorHAnsi" w:hAnsiTheme="minorHAnsi"/>
            <w:noProof/>
            <w:lang w:val="es-ES_tradnl"/>
          </w:rPr>
          <w:t>6.1.5.</w:t>
        </w:r>
        <w:r w:rsidR="003F37C4" w:rsidRPr="0091296B">
          <w:rPr>
            <w:rFonts w:asciiTheme="minorHAnsi" w:hAnsiTheme="minorHAnsi"/>
            <w:noProof/>
          </w:rPr>
          <w:tab/>
        </w:r>
        <w:r w:rsidR="003F37C4" w:rsidRPr="0091296B">
          <w:rPr>
            <w:rStyle w:val="Hipervnculo"/>
            <w:rFonts w:asciiTheme="minorHAnsi" w:hAnsiTheme="minorHAnsi"/>
            <w:noProof/>
            <w:lang w:val="es-ES_tradnl"/>
          </w:rPr>
          <w:t>Actualización de información hidrometeorológica</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_Toc297665787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16</w:t>
        </w:r>
        <w:r w:rsidRPr="0091296B">
          <w:rPr>
            <w:rFonts w:asciiTheme="minorHAnsi" w:hAnsiTheme="minorHAnsi"/>
            <w:noProof/>
            <w:webHidden/>
          </w:rPr>
          <w:fldChar w:fldCharType="end"/>
        </w:r>
      </w:hyperlink>
    </w:p>
    <w:p w:rsidR="003F37C4" w:rsidRPr="0091296B" w:rsidRDefault="00FD73C8">
      <w:pPr>
        <w:pStyle w:val="TDC2"/>
        <w:tabs>
          <w:tab w:val="left" w:pos="960"/>
          <w:tab w:val="right" w:leader="dot" w:pos="8828"/>
        </w:tabs>
        <w:rPr>
          <w:rFonts w:asciiTheme="minorHAnsi" w:hAnsiTheme="minorHAnsi"/>
          <w:noProof/>
        </w:rPr>
      </w:pPr>
      <w:hyperlink w:anchor="_Toc297665788" w:history="1">
        <w:r w:rsidR="003F37C4" w:rsidRPr="0091296B">
          <w:rPr>
            <w:rStyle w:val="Hipervnculo"/>
            <w:rFonts w:asciiTheme="minorHAnsi" w:hAnsiTheme="minorHAnsi"/>
            <w:noProof/>
            <w:lang w:val="es-ES_tradnl"/>
          </w:rPr>
          <w:t>6.2.</w:t>
        </w:r>
        <w:r w:rsidR="003F37C4" w:rsidRPr="0091296B">
          <w:rPr>
            <w:rFonts w:asciiTheme="minorHAnsi" w:hAnsiTheme="minorHAnsi"/>
            <w:noProof/>
          </w:rPr>
          <w:tab/>
        </w:r>
        <w:r w:rsidR="003F37C4" w:rsidRPr="0091296B">
          <w:rPr>
            <w:rStyle w:val="Hipervnculo"/>
            <w:rFonts w:asciiTheme="minorHAnsi" w:hAnsiTheme="minorHAnsi"/>
            <w:noProof/>
            <w:lang w:val="es-ES_tradnl"/>
          </w:rPr>
          <w:t>Proyectos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_Toc297665788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16</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89" w:history="1">
        <w:r w:rsidR="003F37C4" w:rsidRPr="0091296B">
          <w:rPr>
            <w:rStyle w:val="Hipervnculo"/>
            <w:rFonts w:asciiTheme="minorHAnsi" w:hAnsiTheme="minorHAnsi"/>
            <w:noProof/>
            <w:lang w:val="es-ES_tradnl"/>
          </w:rPr>
          <w:t>6.2.1.</w:t>
        </w:r>
        <w:r w:rsidR="003F37C4" w:rsidRPr="0091296B">
          <w:rPr>
            <w:rFonts w:asciiTheme="minorHAnsi" w:hAnsiTheme="minorHAnsi"/>
            <w:noProof/>
          </w:rPr>
          <w:tab/>
        </w:r>
        <w:r w:rsidR="003F37C4" w:rsidRPr="0091296B">
          <w:rPr>
            <w:rStyle w:val="Hipervnculo"/>
            <w:rFonts w:asciiTheme="minorHAnsi" w:hAnsiTheme="minorHAnsi"/>
            <w:noProof/>
            <w:lang w:val="es-ES_tradnl"/>
          </w:rPr>
          <w:t>Proyectos d</w:t>
        </w:r>
        <w:r w:rsidR="00324AAB" w:rsidRPr="0091296B">
          <w:rPr>
            <w:rStyle w:val="Hipervnculo"/>
            <w:rFonts w:asciiTheme="minorHAnsi" w:hAnsiTheme="minorHAnsi"/>
            <w:noProof/>
            <w:lang w:val="es-ES_tradnl"/>
          </w:rPr>
          <w:t>e agua y sa</w:t>
        </w:r>
        <w:r w:rsidR="003F37C4" w:rsidRPr="0091296B">
          <w:rPr>
            <w:rStyle w:val="Hipervnculo"/>
            <w:rFonts w:asciiTheme="minorHAnsi" w:hAnsiTheme="minorHAnsi"/>
            <w:noProof/>
            <w:lang w:val="es-ES_tradnl"/>
          </w:rPr>
          <w:t>neamiento</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_Toc297665789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16</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90" w:history="1">
        <w:r w:rsidR="003F37C4" w:rsidRPr="0091296B">
          <w:rPr>
            <w:rStyle w:val="Hipervnculo"/>
            <w:rFonts w:asciiTheme="minorHAnsi" w:hAnsiTheme="minorHAnsi"/>
            <w:noProof/>
            <w:lang w:val="es-ES_tradnl"/>
          </w:rPr>
          <w:t>6.2.2.</w:t>
        </w:r>
        <w:r w:rsidR="003F37C4" w:rsidRPr="0091296B">
          <w:rPr>
            <w:rFonts w:asciiTheme="minorHAnsi" w:hAnsiTheme="minorHAnsi"/>
            <w:noProof/>
          </w:rPr>
          <w:tab/>
        </w:r>
        <w:r w:rsidR="003F37C4" w:rsidRPr="0091296B">
          <w:rPr>
            <w:rStyle w:val="Hipervnculo"/>
            <w:rFonts w:asciiTheme="minorHAnsi" w:hAnsiTheme="minorHAnsi"/>
            <w:noProof/>
            <w:lang w:val="es-ES_tradnl"/>
          </w:rPr>
          <w:t xml:space="preserve">Proyectos de </w:t>
        </w:r>
        <w:r w:rsidR="00324AAB" w:rsidRPr="0091296B">
          <w:rPr>
            <w:rStyle w:val="Hipervnculo"/>
            <w:rFonts w:asciiTheme="minorHAnsi" w:hAnsiTheme="minorHAnsi"/>
            <w:noProof/>
            <w:lang w:val="es-ES_tradnl"/>
          </w:rPr>
          <w:t>r</w:t>
        </w:r>
        <w:r w:rsidR="003F37C4" w:rsidRPr="0091296B">
          <w:rPr>
            <w:rStyle w:val="Hipervnculo"/>
            <w:rFonts w:asciiTheme="minorHAnsi" w:hAnsiTheme="minorHAnsi"/>
            <w:noProof/>
            <w:lang w:val="es-ES_tradnl"/>
          </w:rPr>
          <w:t>iego</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_Toc297665790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18</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91" w:history="1">
        <w:r w:rsidR="003F37C4" w:rsidRPr="0091296B">
          <w:rPr>
            <w:rStyle w:val="Hipervnculo"/>
            <w:rFonts w:asciiTheme="minorHAnsi" w:hAnsiTheme="minorHAnsi"/>
            <w:noProof/>
            <w:lang w:val="es-ES_tradnl"/>
          </w:rPr>
          <w:t>6.2.3.</w:t>
        </w:r>
        <w:r w:rsidR="003F37C4" w:rsidRPr="0091296B">
          <w:rPr>
            <w:rFonts w:asciiTheme="minorHAnsi" w:hAnsiTheme="minorHAnsi"/>
            <w:noProof/>
          </w:rPr>
          <w:tab/>
        </w:r>
        <w:r w:rsidR="003F37C4" w:rsidRPr="0091296B">
          <w:rPr>
            <w:rStyle w:val="Hipervnculo"/>
            <w:rFonts w:asciiTheme="minorHAnsi" w:hAnsiTheme="minorHAnsi"/>
            <w:noProof/>
            <w:lang w:val="es-ES_tradnl"/>
          </w:rPr>
          <w:t>Proyectos de múltiple propósito y de manejo de recurso hídrico</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_Toc297665791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18</w:t>
        </w:r>
        <w:r w:rsidRPr="0091296B">
          <w:rPr>
            <w:rFonts w:asciiTheme="minorHAnsi" w:hAnsiTheme="minorHAnsi"/>
            <w:noProof/>
            <w:webHidden/>
          </w:rPr>
          <w:fldChar w:fldCharType="end"/>
        </w:r>
      </w:hyperlink>
    </w:p>
    <w:p w:rsidR="003F37C4" w:rsidRPr="0091296B" w:rsidRDefault="00FD73C8">
      <w:pPr>
        <w:pStyle w:val="TDC2"/>
        <w:tabs>
          <w:tab w:val="left" w:pos="960"/>
          <w:tab w:val="right" w:leader="dot" w:pos="8828"/>
        </w:tabs>
        <w:rPr>
          <w:rFonts w:asciiTheme="minorHAnsi" w:hAnsiTheme="minorHAnsi"/>
          <w:noProof/>
        </w:rPr>
      </w:pPr>
      <w:hyperlink w:anchor="_Toc297665792" w:history="1">
        <w:r w:rsidR="003F37C4" w:rsidRPr="0091296B">
          <w:rPr>
            <w:rStyle w:val="Hipervnculo"/>
            <w:rFonts w:asciiTheme="minorHAnsi" w:hAnsiTheme="minorHAnsi"/>
            <w:noProof/>
            <w:lang w:val="es-ES_tradnl"/>
          </w:rPr>
          <w:t>6.3.</w:t>
        </w:r>
        <w:r w:rsidR="003F37C4" w:rsidRPr="0091296B">
          <w:rPr>
            <w:rFonts w:asciiTheme="minorHAnsi" w:hAnsiTheme="minorHAnsi"/>
            <w:noProof/>
          </w:rPr>
          <w:tab/>
        </w:r>
        <w:r w:rsidR="00324AAB">
          <w:rPr>
            <w:rStyle w:val="Hipervnculo"/>
            <w:rFonts w:asciiTheme="minorHAnsi" w:hAnsiTheme="minorHAnsi"/>
            <w:noProof/>
            <w:lang w:val="es-ES_tradnl"/>
          </w:rPr>
          <w:t>Fortalecimiento i</w:t>
        </w:r>
        <w:r w:rsidR="003F37C4" w:rsidRPr="0091296B">
          <w:rPr>
            <w:rStyle w:val="Hipervnculo"/>
            <w:rFonts w:asciiTheme="minorHAnsi" w:hAnsiTheme="minorHAnsi"/>
            <w:noProof/>
            <w:lang w:val="es-ES_tradnl"/>
          </w:rPr>
          <w:t>nstitucional y comunitario</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_Toc297665792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18</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93" w:history="1">
        <w:r w:rsidR="003F37C4" w:rsidRPr="0091296B">
          <w:rPr>
            <w:rStyle w:val="Hipervnculo"/>
            <w:rFonts w:asciiTheme="minorHAnsi" w:hAnsiTheme="minorHAnsi"/>
            <w:noProof/>
            <w:lang w:val="es-ES_tradnl"/>
          </w:rPr>
          <w:t>6.3.1.</w:t>
        </w:r>
        <w:r w:rsidR="003F37C4" w:rsidRPr="0091296B">
          <w:rPr>
            <w:rFonts w:asciiTheme="minorHAnsi" w:hAnsiTheme="minorHAnsi"/>
            <w:noProof/>
          </w:rPr>
          <w:tab/>
        </w:r>
        <w:r w:rsidR="003F37C4" w:rsidRPr="0091296B">
          <w:rPr>
            <w:rStyle w:val="Hipervnculo"/>
            <w:rFonts w:asciiTheme="minorHAnsi" w:hAnsiTheme="minorHAnsi"/>
            <w:noProof/>
            <w:lang w:val="es-ES_tradnl"/>
          </w:rPr>
          <w:t>A corto plazo</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_Toc297665793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18</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94" w:history="1">
        <w:r w:rsidR="003F37C4" w:rsidRPr="0091296B">
          <w:rPr>
            <w:rStyle w:val="Hipervnculo"/>
            <w:rFonts w:asciiTheme="minorHAnsi" w:hAnsiTheme="minorHAnsi"/>
            <w:noProof/>
            <w:lang w:val="es-ES_tradnl"/>
          </w:rPr>
          <w:t>6.3.2.</w:t>
        </w:r>
        <w:r w:rsidR="003F37C4" w:rsidRPr="0091296B">
          <w:rPr>
            <w:rFonts w:asciiTheme="minorHAnsi" w:hAnsiTheme="minorHAnsi"/>
            <w:noProof/>
          </w:rPr>
          <w:tab/>
        </w:r>
        <w:r w:rsidR="003F37C4" w:rsidRPr="0091296B">
          <w:rPr>
            <w:rStyle w:val="Hipervnculo"/>
            <w:rFonts w:asciiTheme="minorHAnsi" w:hAnsiTheme="minorHAnsi"/>
            <w:noProof/>
            <w:lang w:val="es-ES_tradnl"/>
          </w:rPr>
          <w:t>A mediano plazo</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_Toc297665794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19</w:t>
        </w:r>
        <w:r w:rsidRPr="0091296B">
          <w:rPr>
            <w:rFonts w:asciiTheme="minorHAnsi" w:hAnsiTheme="minorHAnsi"/>
            <w:noProof/>
            <w:webHidden/>
          </w:rPr>
          <w:fldChar w:fldCharType="end"/>
        </w:r>
      </w:hyperlink>
    </w:p>
    <w:p w:rsidR="003F37C4" w:rsidRPr="0091296B" w:rsidRDefault="00FD73C8">
      <w:pPr>
        <w:pStyle w:val="TDC3"/>
        <w:tabs>
          <w:tab w:val="left" w:pos="1440"/>
          <w:tab w:val="right" w:leader="dot" w:pos="8828"/>
        </w:tabs>
        <w:rPr>
          <w:rFonts w:asciiTheme="minorHAnsi" w:hAnsiTheme="minorHAnsi"/>
          <w:noProof/>
        </w:rPr>
      </w:pPr>
      <w:hyperlink w:anchor="_Toc297665795" w:history="1">
        <w:r w:rsidR="003F37C4" w:rsidRPr="0091296B">
          <w:rPr>
            <w:rStyle w:val="Hipervnculo"/>
            <w:rFonts w:asciiTheme="minorHAnsi" w:hAnsiTheme="minorHAnsi"/>
            <w:noProof/>
            <w:lang w:val="es-ES_tradnl"/>
          </w:rPr>
          <w:t>6.3.3.</w:t>
        </w:r>
        <w:r w:rsidR="003F37C4" w:rsidRPr="0091296B">
          <w:rPr>
            <w:rFonts w:asciiTheme="minorHAnsi" w:hAnsiTheme="minorHAnsi"/>
            <w:noProof/>
          </w:rPr>
          <w:tab/>
        </w:r>
        <w:r w:rsidR="003F37C4" w:rsidRPr="0091296B">
          <w:rPr>
            <w:rStyle w:val="Hipervnculo"/>
            <w:rFonts w:asciiTheme="minorHAnsi" w:hAnsiTheme="minorHAnsi"/>
            <w:noProof/>
            <w:lang w:val="es-ES_tradnl"/>
          </w:rPr>
          <w:t>A largo plazo</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_Toc297665795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19</w:t>
        </w:r>
        <w:r w:rsidRPr="0091296B">
          <w:rPr>
            <w:rFonts w:asciiTheme="minorHAnsi" w:hAnsiTheme="minorHAnsi"/>
            <w:noProof/>
            <w:webHidden/>
          </w:rPr>
          <w:fldChar w:fldCharType="end"/>
        </w:r>
      </w:hyperlink>
    </w:p>
    <w:p w:rsidR="003F37C4" w:rsidRPr="0091296B" w:rsidRDefault="00FD73C8">
      <w:pPr>
        <w:pStyle w:val="TDC1"/>
        <w:rPr>
          <w:rFonts w:asciiTheme="minorHAnsi" w:hAnsiTheme="minorHAnsi"/>
          <w:noProof/>
        </w:rPr>
      </w:pPr>
      <w:hyperlink w:anchor="_Toc297665796" w:history="1">
        <w:r w:rsidR="003F37C4" w:rsidRPr="0091296B">
          <w:rPr>
            <w:rStyle w:val="Hipervnculo"/>
            <w:rFonts w:asciiTheme="minorHAnsi" w:hAnsiTheme="minorHAnsi"/>
            <w:noProof/>
            <w:lang w:val="es-ES_tradnl"/>
          </w:rPr>
          <w:t>7.</w:t>
        </w:r>
        <w:r w:rsidR="003F37C4" w:rsidRPr="0091296B">
          <w:rPr>
            <w:rFonts w:asciiTheme="minorHAnsi" w:hAnsiTheme="minorHAnsi"/>
            <w:noProof/>
          </w:rPr>
          <w:tab/>
        </w:r>
        <w:r w:rsidR="003F37C4" w:rsidRPr="0091296B">
          <w:rPr>
            <w:rStyle w:val="Hipervnculo"/>
            <w:rFonts w:asciiTheme="minorHAnsi" w:hAnsiTheme="minorHAnsi"/>
            <w:noProof/>
            <w:lang w:val="es-ES_tradnl"/>
          </w:rPr>
          <w:t>Cronograma y costos globales</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_Toc297665796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21</w:t>
        </w:r>
        <w:r w:rsidRPr="0091296B">
          <w:rPr>
            <w:rFonts w:asciiTheme="minorHAnsi" w:hAnsiTheme="minorHAnsi"/>
            <w:noProof/>
            <w:webHidden/>
          </w:rPr>
          <w:fldChar w:fldCharType="end"/>
        </w:r>
      </w:hyperlink>
    </w:p>
    <w:p w:rsidR="003F37C4" w:rsidRPr="0091296B" w:rsidRDefault="00FD73C8">
      <w:pPr>
        <w:pStyle w:val="TDC1"/>
        <w:rPr>
          <w:rFonts w:asciiTheme="minorHAnsi" w:hAnsiTheme="minorHAnsi"/>
          <w:noProof/>
        </w:rPr>
      </w:pPr>
      <w:hyperlink w:anchor="_Toc297665797" w:history="1">
        <w:r w:rsidR="003F37C4" w:rsidRPr="0091296B">
          <w:rPr>
            <w:rStyle w:val="Hipervnculo"/>
            <w:rFonts w:asciiTheme="minorHAnsi" w:hAnsiTheme="minorHAnsi"/>
            <w:noProof/>
            <w:lang w:val="es-ES_tradnl"/>
          </w:rPr>
          <w:t>8.</w:t>
        </w:r>
        <w:r w:rsidR="003F37C4" w:rsidRPr="0091296B">
          <w:rPr>
            <w:rFonts w:asciiTheme="minorHAnsi" w:hAnsiTheme="minorHAnsi"/>
            <w:noProof/>
          </w:rPr>
          <w:tab/>
        </w:r>
        <w:r w:rsidR="003F37C4" w:rsidRPr="0091296B">
          <w:rPr>
            <w:rStyle w:val="Hipervnculo"/>
            <w:rFonts w:asciiTheme="minorHAnsi" w:hAnsiTheme="minorHAnsi"/>
            <w:noProof/>
            <w:lang w:val="es-ES_tradnl"/>
          </w:rPr>
          <w:t>Indicadores del Plan de Gestión</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_Toc297665797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26</w:t>
        </w:r>
        <w:r w:rsidRPr="0091296B">
          <w:rPr>
            <w:rFonts w:asciiTheme="minorHAnsi" w:hAnsiTheme="minorHAnsi"/>
            <w:noProof/>
            <w:webHidden/>
          </w:rPr>
          <w:fldChar w:fldCharType="end"/>
        </w:r>
      </w:hyperlink>
    </w:p>
    <w:p w:rsidR="003F37C4" w:rsidRPr="0091296B" w:rsidRDefault="00FD73C8">
      <w:pPr>
        <w:pStyle w:val="TDC1"/>
        <w:rPr>
          <w:rFonts w:asciiTheme="minorHAnsi" w:hAnsiTheme="minorHAnsi"/>
          <w:noProof/>
        </w:rPr>
      </w:pPr>
      <w:hyperlink w:anchor="_Toc297665798" w:history="1">
        <w:r w:rsidR="003F37C4" w:rsidRPr="0091296B">
          <w:rPr>
            <w:rStyle w:val="Hipervnculo"/>
            <w:rFonts w:asciiTheme="minorHAnsi" w:hAnsiTheme="minorHAnsi"/>
            <w:noProof/>
            <w:lang w:val="es-ES_tradnl"/>
          </w:rPr>
          <w:t>9.</w:t>
        </w:r>
        <w:r w:rsidR="003F37C4" w:rsidRPr="0091296B">
          <w:rPr>
            <w:rFonts w:asciiTheme="minorHAnsi" w:hAnsiTheme="minorHAnsi"/>
            <w:noProof/>
          </w:rPr>
          <w:tab/>
        </w:r>
        <w:r w:rsidR="003F37C4" w:rsidRPr="0091296B">
          <w:rPr>
            <w:rStyle w:val="Hipervnculo"/>
            <w:rFonts w:asciiTheme="minorHAnsi" w:hAnsiTheme="minorHAnsi"/>
            <w:noProof/>
            <w:lang w:val="es-ES_tradnl"/>
          </w:rPr>
          <w:t>Bibliografía</w:t>
        </w:r>
        <w:r w:rsidR="003F37C4" w:rsidRPr="0091296B">
          <w:rPr>
            <w:rFonts w:asciiTheme="minorHAnsi" w:hAnsiTheme="minorHAnsi"/>
            <w:noProof/>
            <w:webHidden/>
          </w:rPr>
          <w:tab/>
        </w:r>
        <w:r w:rsidRPr="0091296B">
          <w:rPr>
            <w:rFonts w:asciiTheme="minorHAnsi" w:hAnsiTheme="minorHAnsi"/>
            <w:noProof/>
            <w:webHidden/>
          </w:rPr>
          <w:fldChar w:fldCharType="begin"/>
        </w:r>
        <w:r w:rsidR="003F37C4" w:rsidRPr="0091296B">
          <w:rPr>
            <w:rFonts w:asciiTheme="minorHAnsi" w:hAnsiTheme="minorHAnsi"/>
            <w:noProof/>
            <w:webHidden/>
          </w:rPr>
          <w:instrText xml:space="preserve"> PAGEREF _Toc297665798 \h </w:instrText>
        </w:r>
        <w:r w:rsidRPr="0091296B">
          <w:rPr>
            <w:rFonts w:asciiTheme="minorHAnsi" w:hAnsiTheme="minorHAnsi"/>
            <w:noProof/>
            <w:webHidden/>
          </w:rPr>
        </w:r>
        <w:r w:rsidRPr="0091296B">
          <w:rPr>
            <w:rFonts w:asciiTheme="minorHAnsi" w:hAnsiTheme="minorHAnsi"/>
            <w:noProof/>
            <w:webHidden/>
          </w:rPr>
          <w:fldChar w:fldCharType="separate"/>
        </w:r>
        <w:r w:rsidR="008674D9">
          <w:rPr>
            <w:rFonts w:asciiTheme="minorHAnsi" w:hAnsiTheme="minorHAnsi"/>
            <w:noProof/>
            <w:webHidden/>
          </w:rPr>
          <w:t>30</w:t>
        </w:r>
        <w:r w:rsidRPr="0091296B">
          <w:rPr>
            <w:rFonts w:asciiTheme="minorHAnsi" w:hAnsiTheme="minorHAnsi"/>
            <w:noProof/>
            <w:webHidden/>
          </w:rPr>
          <w:fldChar w:fldCharType="end"/>
        </w:r>
      </w:hyperlink>
    </w:p>
    <w:p w:rsidR="002D557E" w:rsidRPr="0091296B" w:rsidRDefault="00FD73C8" w:rsidP="002D557E">
      <w:pPr>
        <w:rPr>
          <w:rFonts w:asciiTheme="minorHAnsi" w:hAnsiTheme="minorHAnsi"/>
          <w:lang w:val="es-ES_tradnl"/>
        </w:rPr>
        <w:sectPr w:rsidR="002D557E" w:rsidRPr="0091296B" w:rsidSect="002D557E">
          <w:headerReference w:type="even" r:id="rId9"/>
          <w:headerReference w:type="default" r:id="rId10"/>
          <w:footerReference w:type="default" r:id="rId11"/>
          <w:pgSz w:w="12240" w:h="15840"/>
          <w:pgMar w:top="1417" w:right="1701" w:bottom="1417" w:left="1701" w:header="708" w:footer="708" w:gutter="0"/>
          <w:pgNumType w:fmt="lowerRoman" w:start="1"/>
          <w:cols w:space="708"/>
          <w:docGrid w:linePitch="360"/>
        </w:sectPr>
      </w:pPr>
      <w:r w:rsidRPr="0091296B">
        <w:rPr>
          <w:rFonts w:asciiTheme="minorHAnsi" w:hAnsiTheme="minorHAnsi"/>
          <w:lang w:val="es-ES_tradnl"/>
        </w:rPr>
        <w:fldChar w:fldCharType="end"/>
      </w:r>
    </w:p>
    <w:p w:rsidR="003D43E8" w:rsidRPr="00BE5D6B" w:rsidRDefault="00B53953" w:rsidP="00BE5D6B">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0" w:name="_Toc292799566"/>
      <w:bookmarkStart w:id="1" w:name="_Toc297665768"/>
      <w:r w:rsidRPr="00BE5D6B">
        <w:rPr>
          <w:rFonts w:asciiTheme="minorHAnsi" w:hAnsiTheme="minorHAnsi"/>
          <w:color w:val="365F91" w:themeColor="accent1" w:themeShade="BF"/>
          <w:sz w:val="48"/>
          <w:lang w:val="es-ES_tradnl"/>
        </w:rPr>
        <w:lastRenderedPageBreak/>
        <w:t>Introducción</w:t>
      </w:r>
      <w:bookmarkEnd w:id="0"/>
      <w:bookmarkEnd w:id="1"/>
    </w:p>
    <w:p w:rsidR="00B53953" w:rsidRPr="0091296B" w:rsidRDefault="00BE5D6B" w:rsidP="00B53953">
      <w:pPr>
        <w:rPr>
          <w:rFonts w:asciiTheme="minorHAnsi" w:hAnsiTheme="minorHAnsi"/>
          <w:lang w:val="es-ES_tradnl"/>
        </w:rPr>
      </w:pPr>
      <w:r>
        <w:rPr>
          <w:rFonts w:asciiTheme="minorHAnsi" w:hAnsiTheme="minorHAnsi"/>
          <w:lang w:val="es-ES_tradnl"/>
        </w:rPr>
        <w:t>Este plan está</w:t>
      </w:r>
      <w:r w:rsidR="00B53953" w:rsidRPr="0091296B">
        <w:rPr>
          <w:rFonts w:asciiTheme="minorHAnsi" w:hAnsiTheme="minorHAnsi"/>
          <w:lang w:val="es-ES_tradnl"/>
        </w:rPr>
        <w:t xml:space="preserve"> basado en los resultados obtenidos del Bal</w:t>
      </w:r>
      <w:r w:rsidR="001553D5" w:rsidRPr="0091296B">
        <w:rPr>
          <w:rFonts w:asciiTheme="minorHAnsi" w:hAnsiTheme="minorHAnsi"/>
          <w:lang w:val="es-ES_tradnl"/>
        </w:rPr>
        <w:t>a</w:t>
      </w:r>
      <w:r w:rsidR="00F63E4F" w:rsidRPr="0091296B">
        <w:rPr>
          <w:rFonts w:asciiTheme="minorHAnsi" w:hAnsiTheme="minorHAnsi"/>
          <w:lang w:val="es-ES_tradnl"/>
        </w:rPr>
        <w:t xml:space="preserve">nce Hídrico de la Zona </w:t>
      </w:r>
      <w:proofErr w:type="spellStart"/>
      <w:r w:rsidR="00F63E4F" w:rsidRPr="0091296B">
        <w:rPr>
          <w:rFonts w:asciiTheme="minorHAnsi" w:hAnsiTheme="minorHAnsi"/>
          <w:lang w:val="es-ES_tradnl"/>
        </w:rPr>
        <w:t>Chortí</w:t>
      </w:r>
      <w:proofErr w:type="spellEnd"/>
      <w:r w:rsidR="00F63E4F" w:rsidRPr="0091296B">
        <w:rPr>
          <w:rFonts w:asciiTheme="minorHAnsi" w:hAnsiTheme="minorHAnsi"/>
          <w:lang w:val="es-ES_tradnl"/>
        </w:rPr>
        <w:t xml:space="preserve">. </w:t>
      </w:r>
      <w:r w:rsidR="00B53953" w:rsidRPr="0091296B">
        <w:rPr>
          <w:rFonts w:asciiTheme="minorHAnsi" w:hAnsiTheme="minorHAnsi"/>
          <w:lang w:val="es-ES_tradnl"/>
        </w:rPr>
        <w:t>El plan pres</w:t>
      </w:r>
      <w:r w:rsidR="001553D5" w:rsidRPr="0091296B">
        <w:rPr>
          <w:rFonts w:asciiTheme="minorHAnsi" w:hAnsiTheme="minorHAnsi"/>
          <w:lang w:val="es-ES_tradnl"/>
        </w:rPr>
        <w:t>enta lineamientos generales, así</w:t>
      </w:r>
      <w:r w:rsidR="00B53953" w:rsidRPr="0091296B">
        <w:rPr>
          <w:rFonts w:asciiTheme="minorHAnsi" w:hAnsiTheme="minorHAnsi"/>
          <w:lang w:val="es-ES_tradnl"/>
        </w:rPr>
        <w:t xml:space="preserve"> como líneas de acción  prioritaria</w:t>
      </w:r>
      <w:r w:rsidR="00F63E4F" w:rsidRPr="0091296B">
        <w:rPr>
          <w:rFonts w:asciiTheme="minorHAnsi" w:hAnsiTheme="minorHAnsi"/>
          <w:lang w:val="es-ES_tradnl"/>
        </w:rPr>
        <w:t>s,</w:t>
      </w:r>
      <w:r w:rsidR="00B53953" w:rsidRPr="0091296B">
        <w:rPr>
          <w:rFonts w:asciiTheme="minorHAnsi" w:hAnsiTheme="minorHAnsi"/>
          <w:lang w:val="es-ES_tradnl"/>
        </w:rPr>
        <w:t xml:space="preserve"> que lleven hacia una mejor gestión de los recursos hídricos de la zona.  El objeto del plan es permitir que, una vez</w:t>
      </w:r>
      <w:r w:rsidR="00E84B20" w:rsidRPr="0091296B">
        <w:rPr>
          <w:rFonts w:asciiTheme="minorHAnsi" w:hAnsiTheme="minorHAnsi"/>
          <w:lang w:val="es-ES_tradnl"/>
        </w:rPr>
        <w:t xml:space="preserve"> finalizado el proyecto de los Países B</w:t>
      </w:r>
      <w:r w:rsidR="00B53953" w:rsidRPr="0091296B">
        <w:rPr>
          <w:rFonts w:asciiTheme="minorHAnsi" w:hAnsiTheme="minorHAnsi"/>
          <w:lang w:val="es-ES_tradnl"/>
        </w:rPr>
        <w:t>ajos, las municipalidades, las comunidades y la misma ASORECH puedan tener un plan dinámico del desar</w:t>
      </w:r>
      <w:r w:rsidR="001553D5" w:rsidRPr="0091296B">
        <w:rPr>
          <w:rFonts w:asciiTheme="minorHAnsi" w:hAnsiTheme="minorHAnsi"/>
          <w:lang w:val="es-ES_tradnl"/>
        </w:rPr>
        <w:t>rollo de los recursos hídricos.</w:t>
      </w:r>
    </w:p>
    <w:p w:rsidR="00E84B20" w:rsidRPr="0091296B" w:rsidRDefault="00E84B20" w:rsidP="00B53953">
      <w:pPr>
        <w:rPr>
          <w:rFonts w:asciiTheme="minorHAnsi" w:hAnsiTheme="minorHAnsi"/>
          <w:lang w:val="es-ES_tradnl"/>
        </w:rPr>
      </w:pPr>
    </w:p>
    <w:p w:rsidR="00E84B20" w:rsidRPr="0091296B" w:rsidRDefault="00E84B20" w:rsidP="00B53953">
      <w:pPr>
        <w:rPr>
          <w:rFonts w:asciiTheme="minorHAnsi" w:hAnsiTheme="minorHAnsi"/>
          <w:lang w:val="es-ES_tradnl"/>
        </w:rPr>
      </w:pPr>
      <w:r w:rsidRPr="0091296B">
        <w:rPr>
          <w:rFonts w:asciiTheme="minorHAnsi" w:hAnsiTheme="minorHAnsi"/>
          <w:lang w:val="es-ES_tradnl"/>
        </w:rPr>
        <w:t xml:space="preserve">El plan pretende que se aprovechen las experiencias exitosas de la zona, así como buscar una forma de gestión o administración del recurso hídrico a largo plazo. </w:t>
      </w:r>
    </w:p>
    <w:p w:rsidR="00E84B20" w:rsidRPr="0091296B" w:rsidRDefault="00E84B20" w:rsidP="00B53953">
      <w:pPr>
        <w:rPr>
          <w:rFonts w:asciiTheme="minorHAnsi" w:hAnsiTheme="minorHAnsi"/>
          <w:color w:val="33CCCC"/>
          <w:lang w:val="es-ES_tradnl"/>
        </w:rPr>
      </w:pPr>
    </w:p>
    <w:p w:rsidR="00E84B20" w:rsidRPr="0091296B" w:rsidRDefault="00E84B20" w:rsidP="00B53953">
      <w:pPr>
        <w:rPr>
          <w:rFonts w:asciiTheme="minorHAnsi" w:hAnsiTheme="minorHAnsi"/>
          <w:color w:val="33CCCC"/>
          <w:lang w:val="es-ES_tradnl"/>
        </w:rPr>
      </w:pPr>
    </w:p>
    <w:p w:rsidR="005D1601" w:rsidRPr="0041087C" w:rsidRDefault="00A0173F" w:rsidP="0041087C">
      <w:pPr>
        <w:pStyle w:val="Ttulo1"/>
        <w:pBdr>
          <w:bottom w:val="single" w:sz="12" w:space="1" w:color="365F91" w:themeColor="accent1" w:themeShade="BF"/>
        </w:pBdr>
        <w:rPr>
          <w:rFonts w:asciiTheme="minorHAnsi" w:hAnsiTheme="minorHAnsi"/>
          <w:color w:val="365F91" w:themeColor="accent1" w:themeShade="BF"/>
          <w:sz w:val="48"/>
          <w:lang w:val="es-ES_tradnl"/>
        </w:rPr>
      </w:pPr>
      <w:r w:rsidRPr="0091296B">
        <w:rPr>
          <w:rFonts w:asciiTheme="minorHAnsi" w:hAnsiTheme="minorHAnsi"/>
          <w:lang w:val="es-ES_tradnl"/>
        </w:rPr>
        <w:br w:type="page"/>
      </w:r>
      <w:bookmarkStart w:id="2" w:name="_Toc297665769"/>
      <w:bookmarkStart w:id="3" w:name="_Toc292799567"/>
      <w:r w:rsidR="00B53953" w:rsidRPr="0041087C">
        <w:rPr>
          <w:rFonts w:asciiTheme="minorHAnsi" w:hAnsiTheme="minorHAnsi"/>
          <w:color w:val="365F91" w:themeColor="accent1" w:themeShade="BF"/>
          <w:sz w:val="48"/>
          <w:lang w:val="es-ES_tradnl"/>
        </w:rPr>
        <w:lastRenderedPageBreak/>
        <w:t>Antecedentes</w:t>
      </w:r>
      <w:bookmarkEnd w:id="2"/>
      <w:r w:rsidR="005D1601" w:rsidRPr="0041087C">
        <w:rPr>
          <w:rFonts w:asciiTheme="minorHAnsi" w:hAnsiTheme="minorHAnsi"/>
          <w:color w:val="365F91" w:themeColor="accent1" w:themeShade="BF"/>
          <w:sz w:val="48"/>
          <w:lang w:val="es-ES_tradnl"/>
        </w:rPr>
        <w:t xml:space="preserve"> </w:t>
      </w:r>
    </w:p>
    <w:bookmarkEnd w:id="3"/>
    <w:p w:rsidR="001553D5" w:rsidRPr="0091296B" w:rsidRDefault="001553D5" w:rsidP="001553D5">
      <w:pPr>
        <w:rPr>
          <w:rFonts w:asciiTheme="minorHAnsi" w:hAnsiTheme="minorHAnsi"/>
          <w:lang w:val="es-ES_tradnl"/>
        </w:rPr>
      </w:pPr>
      <w:r w:rsidRPr="0091296B">
        <w:rPr>
          <w:rFonts w:asciiTheme="minorHAnsi" w:hAnsiTheme="minorHAnsi"/>
          <w:lang w:val="es-ES_tradnl"/>
        </w:rPr>
        <w:t xml:space="preserve">La zona de estudio se encuentra en el Noreste del país dentro de la cuenca del río Grande de Zacapa, que drena al río </w:t>
      </w:r>
      <w:proofErr w:type="spellStart"/>
      <w:r w:rsidRPr="0091296B">
        <w:rPr>
          <w:rFonts w:asciiTheme="minorHAnsi" w:hAnsiTheme="minorHAnsi"/>
          <w:lang w:val="es-ES_tradnl"/>
        </w:rPr>
        <w:t>Motagua</w:t>
      </w:r>
      <w:proofErr w:type="spellEnd"/>
      <w:r w:rsidRPr="0091296B">
        <w:rPr>
          <w:rFonts w:asciiTheme="minorHAnsi" w:hAnsiTheme="minorHAnsi"/>
          <w:lang w:val="es-ES_tradnl"/>
        </w:rPr>
        <w:t xml:space="preserve"> y finalmente al océano Atlántico (Figura 1). </w:t>
      </w:r>
      <w:r w:rsidR="0086331D" w:rsidRPr="0091296B">
        <w:rPr>
          <w:rFonts w:asciiTheme="minorHAnsi" w:hAnsiTheme="minorHAnsi"/>
          <w:lang w:val="es-ES_tradnl"/>
        </w:rPr>
        <w:t xml:space="preserve"> </w:t>
      </w:r>
      <w:r w:rsidRPr="0091296B">
        <w:rPr>
          <w:rFonts w:asciiTheme="minorHAnsi" w:hAnsiTheme="minorHAnsi"/>
          <w:lang w:val="es-ES_tradnl"/>
        </w:rPr>
        <w:t xml:space="preserve">El área </w:t>
      </w:r>
      <w:proofErr w:type="spellStart"/>
      <w:r w:rsidRPr="0091296B">
        <w:rPr>
          <w:rFonts w:asciiTheme="minorHAnsi" w:hAnsiTheme="minorHAnsi"/>
          <w:lang w:val="es-ES_tradnl"/>
        </w:rPr>
        <w:t>Chortí</w:t>
      </w:r>
      <w:proofErr w:type="spellEnd"/>
      <w:r w:rsidRPr="0091296B">
        <w:rPr>
          <w:rFonts w:asciiTheme="minorHAnsi" w:hAnsiTheme="minorHAnsi"/>
          <w:lang w:val="es-ES_tradnl"/>
        </w:rPr>
        <w:t xml:space="preserve"> abarca los municipios de Chiquimula, </w:t>
      </w:r>
      <w:proofErr w:type="spellStart"/>
      <w:r w:rsidRPr="0091296B">
        <w:rPr>
          <w:rFonts w:asciiTheme="minorHAnsi" w:hAnsiTheme="minorHAnsi"/>
          <w:lang w:val="es-ES_tradnl"/>
        </w:rPr>
        <w:t>Camotán</w:t>
      </w:r>
      <w:proofErr w:type="spellEnd"/>
      <w:r w:rsidRPr="0091296B">
        <w:rPr>
          <w:rFonts w:asciiTheme="minorHAnsi" w:hAnsiTheme="minorHAnsi"/>
          <w:lang w:val="es-ES_tradnl"/>
        </w:rPr>
        <w:t xml:space="preserve">, </w:t>
      </w:r>
      <w:proofErr w:type="spellStart"/>
      <w:r w:rsidRPr="0091296B">
        <w:rPr>
          <w:rFonts w:asciiTheme="minorHAnsi" w:hAnsiTheme="minorHAnsi"/>
          <w:lang w:val="es-ES_tradnl"/>
        </w:rPr>
        <w:t>Jocotán</w:t>
      </w:r>
      <w:proofErr w:type="spellEnd"/>
      <w:r w:rsidRPr="0091296B">
        <w:rPr>
          <w:rFonts w:asciiTheme="minorHAnsi" w:hAnsiTheme="minorHAnsi"/>
          <w:lang w:val="es-ES_tradnl"/>
        </w:rPr>
        <w:t xml:space="preserve">, </w:t>
      </w:r>
      <w:proofErr w:type="spellStart"/>
      <w:r w:rsidRPr="0091296B">
        <w:rPr>
          <w:rFonts w:asciiTheme="minorHAnsi" w:hAnsiTheme="minorHAnsi"/>
          <w:lang w:val="es-ES_tradnl"/>
        </w:rPr>
        <w:t>Olopa</w:t>
      </w:r>
      <w:proofErr w:type="spellEnd"/>
      <w:r w:rsidRPr="0091296B">
        <w:rPr>
          <w:rFonts w:asciiTheme="minorHAnsi" w:hAnsiTheme="minorHAnsi"/>
          <w:lang w:val="es-ES_tradnl"/>
        </w:rPr>
        <w:t xml:space="preserve">, San Jacinto, San Juan Ermita y </w:t>
      </w:r>
      <w:proofErr w:type="spellStart"/>
      <w:r w:rsidRPr="0091296B">
        <w:rPr>
          <w:rFonts w:asciiTheme="minorHAnsi" w:hAnsiTheme="minorHAnsi"/>
          <w:lang w:val="es-ES_tradnl"/>
        </w:rPr>
        <w:t>Quetzaltepeque</w:t>
      </w:r>
      <w:proofErr w:type="spellEnd"/>
      <w:r w:rsidRPr="0091296B">
        <w:rPr>
          <w:rFonts w:asciiTheme="minorHAnsi" w:hAnsiTheme="minorHAnsi"/>
          <w:lang w:val="es-ES_tradnl"/>
        </w:rPr>
        <w:t xml:space="preserve"> del departamento de Chiquimula, así como La Unión y Zacapa del departamento de Zacapa.</w:t>
      </w:r>
    </w:p>
    <w:p w:rsidR="001553D5" w:rsidRPr="0091296B" w:rsidRDefault="001553D5" w:rsidP="001553D5">
      <w:pPr>
        <w:rPr>
          <w:rFonts w:asciiTheme="minorHAnsi" w:hAnsiTheme="minorHAnsi"/>
          <w:lang w:val="es-ES_tradnl"/>
        </w:rPr>
      </w:pPr>
    </w:p>
    <w:p w:rsidR="001553D5" w:rsidRPr="0091296B" w:rsidRDefault="001553D5" w:rsidP="001553D5">
      <w:pPr>
        <w:rPr>
          <w:rFonts w:asciiTheme="minorHAnsi" w:hAnsiTheme="minorHAnsi"/>
          <w:lang w:val="es-ES_tradnl"/>
        </w:rPr>
      </w:pPr>
      <w:r w:rsidRPr="0091296B">
        <w:rPr>
          <w:rFonts w:asciiTheme="minorHAnsi" w:hAnsiTheme="minorHAnsi"/>
          <w:lang w:val="es-ES_tradnl"/>
        </w:rPr>
        <w:t xml:space="preserve">Cuando se sobrepone la cuenca del río Grande de Zacapa, se puede observar que prácticamente toda la zona de estudio se encuentra dentro de esta cuenca, con algunas pequeñas áreas de los municipios que se encuentran fuera del área (Figura </w:t>
      </w:r>
      <w:r w:rsidR="00804993" w:rsidRPr="0091296B">
        <w:rPr>
          <w:rFonts w:asciiTheme="minorHAnsi" w:hAnsiTheme="minorHAnsi"/>
          <w:lang w:val="es-ES_tradnl"/>
        </w:rPr>
        <w:t>1</w:t>
      </w:r>
      <w:r w:rsidRPr="0091296B">
        <w:rPr>
          <w:rFonts w:asciiTheme="minorHAnsi" w:hAnsiTheme="minorHAnsi"/>
          <w:lang w:val="es-ES_tradnl"/>
        </w:rPr>
        <w:t>).  Es por ello que se decidió usar la cuenca del río Grande de Zacapa, como la base de este estudio para realizar el balance.  Es importante notar que esta cuenca es una de las pocas cuencas de Guatemala, cuya cabecera está fuera del territorio nacional.   La parte más alta de la cuenca esta en Honduras y tiene un área de 806 km</w:t>
      </w:r>
      <w:r w:rsidRPr="0091296B">
        <w:rPr>
          <w:rFonts w:asciiTheme="minorHAnsi" w:hAnsiTheme="minorHAnsi"/>
          <w:vertAlign w:val="superscript"/>
          <w:lang w:val="es-ES_tradnl"/>
        </w:rPr>
        <w:t>2</w:t>
      </w:r>
      <w:r w:rsidRPr="0091296B">
        <w:rPr>
          <w:rFonts w:asciiTheme="minorHAnsi" w:hAnsiTheme="minorHAnsi"/>
          <w:lang w:val="es-ES_tradnl"/>
        </w:rPr>
        <w:t>.  Luego está la cuenca en la parte de Guatemala</w:t>
      </w:r>
      <w:r w:rsidR="00F63E4F" w:rsidRPr="0091296B">
        <w:rPr>
          <w:rFonts w:asciiTheme="minorHAnsi" w:hAnsiTheme="minorHAnsi"/>
          <w:lang w:val="es-ES_tradnl"/>
        </w:rPr>
        <w:t>,</w:t>
      </w:r>
      <w:r w:rsidRPr="0091296B">
        <w:rPr>
          <w:rFonts w:asciiTheme="minorHAnsi" w:hAnsiTheme="minorHAnsi"/>
          <w:lang w:val="es-ES_tradnl"/>
        </w:rPr>
        <w:t xml:space="preserve"> hasta llegar a la desembocadura en el río </w:t>
      </w:r>
      <w:proofErr w:type="spellStart"/>
      <w:r w:rsidRPr="0091296B">
        <w:rPr>
          <w:rFonts w:asciiTheme="minorHAnsi" w:hAnsiTheme="minorHAnsi"/>
          <w:lang w:val="es-ES_tradnl"/>
        </w:rPr>
        <w:t>Motagua</w:t>
      </w:r>
      <w:proofErr w:type="spellEnd"/>
      <w:r w:rsidRPr="0091296B">
        <w:rPr>
          <w:rFonts w:asciiTheme="minorHAnsi" w:hAnsiTheme="minorHAnsi"/>
          <w:lang w:val="es-ES_tradnl"/>
        </w:rPr>
        <w:t>, con un área de 2475 km</w:t>
      </w:r>
      <w:r w:rsidRPr="0091296B">
        <w:rPr>
          <w:rFonts w:asciiTheme="minorHAnsi" w:hAnsiTheme="minorHAnsi"/>
          <w:vertAlign w:val="superscript"/>
          <w:lang w:val="es-ES_tradnl"/>
        </w:rPr>
        <w:t>2</w:t>
      </w:r>
      <w:r w:rsidRPr="0091296B">
        <w:rPr>
          <w:rFonts w:asciiTheme="minorHAnsi" w:hAnsiTheme="minorHAnsi"/>
          <w:lang w:val="es-ES_tradnl"/>
        </w:rPr>
        <w:t xml:space="preserve"> para un total de 3281 km</w:t>
      </w:r>
      <w:r w:rsidRPr="0091296B">
        <w:rPr>
          <w:rFonts w:asciiTheme="minorHAnsi" w:hAnsiTheme="minorHAnsi"/>
          <w:vertAlign w:val="superscript"/>
          <w:lang w:val="es-ES_tradnl"/>
        </w:rPr>
        <w:t>2</w:t>
      </w:r>
      <w:r w:rsidRPr="0091296B">
        <w:rPr>
          <w:rFonts w:asciiTheme="minorHAnsi" w:hAnsiTheme="minorHAnsi"/>
          <w:lang w:val="es-ES_tradnl"/>
        </w:rPr>
        <w:t xml:space="preserve">. </w:t>
      </w:r>
    </w:p>
    <w:p w:rsidR="001553D5" w:rsidRPr="0091296B" w:rsidRDefault="001553D5" w:rsidP="001553D5">
      <w:pPr>
        <w:rPr>
          <w:rFonts w:asciiTheme="minorHAnsi" w:hAnsiTheme="minorHAnsi"/>
          <w:lang w:val="es-ES_tradnl"/>
        </w:rPr>
      </w:pPr>
    </w:p>
    <w:p w:rsidR="001553D5" w:rsidRPr="0091296B" w:rsidRDefault="001553D5" w:rsidP="001553D5">
      <w:pPr>
        <w:rPr>
          <w:rFonts w:asciiTheme="minorHAnsi" w:hAnsiTheme="minorHAnsi"/>
          <w:lang w:val="es-ES_tradnl"/>
        </w:rPr>
      </w:pPr>
      <w:r w:rsidRPr="0091296B">
        <w:rPr>
          <w:rFonts w:asciiTheme="minorHAnsi" w:hAnsiTheme="minorHAnsi"/>
          <w:lang w:val="es-ES_tradnl"/>
        </w:rPr>
        <w:t>La elaboración del balance permitió detectar</w:t>
      </w:r>
      <w:r w:rsidR="003638EF" w:rsidRPr="0091296B">
        <w:rPr>
          <w:rFonts w:asciiTheme="minorHAnsi" w:hAnsiTheme="minorHAnsi"/>
          <w:lang w:val="es-ES_tradnl"/>
        </w:rPr>
        <w:t xml:space="preserve"> cuatro</w:t>
      </w:r>
      <w:r w:rsidRPr="0091296B">
        <w:rPr>
          <w:rFonts w:asciiTheme="minorHAnsi" w:hAnsiTheme="minorHAnsi"/>
          <w:lang w:val="es-ES_tradnl"/>
        </w:rPr>
        <w:t xml:space="preserve"> temas muy importantes:</w:t>
      </w:r>
    </w:p>
    <w:p w:rsidR="001553D5" w:rsidRPr="0091296B" w:rsidRDefault="001553D5" w:rsidP="001553D5">
      <w:pPr>
        <w:rPr>
          <w:rFonts w:asciiTheme="minorHAnsi" w:hAnsiTheme="minorHAnsi"/>
          <w:lang w:val="es-ES_tradnl"/>
        </w:rPr>
      </w:pPr>
    </w:p>
    <w:p w:rsidR="001553D5" w:rsidRPr="0091296B" w:rsidRDefault="001553D5" w:rsidP="001553D5">
      <w:pPr>
        <w:numPr>
          <w:ilvl w:val="0"/>
          <w:numId w:val="18"/>
        </w:numPr>
        <w:rPr>
          <w:rFonts w:asciiTheme="minorHAnsi" w:hAnsiTheme="minorHAnsi"/>
          <w:lang w:val="es-ES_tradnl"/>
        </w:rPr>
      </w:pPr>
      <w:r w:rsidRPr="0091296B">
        <w:rPr>
          <w:rFonts w:asciiTheme="minorHAnsi" w:hAnsiTheme="minorHAnsi"/>
          <w:lang w:val="es-ES_tradnl"/>
        </w:rPr>
        <w:t>Los vacíos de información existentes</w:t>
      </w:r>
    </w:p>
    <w:p w:rsidR="001553D5" w:rsidRPr="0091296B" w:rsidRDefault="001553D5" w:rsidP="001553D5">
      <w:pPr>
        <w:numPr>
          <w:ilvl w:val="0"/>
          <w:numId w:val="18"/>
        </w:numPr>
        <w:rPr>
          <w:rFonts w:asciiTheme="minorHAnsi" w:hAnsiTheme="minorHAnsi"/>
          <w:lang w:val="es-ES_tradnl"/>
        </w:rPr>
      </w:pPr>
      <w:r w:rsidRPr="0091296B">
        <w:rPr>
          <w:rFonts w:asciiTheme="minorHAnsi" w:hAnsiTheme="minorHAnsi"/>
          <w:lang w:val="es-ES_tradnl"/>
        </w:rPr>
        <w:t>Algunas de las limitaciones institucionales de algunos de los principales actores</w:t>
      </w:r>
    </w:p>
    <w:p w:rsidR="003638EF" w:rsidRPr="0091296B" w:rsidRDefault="0042093D" w:rsidP="001553D5">
      <w:pPr>
        <w:numPr>
          <w:ilvl w:val="0"/>
          <w:numId w:val="18"/>
        </w:numPr>
        <w:rPr>
          <w:rFonts w:asciiTheme="minorHAnsi" w:hAnsiTheme="minorHAnsi"/>
          <w:lang w:val="es-ES_tradnl"/>
        </w:rPr>
      </w:pPr>
      <w:r w:rsidRPr="0091296B">
        <w:rPr>
          <w:rFonts w:asciiTheme="minorHAnsi" w:hAnsiTheme="minorHAnsi"/>
          <w:lang w:val="es-ES_tradnl"/>
        </w:rPr>
        <w:t xml:space="preserve">La disponibilidad del recurso hídrico en el tiempo y el espacio </w:t>
      </w:r>
    </w:p>
    <w:p w:rsidR="0042093D" w:rsidRPr="0091296B" w:rsidRDefault="003638EF" w:rsidP="001553D5">
      <w:pPr>
        <w:numPr>
          <w:ilvl w:val="0"/>
          <w:numId w:val="18"/>
        </w:numPr>
        <w:rPr>
          <w:rFonts w:asciiTheme="minorHAnsi" w:hAnsiTheme="minorHAnsi"/>
          <w:lang w:val="es-ES_tradnl"/>
        </w:rPr>
      </w:pPr>
      <w:r w:rsidRPr="0091296B">
        <w:rPr>
          <w:rFonts w:asciiTheme="minorHAnsi" w:hAnsiTheme="minorHAnsi"/>
          <w:lang w:val="es-ES_tradnl"/>
        </w:rPr>
        <w:t>L</w:t>
      </w:r>
      <w:r w:rsidR="0042093D" w:rsidRPr="0091296B">
        <w:rPr>
          <w:rFonts w:asciiTheme="minorHAnsi" w:hAnsiTheme="minorHAnsi"/>
          <w:lang w:val="es-ES_tradnl"/>
        </w:rPr>
        <w:t>a demanda a presente y a futuro</w:t>
      </w:r>
      <w:r w:rsidRPr="0091296B">
        <w:rPr>
          <w:rFonts w:asciiTheme="minorHAnsi" w:hAnsiTheme="minorHAnsi"/>
          <w:lang w:val="es-ES_tradnl"/>
        </w:rPr>
        <w:t xml:space="preserve"> del recurso hídrico</w:t>
      </w:r>
      <w:r w:rsidR="0042093D" w:rsidRPr="0091296B">
        <w:rPr>
          <w:rFonts w:asciiTheme="minorHAnsi" w:hAnsiTheme="minorHAnsi"/>
          <w:lang w:val="es-ES_tradnl"/>
        </w:rPr>
        <w:t>.</w:t>
      </w:r>
    </w:p>
    <w:p w:rsidR="0042093D" w:rsidRPr="0091296B" w:rsidRDefault="0042093D" w:rsidP="0042093D">
      <w:pPr>
        <w:rPr>
          <w:rFonts w:asciiTheme="minorHAnsi" w:hAnsiTheme="minorHAnsi"/>
          <w:lang w:val="es-ES_tradnl"/>
        </w:rPr>
      </w:pPr>
    </w:p>
    <w:p w:rsidR="0042093D" w:rsidRPr="0091296B" w:rsidRDefault="0042093D" w:rsidP="0042093D">
      <w:pPr>
        <w:rPr>
          <w:rFonts w:asciiTheme="minorHAnsi" w:hAnsiTheme="minorHAnsi"/>
          <w:lang w:val="es-ES_tradnl"/>
        </w:rPr>
      </w:pPr>
    </w:p>
    <w:p w:rsidR="0042093D" w:rsidRPr="0091296B" w:rsidRDefault="0042093D" w:rsidP="0042093D">
      <w:pPr>
        <w:rPr>
          <w:rFonts w:asciiTheme="minorHAnsi" w:hAnsiTheme="minorHAnsi"/>
          <w:lang w:val="es-ES_tradnl"/>
        </w:rPr>
      </w:pPr>
      <w:r w:rsidRPr="0041087C">
        <w:rPr>
          <w:rFonts w:asciiTheme="minorHAnsi" w:hAnsiTheme="minorHAnsi"/>
          <w:b/>
          <w:color w:val="365F91" w:themeColor="accent1" w:themeShade="BF"/>
          <w:lang w:val="es-ES_tradnl"/>
        </w:rPr>
        <w:t>Vacíos de información.</w:t>
      </w:r>
      <w:r w:rsidRPr="0091296B">
        <w:rPr>
          <w:rFonts w:asciiTheme="minorHAnsi" w:hAnsiTheme="minorHAnsi"/>
          <w:lang w:val="es-ES_tradnl"/>
        </w:rPr>
        <w:t xml:space="preserve"> Para poder administrar cualquier recurso es necesario conocerlo</w:t>
      </w:r>
      <w:r w:rsidR="00F63E4F" w:rsidRPr="0091296B">
        <w:rPr>
          <w:rFonts w:asciiTheme="minorHAnsi" w:hAnsiTheme="minorHAnsi"/>
          <w:lang w:val="es-ES_tradnl"/>
        </w:rPr>
        <w:t>,</w:t>
      </w:r>
      <w:r w:rsidRPr="0091296B">
        <w:rPr>
          <w:rFonts w:asciiTheme="minorHAnsi" w:hAnsiTheme="minorHAnsi"/>
          <w:lang w:val="es-ES_tradnl"/>
        </w:rPr>
        <w:t xml:space="preserve"> por lo que los datos y la información que se tenga del mismo</w:t>
      </w:r>
      <w:r w:rsidR="005B736B" w:rsidRPr="0091296B">
        <w:rPr>
          <w:rFonts w:asciiTheme="minorHAnsi" w:hAnsiTheme="minorHAnsi"/>
          <w:lang w:val="es-ES_tradnl"/>
        </w:rPr>
        <w:t>,</w:t>
      </w:r>
      <w:r w:rsidRPr="0091296B">
        <w:rPr>
          <w:rFonts w:asciiTheme="minorHAnsi" w:hAnsiTheme="minorHAnsi"/>
          <w:lang w:val="es-ES_tradnl"/>
        </w:rPr>
        <w:t xml:space="preserve"> es indispensable. Por e</w:t>
      </w:r>
      <w:r w:rsidR="00F63E4F" w:rsidRPr="0091296B">
        <w:rPr>
          <w:rFonts w:asciiTheme="minorHAnsi" w:hAnsiTheme="minorHAnsi"/>
          <w:lang w:val="es-ES_tradnl"/>
        </w:rPr>
        <w:t>llo dentro del Plan de Gestión I</w:t>
      </w:r>
      <w:r w:rsidRPr="0091296B">
        <w:rPr>
          <w:rFonts w:asciiTheme="minorHAnsi" w:hAnsiTheme="minorHAnsi"/>
          <w:lang w:val="es-ES_tradnl"/>
        </w:rPr>
        <w:t>ntegrada</w:t>
      </w:r>
      <w:r w:rsidR="00F63E4F" w:rsidRPr="0091296B">
        <w:rPr>
          <w:rFonts w:asciiTheme="minorHAnsi" w:hAnsiTheme="minorHAnsi"/>
          <w:lang w:val="es-ES_tradnl"/>
        </w:rPr>
        <w:t>,</w:t>
      </w:r>
      <w:r w:rsidRPr="0091296B">
        <w:rPr>
          <w:rFonts w:asciiTheme="minorHAnsi" w:hAnsiTheme="minorHAnsi"/>
          <w:lang w:val="es-ES_tradnl"/>
        </w:rPr>
        <w:t xml:space="preserve"> es necesario tener </w:t>
      </w:r>
      <w:r w:rsidR="005A27B0" w:rsidRPr="0091296B">
        <w:rPr>
          <w:rFonts w:asciiTheme="minorHAnsi" w:hAnsiTheme="minorHAnsi"/>
          <w:lang w:val="es-ES_tradnl"/>
        </w:rPr>
        <w:t>procesos para recabar la</w:t>
      </w:r>
      <w:r w:rsidRPr="0091296B">
        <w:rPr>
          <w:rFonts w:asciiTheme="minorHAnsi" w:hAnsiTheme="minorHAnsi"/>
          <w:lang w:val="es-ES_tradnl"/>
        </w:rPr>
        <w:t xml:space="preserve"> información</w:t>
      </w:r>
      <w:r w:rsidR="005A27B0" w:rsidRPr="0091296B">
        <w:rPr>
          <w:rFonts w:asciiTheme="minorHAnsi" w:hAnsiTheme="minorHAnsi"/>
          <w:lang w:val="es-ES_tradnl"/>
        </w:rPr>
        <w:t xml:space="preserve"> adecuada </w:t>
      </w:r>
      <w:r w:rsidRPr="0091296B">
        <w:rPr>
          <w:rFonts w:asciiTheme="minorHAnsi" w:hAnsiTheme="minorHAnsi"/>
          <w:lang w:val="es-ES_tradnl"/>
        </w:rPr>
        <w:t>y mantenerla actualizada, para que no se vuelva un registro histórico.</w:t>
      </w:r>
      <w:r w:rsidR="005A27B0" w:rsidRPr="0091296B">
        <w:rPr>
          <w:rFonts w:asciiTheme="minorHAnsi" w:hAnsiTheme="minorHAnsi"/>
          <w:lang w:val="es-ES_tradnl"/>
        </w:rPr>
        <w:t xml:space="preserve">  Durante el desarrollo del balance la información de los sistemas de agua</w:t>
      </w:r>
      <w:r w:rsidR="00F63E4F" w:rsidRPr="0091296B">
        <w:rPr>
          <w:rFonts w:asciiTheme="minorHAnsi" w:hAnsiTheme="minorHAnsi"/>
          <w:lang w:val="es-ES_tradnl"/>
        </w:rPr>
        <w:t>,</w:t>
      </w:r>
      <w:r w:rsidR="005A27B0" w:rsidRPr="0091296B">
        <w:rPr>
          <w:rFonts w:asciiTheme="minorHAnsi" w:hAnsiTheme="minorHAnsi"/>
          <w:lang w:val="es-ES_tradnl"/>
        </w:rPr>
        <w:t xml:space="preserve"> en la mayoría de municipalidades</w:t>
      </w:r>
      <w:r w:rsidR="00F63E4F" w:rsidRPr="0091296B">
        <w:rPr>
          <w:rFonts w:asciiTheme="minorHAnsi" w:hAnsiTheme="minorHAnsi"/>
          <w:lang w:val="es-ES_tradnl"/>
        </w:rPr>
        <w:t>, no está</w:t>
      </w:r>
      <w:r w:rsidR="005A27B0" w:rsidRPr="0091296B">
        <w:rPr>
          <w:rFonts w:asciiTheme="minorHAnsi" w:hAnsiTheme="minorHAnsi"/>
          <w:lang w:val="es-ES_tradnl"/>
        </w:rPr>
        <w:t xml:space="preserve"> actualizada y se basa en datos del año 2000 o antes.  En otras</w:t>
      </w:r>
      <w:r w:rsidR="005B736B" w:rsidRPr="0091296B">
        <w:rPr>
          <w:rFonts w:asciiTheme="minorHAnsi" w:hAnsiTheme="minorHAnsi"/>
          <w:lang w:val="es-ES_tradnl"/>
        </w:rPr>
        <w:t>,</w:t>
      </w:r>
      <w:r w:rsidR="005A27B0" w:rsidRPr="0091296B">
        <w:rPr>
          <w:rFonts w:asciiTheme="minorHAnsi" w:hAnsiTheme="minorHAnsi"/>
          <w:lang w:val="es-ES_tradnl"/>
        </w:rPr>
        <w:t xml:space="preserve"> las actualizaciones han sido incompletas o no son lo suficientemente exactas</w:t>
      </w:r>
      <w:r w:rsidR="00F63E4F" w:rsidRPr="0091296B">
        <w:rPr>
          <w:rFonts w:asciiTheme="minorHAnsi" w:hAnsiTheme="minorHAnsi"/>
          <w:lang w:val="es-ES_tradnl"/>
        </w:rPr>
        <w:t>,</w:t>
      </w:r>
      <w:r w:rsidR="005A27B0" w:rsidRPr="0091296B">
        <w:rPr>
          <w:rFonts w:asciiTheme="minorHAnsi" w:hAnsiTheme="minorHAnsi"/>
          <w:lang w:val="es-ES_tradnl"/>
        </w:rPr>
        <w:t xml:space="preserve"> para poder </w:t>
      </w:r>
      <w:r w:rsidR="003638EF" w:rsidRPr="0091296B">
        <w:rPr>
          <w:rFonts w:asciiTheme="minorHAnsi" w:hAnsiTheme="minorHAnsi"/>
          <w:lang w:val="es-ES_tradnl"/>
        </w:rPr>
        <w:t>hacer un análisis.  Hay una falta de sistematización en los procesos</w:t>
      </w:r>
      <w:r w:rsidR="005B736B" w:rsidRPr="0091296B">
        <w:rPr>
          <w:rFonts w:asciiTheme="minorHAnsi" w:hAnsiTheme="minorHAnsi"/>
          <w:lang w:val="es-ES_tradnl"/>
        </w:rPr>
        <w:t>,</w:t>
      </w:r>
      <w:r w:rsidR="003638EF" w:rsidRPr="0091296B">
        <w:rPr>
          <w:rFonts w:asciiTheme="minorHAnsi" w:hAnsiTheme="minorHAnsi"/>
          <w:lang w:val="es-ES_tradnl"/>
        </w:rPr>
        <w:t xml:space="preserve"> que impide comparar rápidamente la información.  Un ejemplo de esto son los nombres de las comunidades, es necesario codificarlas, pues con un pequeño cambio en el nombre (Yerbabuena o Hierbabuena)</w:t>
      </w:r>
      <w:r w:rsidR="005B736B" w:rsidRPr="0091296B">
        <w:rPr>
          <w:rFonts w:asciiTheme="minorHAnsi" w:hAnsiTheme="minorHAnsi"/>
          <w:lang w:val="es-ES_tradnl"/>
        </w:rPr>
        <w:t>,</w:t>
      </w:r>
      <w:r w:rsidR="003638EF" w:rsidRPr="0091296B">
        <w:rPr>
          <w:rFonts w:asciiTheme="minorHAnsi" w:hAnsiTheme="minorHAnsi"/>
          <w:lang w:val="es-ES_tradnl"/>
        </w:rPr>
        <w:t xml:space="preserve"> hace muy difícil relacionar </w:t>
      </w:r>
      <w:r w:rsidR="005B736B" w:rsidRPr="0091296B">
        <w:rPr>
          <w:rFonts w:asciiTheme="minorHAnsi" w:hAnsiTheme="minorHAnsi"/>
          <w:lang w:val="es-ES_tradnl"/>
        </w:rPr>
        <w:t xml:space="preserve">la </w:t>
      </w:r>
      <w:r w:rsidR="003638EF" w:rsidRPr="0091296B">
        <w:rPr>
          <w:rFonts w:asciiTheme="minorHAnsi" w:hAnsiTheme="minorHAnsi"/>
          <w:lang w:val="es-ES_tradnl"/>
        </w:rPr>
        <w:t>información</w:t>
      </w:r>
      <w:r w:rsidR="005B736B" w:rsidRPr="0091296B">
        <w:rPr>
          <w:rFonts w:asciiTheme="minorHAnsi" w:hAnsiTheme="minorHAnsi"/>
          <w:lang w:val="es-ES_tradnl"/>
        </w:rPr>
        <w:t xml:space="preserve"> con la</w:t>
      </w:r>
      <w:r w:rsidR="003638EF" w:rsidRPr="0091296B">
        <w:rPr>
          <w:rFonts w:asciiTheme="minorHAnsi" w:hAnsiTheme="minorHAnsi"/>
          <w:lang w:val="es-ES_tradnl"/>
        </w:rPr>
        <w:t xml:space="preserve"> de otras fuentes.    </w:t>
      </w:r>
    </w:p>
    <w:p w:rsidR="0042093D" w:rsidRPr="0091296B" w:rsidRDefault="0042093D" w:rsidP="0042093D">
      <w:pPr>
        <w:rPr>
          <w:rFonts w:asciiTheme="minorHAnsi" w:hAnsiTheme="minorHAnsi"/>
          <w:lang w:val="es-ES_tradnl"/>
        </w:rPr>
      </w:pPr>
    </w:p>
    <w:p w:rsidR="0042093D" w:rsidRPr="0091296B" w:rsidRDefault="005A27B0" w:rsidP="0042093D">
      <w:pPr>
        <w:rPr>
          <w:rFonts w:asciiTheme="minorHAnsi" w:hAnsiTheme="minorHAnsi"/>
          <w:lang w:val="es-ES_tradnl"/>
        </w:rPr>
      </w:pPr>
      <w:r w:rsidRPr="0091296B">
        <w:rPr>
          <w:rFonts w:asciiTheme="minorHAnsi" w:hAnsiTheme="minorHAnsi"/>
          <w:lang w:val="es-ES_tradnl"/>
        </w:rPr>
        <w:t xml:space="preserve"> </w:t>
      </w:r>
    </w:p>
    <w:p w:rsidR="001553D5" w:rsidRPr="0091296B" w:rsidRDefault="0042093D" w:rsidP="0042093D">
      <w:pPr>
        <w:rPr>
          <w:rFonts w:asciiTheme="minorHAnsi" w:hAnsiTheme="minorHAnsi"/>
          <w:lang w:val="es-ES_tradnl"/>
        </w:rPr>
      </w:pPr>
      <w:r w:rsidRPr="0091296B">
        <w:rPr>
          <w:rFonts w:asciiTheme="minorHAnsi" w:hAnsiTheme="minorHAnsi"/>
          <w:lang w:val="es-ES_tradnl"/>
        </w:rPr>
        <w:t xml:space="preserve"> </w:t>
      </w:r>
      <w:r w:rsidR="001553D5" w:rsidRPr="0091296B">
        <w:rPr>
          <w:rFonts w:asciiTheme="minorHAnsi" w:hAnsiTheme="minorHAnsi"/>
          <w:lang w:val="es-ES_tradnl"/>
        </w:rPr>
        <w:t xml:space="preserve">     </w:t>
      </w:r>
    </w:p>
    <w:p w:rsidR="001553D5" w:rsidRPr="0091296B" w:rsidRDefault="001553D5" w:rsidP="00A0173F">
      <w:pPr>
        <w:rPr>
          <w:rFonts w:asciiTheme="minorHAnsi" w:hAnsiTheme="minorHAnsi"/>
          <w:lang w:val="es-ES_tradnl"/>
        </w:rPr>
        <w:sectPr w:rsidR="001553D5" w:rsidRPr="0091296B" w:rsidSect="000169B4">
          <w:headerReference w:type="even" r:id="rId12"/>
          <w:headerReference w:type="default" r:id="rId13"/>
          <w:footerReference w:type="default" r:id="rId14"/>
          <w:headerReference w:type="first" r:id="rId15"/>
          <w:pgSz w:w="12240" w:h="15840"/>
          <w:pgMar w:top="1418" w:right="1701" w:bottom="1418" w:left="1701" w:header="709" w:footer="709" w:gutter="0"/>
          <w:pgNumType w:start="1"/>
          <w:cols w:space="708"/>
          <w:docGrid w:linePitch="360"/>
        </w:sectPr>
      </w:pPr>
    </w:p>
    <w:p w:rsidR="00131EA4" w:rsidRPr="0091296B" w:rsidRDefault="00131EA4" w:rsidP="00A0173F">
      <w:pPr>
        <w:rPr>
          <w:rFonts w:asciiTheme="minorHAnsi" w:hAnsiTheme="minorHAnsi"/>
          <w:lang w:val="es-ES_tradnl"/>
        </w:rPr>
      </w:pPr>
    </w:p>
    <w:p w:rsidR="0041087C" w:rsidRPr="0041087C" w:rsidRDefault="0041087C" w:rsidP="0041087C">
      <w:pPr>
        <w:ind w:firstLine="2127"/>
        <w:jc w:val="left"/>
        <w:rPr>
          <w:rFonts w:asciiTheme="minorHAnsi" w:hAnsiTheme="minorHAnsi"/>
          <w:color w:val="365F91" w:themeColor="accent1" w:themeShade="BF"/>
        </w:rPr>
      </w:pPr>
      <w:r w:rsidRPr="0041087C">
        <w:rPr>
          <w:rFonts w:asciiTheme="minorHAnsi" w:hAnsiTheme="minorHAnsi"/>
          <w:color w:val="365F91" w:themeColor="accent1" w:themeShade="BF"/>
        </w:rPr>
        <w:t>Figura 1</w:t>
      </w:r>
    </w:p>
    <w:p w:rsidR="0041087C" w:rsidRPr="0041087C" w:rsidRDefault="0041087C" w:rsidP="0041087C">
      <w:pPr>
        <w:ind w:firstLine="2127"/>
        <w:jc w:val="left"/>
        <w:rPr>
          <w:rFonts w:asciiTheme="minorHAnsi" w:hAnsiTheme="minorHAnsi"/>
          <w:b/>
          <w:color w:val="365F91" w:themeColor="accent1" w:themeShade="BF"/>
          <w:sz w:val="28"/>
          <w:szCs w:val="28"/>
        </w:rPr>
      </w:pPr>
      <w:r w:rsidRPr="0041087C">
        <w:rPr>
          <w:rFonts w:asciiTheme="minorHAnsi" w:hAnsiTheme="minorHAnsi"/>
          <w:b/>
          <w:color w:val="365F91" w:themeColor="accent1" w:themeShade="BF"/>
          <w:sz w:val="28"/>
          <w:szCs w:val="28"/>
        </w:rPr>
        <w:t xml:space="preserve">Zona </w:t>
      </w:r>
      <w:proofErr w:type="spellStart"/>
      <w:r w:rsidRPr="0041087C">
        <w:rPr>
          <w:rFonts w:asciiTheme="minorHAnsi" w:hAnsiTheme="minorHAnsi"/>
          <w:b/>
          <w:color w:val="365F91" w:themeColor="accent1" w:themeShade="BF"/>
          <w:sz w:val="28"/>
          <w:szCs w:val="28"/>
        </w:rPr>
        <w:t>Chortí</w:t>
      </w:r>
      <w:proofErr w:type="spellEnd"/>
    </w:p>
    <w:p w:rsidR="0041087C" w:rsidRDefault="0041087C" w:rsidP="0041087C">
      <w:pPr>
        <w:jc w:val="center"/>
        <w:rPr>
          <w:rFonts w:asciiTheme="minorHAnsi" w:hAnsiTheme="minorHAnsi"/>
        </w:rPr>
      </w:pPr>
    </w:p>
    <w:p w:rsidR="0041087C" w:rsidRDefault="0041087C" w:rsidP="0041087C">
      <w:pPr>
        <w:jc w:val="center"/>
        <w:rPr>
          <w:rFonts w:asciiTheme="minorHAnsi" w:hAnsiTheme="minorHAnsi"/>
        </w:rPr>
      </w:pPr>
    </w:p>
    <w:p w:rsidR="00C460B3" w:rsidRPr="0091296B" w:rsidRDefault="00D424D2" w:rsidP="0041087C">
      <w:pPr>
        <w:jc w:val="center"/>
        <w:rPr>
          <w:rFonts w:asciiTheme="minorHAnsi" w:hAnsiTheme="minorHAnsi"/>
        </w:rPr>
      </w:pPr>
      <w:r w:rsidRPr="0091296B">
        <w:rPr>
          <w:rFonts w:asciiTheme="minorHAnsi" w:hAnsiTheme="minorHAnsi"/>
          <w:noProof/>
          <w:lang w:val="es-ES" w:eastAsia="es-ES"/>
        </w:rPr>
        <w:drawing>
          <wp:inline distT="0" distB="0" distL="0" distR="0">
            <wp:extent cx="6099091" cy="4762500"/>
            <wp:effectExtent l="19050" t="0" r="0" b="0"/>
            <wp:docPr id="1" name="Imagen 1" descr="ubicacion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icaciongeneral"/>
                    <pic:cNvPicPr>
                      <a:picLocks noChangeAspect="1" noChangeArrowheads="1"/>
                    </pic:cNvPicPr>
                  </pic:nvPicPr>
                  <pic:blipFill>
                    <a:blip r:embed="rId16" cstate="print"/>
                    <a:srcRect l="7874" t="6484" r="6442" b="6948"/>
                    <a:stretch>
                      <a:fillRect/>
                    </a:stretch>
                  </pic:blipFill>
                  <pic:spPr bwMode="auto">
                    <a:xfrm>
                      <a:off x="0" y="0"/>
                      <a:ext cx="6099091" cy="4762500"/>
                    </a:xfrm>
                    <a:prstGeom prst="rect">
                      <a:avLst/>
                    </a:prstGeom>
                    <a:noFill/>
                    <a:ln w="9525">
                      <a:noFill/>
                      <a:miter lim="800000"/>
                      <a:headEnd/>
                      <a:tailEnd/>
                    </a:ln>
                  </pic:spPr>
                </pic:pic>
              </a:graphicData>
            </a:graphic>
          </wp:inline>
        </w:drawing>
      </w:r>
    </w:p>
    <w:p w:rsidR="00C460B3" w:rsidRPr="0041087C" w:rsidRDefault="00C460B3" w:rsidP="0041087C">
      <w:pPr>
        <w:ind w:right="2089"/>
        <w:jc w:val="right"/>
        <w:rPr>
          <w:rFonts w:asciiTheme="minorHAnsi" w:hAnsiTheme="minorHAnsi"/>
          <w:sz w:val="20"/>
          <w:szCs w:val="20"/>
          <w:lang w:val="es-ES_tradnl"/>
        </w:rPr>
      </w:pPr>
      <w:r w:rsidRPr="0041087C">
        <w:rPr>
          <w:rFonts w:asciiTheme="minorHAnsi" w:hAnsiTheme="minorHAnsi"/>
          <w:b/>
          <w:sz w:val="20"/>
          <w:szCs w:val="20"/>
        </w:rPr>
        <w:t>Fuente:</w:t>
      </w:r>
      <w:r w:rsidRPr="0041087C">
        <w:rPr>
          <w:rFonts w:asciiTheme="minorHAnsi" w:hAnsiTheme="minorHAnsi"/>
          <w:sz w:val="20"/>
          <w:szCs w:val="20"/>
        </w:rPr>
        <w:t xml:space="preserve"> </w:t>
      </w:r>
      <w:r w:rsidR="001553D5" w:rsidRPr="0041087C">
        <w:rPr>
          <w:rFonts w:asciiTheme="minorHAnsi" w:hAnsiTheme="minorHAnsi"/>
          <w:sz w:val="20"/>
          <w:szCs w:val="20"/>
        </w:rPr>
        <w:t>Elaboración propia</w:t>
      </w:r>
      <w:r w:rsidR="0041087C" w:rsidRPr="0041087C">
        <w:rPr>
          <w:rFonts w:asciiTheme="minorHAnsi" w:hAnsiTheme="minorHAnsi"/>
          <w:sz w:val="20"/>
          <w:szCs w:val="20"/>
        </w:rPr>
        <w:t>.</w:t>
      </w:r>
      <w:r w:rsidRPr="0041087C">
        <w:rPr>
          <w:rFonts w:asciiTheme="minorHAnsi" w:hAnsiTheme="minorHAnsi"/>
          <w:sz w:val="20"/>
          <w:szCs w:val="20"/>
        </w:rPr>
        <w:t xml:space="preserve"> </w:t>
      </w:r>
      <w:r w:rsidRPr="0041087C">
        <w:rPr>
          <w:rFonts w:asciiTheme="minorHAnsi" w:hAnsiTheme="minorHAnsi"/>
          <w:sz w:val="20"/>
          <w:szCs w:val="20"/>
          <w:lang w:val="es-ES_tradnl"/>
        </w:rPr>
        <w:t xml:space="preserve">   </w:t>
      </w:r>
    </w:p>
    <w:p w:rsidR="001553D5" w:rsidRPr="0091296B" w:rsidRDefault="001553D5" w:rsidP="00A0173F">
      <w:pPr>
        <w:rPr>
          <w:rFonts w:asciiTheme="minorHAnsi" w:hAnsiTheme="minorHAnsi"/>
          <w:lang w:val="es-ES_tradnl"/>
        </w:rPr>
        <w:sectPr w:rsidR="001553D5" w:rsidRPr="0091296B" w:rsidSect="001553D5">
          <w:pgSz w:w="15840" w:h="12240" w:orient="landscape"/>
          <w:pgMar w:top="719" w:right="1418" w:bottom="1618" w:left="1418" w:header="709" w:footer="709" w:gutter="0"/>
          <w:cols w:space="708"/>
          <w:docGrid w:linePitch="360"/>
        </w:sectPr>
      </w:pPr>
    </w:p>
    <w:p w:rsidR="005A27B0" w:rsidRPr="0091296B" w:rsidRDefault="005A27B0" w:rsidP="005A27B0">
      <w:pPr>
        <w:rPr>
          <w:rFonts w:asciiTheme="minorHAnsi" w:hAnsiTheme="minorHAnsi"/>
          <w:lang w:val="es-ES_tradnl"/>
        </w:rPr>
      </w:pPr>
      <w:bookmarkStart w:id="4" w:name="_Toc292799568"/>
      <w:r w:rsidRPr="0041087C">
        <w:rPr>
          <w:rFonts w:asciiTheme="minorHAnsi" w:hAnsiTheme="minorHAnsi"/>
          <w:b/>
          <w:color w:val="365F91" w:themeColor="accent1" w:themeShade="BF"/>
          <w:lang w:val="es-ES_tradnl"/>
        </w:rPr>
        <w:lastRenderedPageBreak/>
        <w:t>Limitaciones institucionales</w:t>
      </w:r>
      <w:r w:rsidRPr="0041087C">
        <w:rPr>
          <w:rFonts w:asciiTheme="minorHAnsi" w:hAnsiTheme="minorHAnsi"/>
          <w:color w:val="365F91" w:themeColor="accent1" w:themeShade="BF"/>
          <w:lang w:val="es-ES_tradnl"/>
        </w:rPr>
        <w:t>.</w:t>
      </w:r>
      <w:r w:rsidRPr="0091296B">
        <w:rPr>
          <w:rFonts w:asciiTheme="minorHAnsi" w:hAnsiTheme="minorHAnsi"/>
          <w:lang w:val="es-ES_tradnl"/>
        </w:rPr>
        <w:t xml:space="preserve"> Una de las principales deficiencias institucionales, especialmente en las municipalidades, es la falta de sistematización en sus procesos, no solo el proceso de recabar la información del estado del agua en el municipio, sino de elaborar proyectos, dar seguimiento a los mismos y sobre todo hacer una operación y mantenimiento eficiente de dichos proyectos.  En el caso de otros actores como los usuarios del agua</w:t>
      </w:r>
      <w:r w:rsidR="006430E4" w:rsidRPr="0091296B">
        <w:rPr>
          <w:rFonts w:asciiTheme="minorHAnsi" w:hAnsiTheme="minorHAnsi"/>
          <w:lang w:val="es-ES_tradnl"/>
        </w:rPr>
        <w:t>,</w:t>
      </w:r>
      <w:r w:rsidRPr="0091296B">
        <w:rPr>
          <w:rFonts w:asciiTheme="minorHAnsi" w:hAnsiTheme="minorHAnsi"/>
          <w:lang w:val="es-ES_tradnl"/>
        </w:rPr>
        <w:t xml:space="preserve"> la falta de conciencia en el uso de</w:t>
      </w:r>
      <w:r w:rsidR="006430E4" w:rsidRPr="0091296B">
        <w:rPr>
          <w:rFonts w:asciiTheme="minorHAnsi" w:hAnsiTheme="minorHAnsi"/>
          <w:lang w:val="es-ES_tradnl"/>
        </w:rPr>
        <w:t xml:space="preserve">l agua y pago por el servicio, </w:t>
      </w:r>
      <w:r w:rsidRPr="0091296B">
        <w:rPr>
          <w:rFonts w:asciiTheme="minorHAnsi" w:hAnsiTheme="minorHAnsi"/>
          <w:lang w:val="es-ES_tradnl"/>
        </w:rPr>
        <w:t xml:space="preserve">la falta de una auditoria social para el seguimiento de los proyectos, así como poca </w:t>
      </w:r>
      <w:proofErr w:type="spellStart"/>
      <w:r w:rsidRPr="0091296B">
        <w:rPr>
          <w:rFonts w:asciiTheme="minorHAnsi" w:hAnsiTheme="minorHAnsi"/>
          <w:lang w:val="es-ES_tradnl"/>
        </w:rPr>
        <w:t>proactividad</w:t>
      </w:r>
      <w:proofErr w:type="spellEnd"/>
      <w:r w:rsidRPr="0091296B">
        <w:rPr>
          <w:rFonts w:asciiTheme="minorHAnsi" w:hAnsiTheme="minorHAnsi"/>
          <w:lang w:val="es-ES_tradnl"/>
        </w:rPr>
        <w:t xml:space="preserve"> para resolver los problemas (todos se queja, pero genera</w:t>
      </w:r>
      <w:r w:rsidR="006430E4" w:rsidRPr="0091296B">
        <w:rPr>
          <w:rFonts w:asciiTheme="minorHAnsi" w:hAnsiTheme="minorHAnsi"/>
          <w:lang w:val="es-ES_tradnl"/>
        </w:rPr>
        <w:t xml:space="preserve">lmente no aportan soluciones). </w:t>
      </w:r>
      <w:r w:rsidRPr="0091296B">
        <w:rPr>
          <w:rFonts w:asciiTheme="minorHAnsi" w:hAnsiTheme="minorHAnsi"/>
          <w:lang w:val="es-ES_tradnl"/>
        </w:rPr>
        <w:t>Los apoyos externos (cooperación intern</w:t>
      </w:r>
      <w:r w:rsidR="00200F13" w:rsidRPr="0091296B">
        <w:rPr>
          <w:rFonts w:asciiTheme="minorHAnsi" w:hAnsiTheme="minorHAnsi"/>
          <w:lang w:val="es-ES_tradnl"/>
        </w:rPr>
        <w:t>acional, proyectos específicos</w:t>
      </w:r>
      <w:r w:rsidRPr="0091296B">
        <w:rPr>
          <w:rFonts w:asciiTheme="minorHAnsi" w:hAnsiTheme="minorHAnsi"/>
          <w:lang w:val="es-ES_tradnl"/>
        </w:rPr>
        <w:t xml:space="preserve"> e instituciones de gobierno central)</w:t>
      </w:r>
      <w:r w:rsidR="00200F13" w:rsidRPr="0091296B">
        <w:rPr>
          <w:rFonts w:asciiTheme="minorHAnsi" w:hAnsiTheme="minorHAnsi"/>
          <w:lang w:val="es-ES_tradnl"/>
        </w:rPr>
        <w:t>,</w:t>
      </w:r>
      <w:r w:rsidRPr="0091296B">
        <w:rPr>
          <w:rFonts w:asciiTheme="minorHAnsi" w:hAnsiTheme="minorHAnsi"/>
          <w:lang w:val="es-ES_tradnl"/>
        </w:rPr>
        <w:t xml:space="preserve"> no logran la institucionalización de los procesos, quedando abandonadas las iniciativas, una vez se termina el proyecto o la cooperación (falta de apropiación de los procesos).</w:t>
      </w:r>
      <w:r w:rsidR="00E84B20" w:rsidRPr="0091296B">
        <w:rPr>
          <w:rFonts w:asciiTheme="minorHAnsi" w:hAnsiTheme="minorHAnsi"/>
          <w:lang w:val="es-ES_tradnl"/>
        </w:rPr>
        <w:t xml:space="preserve">  La sistematización de las experiencias exitosas es también limitada en la mayoría de proyectos, y si se realiza esta no queda disponible en forma general para que pueda ser replicada.</w:t>
      </w:r>
    </w:p>
    <w:p w:rsidR="005A27B0" w:rsidRPr="0091296B" w:rsidRDefault="005A27B0" w:rsidP="005A27B0">
      <w:pPr>
        <w:rPr>
          <w:rFonts w:asciiTheme="minorHAnsi" w:hAnsiTheme="minorHAnsi"/>
          <w:lang w:val="es-ES_tradnl"/>
        </w:rPr>
      </w:pPr>
    </w:p>
    <w:p w:rsidR="00FE704F" w:rsidRPr="0091296B" w:rsidRDefault="003638EF" w:rsidP="005A27B0">
      <w:pPr>
        <w:rPr>
          <w:rFonts w:asciiTheme="minorHAnsi" w:hAnsiTheme="minorHAnsi"/>
          <w:lang w:val="es-ES_tradnl"/>
        </w:rPr>
      </w:pPr>
      <w:r w:rsidRPr="0041087C">
        <w:rPr>
          <w:rFonts w:asciiTheme="minorHAnsi" w:hAnsiTheme="minorHAnsi"/>
          <w:b/>
          <w:color w:val="365F91" w:themeColor="accent1" w:themeShade="BF"/>
          <w:lang w:val="es-ES_tradnl"/>
        </w:rPr>
        <w:t>Disponibilidad del recurso hídrico</w:t>
      </w:r>
      <w:r w:rsidR="00FE704F" w:rsidRPr="0041087C">
        <w:rPr>
          <w:rFonts w:asciiTheme="minorHAnsi" w:hAnsiTheme="minorHAnsi"/>
          <w:b/>
          <w:color w:val="365F91" w:themeColor="accent1" w:themeShade="BF"/>
          <w:lang w:val="es-ES_tradnl"/>
        </w:rPr>
        <w:t>.</w:t>
      </w:r>
      <w:r w:rsidR="00FE704F" w:rsidRPr="0091296B">
        <w:rPr>
          <w:rFonts w:asciiTheme="minorHAnsi" w:hAnsiTheme="minorHAnsi"/>
          <w:lang w:val="es-ES_tradnl"/>
        </w:rPr>
        <w:t xml:space="preserve"> La</w:t>
      </w:r>
      <w:r w:rsidRPr="0091296B">
        <w:rPr>
          <w:rFonts w:asciiTheme="minorHAnsi" w:hAnsiTheme="minorHAnsi"/>
          <w:lang w:val="es-ES_tradnl"/>
        </w:rPr>
        <w:t xml:space="preserve"> disponibilidad muestra que </w:t>
      </w:r>
      <w:r w:rsidR="000D6244" w:rsidRPr="0091296B">
        <w:rPr>
          <w:rFonts w:asciiTheme="minorHAnsi" w:hAnsiTheme="minorHAnsi"/>
          <w:lang w:val="es-ES_tradnl"/>
        </w:rPr>
        <w:t xml:space="preserve">anualmente </w:t>
      </w:r>
      <w:r w:rsidR="00200F13" w:rsidRPr="0091296B">
        <w:rPr>
          <w:rFonts w:asciiTheme="minorHAnsi" w:hAnsiTheme="minorHAnsi"/>
          <w:lang w:val="es-ES_tradnl"/>
        </w:rPr>
        <w:t>hay perí</w:t>
      </w:r>
      <w:r w:rsidRPr="0091296B">
        <w:rPr>
          <w:rFonts w:asciiTheme="minorHAnsi" w:hAnsiTheme="minorHAnsi"/>
          <w:lang w:val="es-ES_tradnl"/>
        </w:rPr>
        <w:t>odos de escasez y de abundancia en el recurso</w:t>
      </w:r>
      <w:r w:rsidR="000D6244" w:rsidRPr="0091296B">
        <w:rPr>
          <w:rFonts w:asciiTheme="minorHAnsi" w:hAnsiTheme="minorHAnsi"/>
          <w:lang w:val="es-ES_tradnl"/>
        </w:rPr>
        <w:t>,</w:t>
      </w:r>
      <w:r w:rsidR="00FE704F" w:rsidRPr="0091296B">
        <w:rPr>
          <w:rFonts w:asciiTheme="minorHAnsi" w:hAnsiTheme="minorHAnsi"/>
          <w:lang w:val="es-ES_tradnl"/>
        </w:rPr>
        <w:t xml:space="preserve"> por lo que si se administra adecuadamente, es decir con eficiencia, equidad, </w:t>
      </w:r>
      <w:proofErr w:type="spellStart"/>
      <w:r w:rsidR="00FE704F" w:rsidRPr="0091296B">
        <w:rPr>
          <w:rFonts w:asciiTheme="minorHAnsi" w:hAnsiTheme="minorHAnsi"/>
          <w:lang w:val="es-ES_tradnl"/>
        </w:rPr>
        <w:t>ecosostenibilidad</w:t>
      </w:r>
      <w:proofErr w:type="spellEnd"/>
      <w:r w:rsidR="00FE704F" w:rsidRPr="0091296B">
        <w:rPr>
          <w:rFonts w:asciiTheme="minorHAnsi" w:hAnsiTheme="minorHAnsi"/>
          <w:lang w:val="es-ES_tradnl"/>
        </w:rPr>
        <w:t xml:space="preserve"> y equilibrio</w:t>
      </w:r>
      <w:r w:rsidR="006430E4" w:rsidRPr="0091296B">
        <w:rPr>
          <w:rFonts w:asciiTheme="minorHAnsi" w:hAnsiTheme="minorHAnsi"/>
          <w:lang w:val="es-ES_tradnl"/>
        </w:rPr>
        <w:t>,</w:t>
      </w:r>
      <w:r w:rsidR="00FE704F" w:rsidRPr="0091296B">
        <w:rPr>
          <w:rFonts w:asciiTheme="minorHAnsi" w:hAnsiTheme="minorHAnsi"/>
          <w:lang w:val="es-ES_tradnl"/>
        </w:rPr>
        <w:t xml:space="preserve"> se puede lograr una gestión integrada.</w:t>
      </w:r>
      <w:r w:rsidR="000D6244" w:rsidRPr="0091296B">
        <w:rPr>
          <w:rFonts w:asciiTheme="minorHAnsi" w:hAnsiTheme="minorHAnsi"/>
          <w:lang w:val="es-ES_tradnl"/>
        </w:rPr>
        <w:t xml:space="preserve"> Sin em</w:t>
      </w:r>
      <w:r w:rsidR="006430E4" w:rsidRPr="0091296B">
        <w:rPr>
          <w:rFonts w:asciiTheme="minorHAnsi" w:hAnsiTheme="minorHAnsi"/>
          <w:lang w:val="es-ES_tradnl"/>
        </w:rPr>
        <w:t>bargo, adicionalmente la dispon</w:t>
      </w:r>
      <w:r w:rsidR="000D6244" w:rsidRPr="0091296B">
        <w:rPr>
          <w:rFonts w:asciiTheme="minorHAnsi" w:hAnsiTheme="minorHAnsi"/>
          <w:lang w:val="es-ES_tradnl"/>
        </w:rPr>
        <w:t>i</w:t>
      </w:r>
      <w:r w:rsidR="006430E4" w:rsidRPr="0091296B">
        <w:rPr>
          <w:rFonts w:asciiTheme="minorHAnsi" w:hAnsiTheme="minorHAnsi"/>
          <w:lang w:val="es-ES_tradnl"/>
        </w:rPr>
        <w:t>bi</w:t>
      </w:r>
      <w:r w:rsidR="000D6244" w:rsidRPr="0091296B">
        <w:rPr>
          <w:rFonts w:asciiTheme="minorHAnsi" w:hAnsiTheme="minorHAnsi"/>
          <w:lang w:val="es-ES_tradnl"/>
        </w:rPr>
        <w:t>lidad se ve afectada por la contaminación. Para asegurar y mejorar la disponibilidad no solo es necesario hacer</w:t>
      </w:r>
      <w:r w:rsidR="00FE704F" w:rsidRPr="0091296B">
        <w:rPr>
          <w:rFonts w:asciiTheme="minorHAnsi" w:hAnsiTheme="minorHAnsi"/>
          <w:lang w:val="es-ES_tradnl"/>
        </w:rPr>
        <w:t xml:space="preserve"> proyectos de alm</w:t>
      </w:r>
      <w:r w:rsidR="00D80816" w:rsidRPr="0091296B">
        <w:rPr>
          <w:rFonts w:asciiTheme="minorHAnsi" w:hAnsiTheme="minorHAnsi"/>
          <w:lang w:val="es-ES_tradnl"/>
        </w:rPr>
        <w:t>acenamiento y acceso al recurso</w:t>
      </w:r>
      <w:r w:rsidR="000D6244" w:rsidRPr="0091296B">
        <w:rPr>
          <w:rFonts w:asciiTheme="minorHAnsi" w:hAnsiTheme="minorHAnsi"/>
          <w:lang w:val="es-ES_tradnl"/>
        </w:rPr>
        <w:t>, sino también disminuir la contaminación</w:t>
      </w:r>
      <w:r w:rsidR="00D80816" w:rsidRPr="0091296B">
        <w:rPr>
          <w:rFonts w:asciiTheme="minorHAnsi" w:hAnsiTheme="minorHAnsi"/>
          <w:lang w:val="es-ES_tradnl"/>
        </w:rPr>
        <w:t xml:space="preserve">. </w:t>
      </w:r>
    </w:p>
    <w:p w:rsidR="00D80816" w:rsidRPr="0091296B" w:rsidRDefault="00D80816" w:rsidP="005A27B0">
      <w:pPr>
        <w:rPr>
          <w:rFonts w:asciiTheme="minorHAnsi" w:hAnsiTheme="minorHAnsi"/>
          <w:lang w:val="es-ES_tradnl"/>
        </w:rPr>
      </w:pPr>
    </w:p>
    <w:p w:rsidR="00D80816" w:rsidRPr="0091296B" w:rsidRDefault="00FE704F" w:rsidP="00D80816">
      <w:pPr>
        <w:rPr>
          <w:rFonts w:asciiTheme="minorHAnsi" w:hAnsiTheme="minorHAnsi"/>
          <w:lang w:val="es-ES_tradnl"/>
        </w:rPr>
      </w:pPr>
      <w:r w:rsidRPr="0041087C">
        <w:rPr>
          <w:rFonts w:asciiTheme="minorHAnsi" w:hAnsiTheme="minorHAnsi"/>
          <w:b/>
          <w:color w:val="365F91" w:themeColor="accent1" w:themeShade="BF"/>
          <w:lang w:val="es-ES_tradnl"/>
        </w:rPr>
        <w:t>Demanda.</w:t>
      </w:r>
      <w:r w:rsidRPr="0091296B">
        <w:rPr>
          <w:rFonts w:asciiTheme="minorHAnsi" w:hAnsiTheme="minorHAnsi"/>
          <w:lang w:val="es-ES_tradnl"/>
        </w:rPr>
        <w:t xml:space="preserve">  Para satisfacer las demandas es necesario hacer proyectos eficientes, no solo en el tema de agua doméstica, sino en el riego, para disminuir el uso en estos rubros.  Por otro lado las plantas de tratamiento de aguas residuales son de su</w:t>
      </w:r>
      <w:r w:rsidR="000D6244" w:rsidRPr="0091296B">
        <w:rPr>
          <w:rFonts w:asciiTheme="minorHAnsi" w:hAnsiTheme="minorHAnsi"/>
          <w:lang w:val="es-ES_tradnl"/>
        </w:rPr>
        <w:t>m</w:t>
      </w:r>
      <w:r w:rsidRPr="0091296B">
        <w:rPr>
          <w:rFonts w:asciiTheme="minorHAnsi" w:hAnsiTheme="minorHAnsi"/>
          <w:lang w:val="es-ES_tradnl"/>
        </w:rPr>
        <w:t>a importancia</w:t>
      </w:r>
      <w:r w:rsidR="00200F13" w:rsidRPr="0091296B">
        <w:rPr>
          <w:rFonts w:asciiTheme="minorHAnsi" w:hAnsiTheme="minorHAnsi"/>
          <w:lang w:val="es-ES_tradnl"/>
        </w:rPr>
        <w:t>,</w:t>
      </w:r>
      <w:r w:rsidRPr="0091296B">
        <w:rPr>
          <w:rFonts w:asciiTheme="minorHAnsi" w:hAnsiTheme="minorHAnsi"/>
          <w:lang w:val="es-ES_tradnl"/>
        </w:rPr>
        <w:t xml:space="preserve"> para mantener la calidad del recurso hídrico superficial.  </w:t>
      </w:r>
      <w:r w:rsidR="00D80816" w:rsidRPr="0091296B">
        <w:rPr>
          <w:rFonts w:asciiTheme="minorHAnsi" w:hAnsiTheme="minorHAnsi"/>
          <w:lang w:val="es-ES_tradnl"/>
        </w:rPr>
        <w:t>Una de las limi</w:t>
      </w:r>
      <w:r w:rsidR="006430E4" w:rsidRPr="0091296B">
        <w:rPr>
          <w:rFonts w:asciiTheme="minorHAnsi" w:hAnsiTheme="minorHAnsi"/>
          <w:lang w:val="es-ES_tradnl"/>
        </w:rPr>
        <w:t>tantes de los proyectos de agua,</w:t>
      </w:r>
      <w:r w:rsidR="00D80816" w:rsidRPr="0091296B">
        <w:rPr>
          <w:rFonts w:asciiTheme="minorHAnsi" w:hAnsiTheme="minorHAnsi"/>
          <w:lang w:val="es-ES_tradnl"/>
        </w:rPr>
        <w:t xml:space="preserve"> es su aparente baja rentabilidad, por lo que se deben hacer proyectos de múltiple </w:t>
      </w:r>
      <w:r w:rsidR="000D6244" w:rsidRPr="0091296B">
        <w:rPr>
          <w:rFonts w:asciiTheme="minorHAnsi" w:hAnsiTheme="minorHAnsi"/>
          <w:lang w:val="es-ES_tradnl"/>
        </w:rPr>
        <w:t>propósito</w:t>
      </w:r>
      <w:r w:rsidR="00D80816" w:rsidRPr="0091296B">
        <w:rPr>
          <w:rFonts w:asciiTheme="minorHAnsi" w:hAnsiTheme="minorHAnsi"/>
          <w:lang w:val="es-ES_tradnl"/>
        </w:rPr>
        <w:t xml:space="preserve"> y</w:t>
      </w:r>
      <w:r w:rsidR="000D6244" w:rsidRPr="0091296B">
        <w:rPr>
          <w:rFonts w:asciiTheme="minorHAnsi" w:hAnsiTheme="minorHAnsi"/>
          <w:lang w:val="es-ES_tradnl"/>
        </w:rPr>
        <w:t xml:space="preserve"> </w:t>
      </w:r>
      <w:r w:rsidR="00D80816" w:rsidRPr="0091296B">
        <w:rPr>
          <w:rFonts w:asciiTheme="minorHAnsi" w:hAnsiTheme="minorHAnsi"/>
          <w:lang w:val="es-ES_tradnl"/>
        </w:rPr>
        <w:t>con uso intensivo de los subproductos generados (por ejemplo</w:t>
      </w:r>
      <w:r w:rsidR="006430E4" w:rsidRPr="0091296B">
        <w:rPr>
          <w:rFonts w:asciiTheme="minorHAnsi" w:hAnsiTheme="minorHAnsi"/>
          <w:lang w:val="es-ES_tradnl"/>
        </w:rPr>
        <w:t>:</w:t>
      </w:r>
      <w:r w:rsidR="00D80816" w:rsidRPr="0091296B">
        <w:rPr>
          <w:rFonts w:asciiTheme="minorHAnsi" w:hAnsiTheme="minorHAnsi"/>
          <w:lang w:val="es-ES_tradnl"/>
        </w:rPr>
        <w:t xml:space="preserve"> una planta de tratamiento puede producir gas metano, agua para riego y lodos para usarse como fertilizante)</w:t>
      </w:r>
      <w:r w:rsidR="006430E4" w:rsidRPr="0091296B">
        <w:rPr>
          <w:rFonts w:asciiTheme="minorHAnsi" w:hAnsiTheme="minorHAnsi"/>
          <w:lang w:val="es-ES_tradnl"/>
        </w:rPr>
        <w:t>,</w:t>
      </w:r>
      <w:r w:rsidR="00D80816" w:rsidRPr="0091296B">
        <w:rPr>
          <w:rFonts w:asciiTheme="minorHAnsi" w:hAnsiTheme="minorHAnsi"/>
          <w:lang w:val="es-ES_tradnl"/>
        </w:rPr>
        <w:t xml:space="preserve"> para mejorar la rentabilidad.</w:t>
      </w:r>
    </w:p>
    <w:p w:rsidR="00D80816" w:rsidRPr="0091296B" w:rsidRDefault="00D80816" w:rsidP="00D80816">
      <w:pPr>
        <w:rPr>
          <w:rFonts w:asciiTheme="minorHAnsi" w:hAnsiTheme="minorHAnsi"/>
          <w:lang w:val="es-ES_tradnl"/>
        </w:rPr>
      </w:pPr>
    </w:p>
    <w:p w:rsidR="00D80816" w:rsidRPr="0091296B" w:rsidRDefault="00D80816" w:rsidP="00D80816">
      <w:pPr>
        <w:rPr>
          <w:rFonts w:asciiTheme="minorHAnsi" w:hAnsiTheme="minorHAnsi"/>
          <w:lang w:val="es-ES_tradnl"/>
        </w:rPr>
      </w:pPr>
      <w:r w:rsidRPr="0091296B">
        <w:rPr>
          <w:rFonts w:asciiTheme="minorHAnsi" w:hAnsiTheme="minorHAnsi"/>
          <w:lang w:val="es-ES_tradnl"/>
        </w:rPr>
        <w:t>El plan de “G</w:t>
      </w:r>
      <w:r w:rsidR="0041087C">
        <w:rPr>
          <w:rFonts w:asciiTheme="minorHAnsi" w:hAnsiTheme="minorHAnsi"/>
          <w:lang w:val="es-ES_tradnl"/>
        </w:rPr>
        <w:t xml:space="preserve">estión integrada de los recursos hídricos de la región </w:t>
      </w:r>
      <w:proofErr w:type="spellStart"/>
      <w:r w:rsidR="0041087C">
        <w:rPr>
          <w:rFonts w:asciiTheme="minorHAnsi" w:hAnsiTheme="minorHAnsi"/>
          <w:lang w:val="es-ES_tradnl"/>
        </w:rPr>
        <w:t>Chortí</w:t>
      </w:r>
      <w:proofErr w:type="spellEnd"/>
      <w:r w:rsidR="00E84B20" w:rsidRPr="0091296B">
        <w:rPr>
          <w:rFonts w:asciiTheme="minorHAnsi" w:hAnsiTheme="minorHAnsi"/>
          <w:lang w:val="es-ES_tradnl"/>
        </w:rPr>
        <w:t xml:space="preserve"> (PGIRHCH)</w:t>
      </w:r>
      <w:r w:rsidRPr="0091296B">
        <w:rPr>
          <w:rFonts w:asciiTheme="minorHAnsi" w:hAnsiTheme="minorHAnsi"/>
          <w:lang w:val="es-ES_tradnl"/>
        </w:rPr>
        <w:t xml:space="preserve">” tratará de definir las acciones para resolver </w:t>
      </w:r>
      <w:r w:rsidR="000D6244" w:rsidRPr="0091296B">
        <w:rPr>
          <w:rFonts w:asciiTheme="minorHAnsi" w:hAnsiTheme="minorHAnsi"/>
          <w:lang w:val="es-ES_tradnl"/>
        </w:rPr>
        <w:t xml:space="preserve">las limitaciones en </w:t>
      </w:r>
      <w:r w:rsidRPr="0091296B">
        <w:rPr>
          <w:rFonts w:asciiTheme="minorHAnsi" w:hAnsiTheme="minorHAnsi"/>
          <w:lang w:val="es-ES_tradnl"/>
        </w:rPr>
        <w:t xml:space="preserve">estos </w:t>
      </w:r>
      <w:r w:rsidR="000D6244" w:rsidRPr="0091296B">
        <w:rPr>
          <w:rFonts w:asciiTheme="minorHAnsi" w:hAnsiTheme="minorHAnsi"/>
          <w:lang w:val="es-ES_tradnl"/>
        </w:rPr>
        <w:t xml:space="preserve">temas </w:t>
      </w:r>
      <w:r w:rsidRPr="0091296B">
        <w:rPr>
          <w:rFonts w:asciiTheme="minorHAnsi" w:hAnsiTheme="minorHAnsi"/>
          <w:lang w:val="es-ES_tradnl"/>
        </w:rPr>
        <w:t xml:space="preserve">una visión de región y cuenca.   </w:t>
      </w:r>
    </w:p>
    <w:p w:rsidR="005A27B0" w:rsidRPr="0091296B" w:rsidRDefault="00FE704F" w:rsidP="005A27B0">
      <w:pPr>
        <w:rPr>
          <w:rFonts w:asciiTheme="minorHAnsi" w:hAnsiTheme="minorHAnsi"/>
          <w:lang w:val="es-ES_tradnl"/>
        </w:rPr>
      </w:pPr>
      <w:r w:rsidRPr="0091296B">
        <w:rPr>
          <w:rFonts w:asciiTheme="minorHAnsi" w:hAnsiTheme="minorHAnsi"/>
          <w:lang w:val="es-ES_tradnl"/>
        </w:rPr>
        <w:t xml:space="preserve">   </w:t>
      </w:r>
    </w:p>
    <w:p w:rsidR="00451E68" w:rsidRPr="0091296B" w:rsidRDefault="00720154" w:rsidP="00451E68">
      <w:pPr>
        <w:rPr>
          <w:rFonts w:asciiTheme="minorHAnsi" w:hAnsiTheme="minorHAnsi"/>
          <w:lang w:val="es-ES_tradnl"/>
        </w:rPr>
      </w:pPr>
      <w:r w:rsidRPr="0091296B">
        <w:rPr>
          <w:rFonts w:asciiTheme="minorHAnsi" w:hAnsiTheme="minorHAnsi"/>
          <w:lang w:val="es-ES_tradnl"/>
        </w:rPr>
        <w:br w:type="page"/>
      </w:r>
    </w:p>
    <w:p w:rsidR="00E36A19" w:rsidRPr="0041087C" w:rsidRDefault="00B53953" w:rsidP="0041087C">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5" w:name="_Toc297665770"/>
      <w:bookmarkEnd w:id="4"/>
      <w:r w:rsidRPr="0041087C">
        <w:rPr>
          <w:rFonts w:asciiTheme="minorHAnsi" w:hAnsiTheme="minorHAnsi"/>
          <w:color w:val="365F91" w:themeColor="accent1" w:themeShade="BF"/>
          <w:sz w:val="48"/>
          <w:lang w:val="es-ES_tradnl"/>
        </w:rPr>
        <w:lastRenderedPageBreak/>
        <w:t>Objetivos</w:t>
      </w:r>
      <w:bookmarkEnd w:id="5"/>
    </w:p>
    <w:p w:rsidR="00523F35" w:rsidRPr="0041087C" w:rsidRDefault="00D80816" w:rsidP="00523F35">
      <w:pPr>
        <w:pStyle w:val="Ttulo2"/>
        <w:rPr>
          <w:rFonts w:asciiTheme="minorHAnsi" w:hAnsiTheme="minorHAnsi"/>
          <w:color w:val="365F91" w:themeColor="accent1" w:themeShade="BF"/>
          <w:lang w:val="es-ES_tradnl"/>
        </w:rPr>
      </w:pPr>
      <w:bookmarkStart w:id="6" w:name="_Toc292799579"/>
      <w:bookmarkStart w:id="7" w:name="_Toc297665771"/>
      <w:r w:rsidRPr="0041087C">
        <w:rPr>
          <w:rFonts w:asciiTheme="minorHAnsi" w:hAnsiTheme="minorHAnsi"/>
          <w:color w:val="365F91" w:themeColor="accent1" w:themeShade="BF"/>
          <w:lang w:val="es-ES_tradnl"/>
        </w:rPr>
        <w:t>General</w:t>
      </w:r>
      <w:bookmarkEnd w:id="6"/>
      <w:bookmarkEnd w:id="7"/>
    </w:p>
    <w:p w:rsidR="00B53953" w:rsidRPr="0091296B" w:rsidRDefault="00D80816" w:rsidP="00B53953">
      <w:pPr>
        <w:rPr>
          <w:rFonts w:asciiTheme="minorHAnsi" w:hAnsiTheme="minorHAnsi"/>
          <w:lang w:val="es-ES_tradnl"/>
        </w:rPr>
      </w:pPr>
      <w:r w:rsidRPr="0091296B">
        <w:rPr>
          <w:rFonts w:asciiTheme="minorHAnsi" w:hAnsiTheme="minorHAnsi"/>
          <w:lang w:val="es-ES_tradnl"/>
        </w:rPr>
        <w:t xml:space="preserve">La zona </w:t>
      </w:r>
      <w:proofErr w:type="spellStart"/>
      <w:r w:rsidRPr="0091296B">
        <w:rPr>
          <w:rFonts w:asciiTheme="minorHAnsi" w:hAnsiTheme="minorHAnsi"/>
          <w:lang w:val="es-ES_tradnl"/>
        </w:rPr>
        <w:t>Chortí</w:t>
      </w:r>
      <w:proofErr w:type="spellEnd"/>
      <w:r w:rsidRPr="0091296B">
        <w:rPr>
          <w:rFonts w:asciiTheme="minorHAnsi" w:hAnsiTheme="minorHAnsi"/>
          <w:lang w:val="es-ES_tradnl"/>
        </w:rPr>
        <w:t xml:space="preserve"> maneja eficiente y equitativamente el agua, logrando un avance significativo en el desarrollo social y económico de la región</w:t>
      </w:r>
      <w:r w:rsidR="00200F13" w:rsidRPr="0091296B">
        <w:rPr>
          <w:rFonts w:asciiTheme="minorHAnsi" w:hAnsiTheme="minorHAnsi"/>
          <w:lang w:val="es-ES_tradnl"/>
        </w:rPr>
        <w:t>.</w:t>
      </w:r>
    </w:p>
    <w:p w:rsidR="0026470C" w:rsidRPr="0041087C" w:rsidRDefault="00D80816" w:rsidP="00451E68">
      <w:pPr>
        <w:pStyle w:val="Ttulo2"/>
        <w:rPr>
          <w:rFonts w:asciiTheme="minorHAnsi" w:hAnsiTheme="minorHAnsi"/>
          <w:color w:val="365F91" w:themeColor="accent1" w:themeShade="BF"/>
          <w:lang w:val="es-ES_tradnl"/>
        </w:rPr>
      </w:pPr>
      <w:bookmarkStart w:id="8" w:name="_Toc297665772"/>
      <w:bookmarkStart w:id="9" w:name="_Toc292799580"/>
      <w:r w:rsidRPr="0041087C">
        <w:rPr>
          <w:rFonts w:asciiTheme="minorHAnsi" w:hAnsiTheme="minorHAnsi"/>
          <w:color w:val="365F91" w:themeColor="accent1" w:themeShade="BF"/>
          <w:lang w:val="es-ES_tradnl"/>
        </w:rPr>
        <w:t>Específicos</w:t>
      </w:r>
      <w:bookmarkEnd w:id="8"/>
      <w:r w:rsidRPr="0041087C">
        <w:rPr>
          <w:rFonts w:asciiTheme="minorHAnsi" w:hAnsiTheme="minorHAnsi"/>
          <w:color w:val="365F91" w:themeColor="accent1" w:themeShade="BF"/>
          <w:lang w:val="es-ES_tradnl"/>
        </w:rPr>
        <w:t xml:space="preserve"> </w:t>
      </w:r>
      <w:bookmarkEnd w:id="9"/>
    </w:p>
    <w:p w:rsidR="00D80816" w:rsidRPr="0091296B" w:rsidRDefault="00D80816" w:rsidP="00D80816">
      <w:pPr>
        <w:jc w:val="left"/>
        <w:rPr>
          <w:rFonts w:asciiTheme="minorHAnsi" w:hAnsiTheme="minorHAnsi"/>
          <w:lang w:val="es-ES_tradnl"/>
        </w:rPr>
      </w:pPr>
      <w:r w:rsidRPr="0091296B">
        <w:rPr>
          <w:rFonts w:asciiTheme="minorHAnsi" w:hAnsiTheme="minorHAnsi"/>
          <w:lang w:val="es-ES_tradnl"/>
        </w:rPr>
        <w:t>Los objetivos específicos se dividen en corto, mediano y largo plazo.</w:t>
      </w:r>
    </w:p>
    <w:p w:rsidR="00D80816" w:rsidRPr="0091296B" w:rsidRDefault="00D80816" w:rsidP="00D80816">
      <w:pPr>
        <w:jc w:val="left"/>
        <w:rPr>
          <w:rFonts w:asciiTheme="minorHAnsi" w:hAnsiTheme="minorHAnsi"/>
          <w:lang w:val="es-ES_tradnl"/>
        </w:rPr>
      </w:pPr>
    </w:p>
    <w:p w:rsidR="00D80816" w:rsidRPr="0041087C" w:rsidRDefault="00D80816" w:rsidP="004106AA">
      <w:pPr>
        <w:pStyle w:val="Ttulo3"/>
        <w:rPr>
          <w:rFonts w:asciiTheme="minorHAnsi" w:hAnsiTheme="minorHAnsi"/>
          <w:b w:val="0"/>
          <w:i/>
          <w:color w:val="365F91" w:themeColor="accent1" w:themeShade="BF"/>
          <w:lang w:val="es-ES_tradnl"/>
        </w:rPr>
      </w:pPr>
      <w:bookmarkStart w:id="10" w:name="_Toc297665773"/>
      <w:r w:rsidRPr="0041087C">
        <w:rPr>
          <w:rFonts w:asciiTheme="minorHAnsi" w:hAnsiTheme="minorHAnsi"/>
          <w:b w:val="0"/>
          <w:i/>
          <w:color w:val="365F91" w:themeColor="accent1" w:themeShade="BF"/>
          <w:lang w:val="es-ES_tradnl"/>
        </w:rPr>
        <w:t>Objetivos a corto plazo</w:t>
      </w:r>
      <w:r w:rsidR="004106AA" w:rsidRPr="0041087C">
        <w:rPr>
          <w:rFonts w:asciiTheme="minorHAnsi" w:hAnsiTheme="minorHAnsi"/>
          <w:b w:val="0"/>
          <w:i/>
          <w:color w:val="365F91" w:themeColor="accent1" w:themeShade="BF"/>
          <w:lang w:val="es-ES_tradnl"/>
        </w:rPr>
        <w:t xml:space="preserve"> (1 a 2 años)</w:t>
      </w:r>
      <w:bookmarkEnd w:id="10"/>
    </w:p>
    <w:p w:rsidR="004106AA" w:rsidRPr="0091296B" w:rsidRDefault="00D80816" w:rsidP="00D80816">
      <w:pPr>
        <w:jc w:val="left"/>
        <w:rPr>
          <w:rFonts w:asciiTheme="minorHAnsi" w:hAnsiTheme="minorHAnsi"/>
          <w:lang w:val="es-ES_tradnl"/>
        </w:rPr>
      </w:pPr>
      <w:r w:rsidRPr="0091296B">
        <w:rPr>
          <w:rFonts w:asciiTheme="minorHAnsi" w:hAnsiTheme="minorHAnsi"/>
          <w:lang w:val="es-ES_tradnl"/>
        </w:rPr>
        <w:tab/>
      </w:r>
    </w:p>
    <w:p w:rsidR="00D80816" w:rsidRPr="0091296B" w:rsidRDefault="00D80816" w:rsidP="004106AA">
      <w:pPr>
        <w:numPr>
          <w:ilvl w:val="0"/>
          <w:numId w:val="19"/>
        </w:numPr>
        <w:jc w:val="left"/>
        <w:rPr>
          <w:rFonts w:asciiTheme="minorHAnsi" w:hAnsiTheme="minorHAnsi"/>
          <w:lang w:val="es-ES_tradnl"/>
        </w:rPr>
      </w:pPr>
      <w:r w:rsidRPr="0091296B">
        <w:rPr>
          <w:rFonts w:asciiTheme="minorHAnsi" w:hAnsiTheme="minorHAnsi"/>
          <w:lang w:val="es-ES_tradnl"/>
        </w:rPr>
        <w:t>Tener planes de agua y saneamiento por municipio actualizados</w:t>
      </w:r>
      <w:r w:rsidR="00EA1F93" w:rsidRPr="0091296B">
        <w:rPr>
          <w:rFonts w:asciiTheme="minorHAnsi" w:hAnsiTheme="minorHAnsi"/>
          <w:lang w:val="es-ES_tradnl"/>
        </w:rPr>
        <w:t xml:space="preserve"> y dinámicos</w:t>
      </w:r>
    </w:p>
    <w:p w:rsidR="004106AA" w:rsidRPr="0091296B" w:rsidRDefault="004106AA" w:rsidP="00D80816">
      <w:pPr>
        <w:numPr>
          <w:ilvl w:val="0"/>
          <w:numId w:val="19"/>
        </w:numPr>
        <w:jc w:val="left"/>
        <w:rPr>
          <w:rFonts w:asciiTheme="minorHAnsi" w:hAnsiTheme="minorHAnsi"/>
          <w:lang w:val="es-ES_tradnl"/>
        </w:rPr>
      </w:pPr>
      <w:r w:rsidRPr="0091296B">
        <w:rPr>
          <w:rFonts w:asciiTheme="minorHAnsi" w:hAnsiTheme="minorHAnsi"/>
          <w:lang w:val="es-ES_tradnl"/>
        </w:rPr>
        <w:t>Sistemas de información del recurso hídrico a nivel municipal</w:t>
      </w:r>
      <w:r w:rsidR="00EA1F93" w:rsidRPr="0091296B">
        <w:rPr>
          <w:rFonts w:asciiTheme="minorHAnsi" w:hAnsiTheme="minorHAnsi"/>
          <w:lang w:val="es-ES_tradnl"/>
        </w:rPr>
        <w:t xml:space="preserve"> y regional</w:t>
      </w:r>
    </w:p>
    <w:p w:rsidR="004106AA" w:rsidRPr="0091296B" w:rsidRDefault="004106AA" w:rsidP="00D80816">
      <w:pPr>
        <w:numPr>
          <w:ilvl w:val="0"/>
          <w:numId w:val="19"/>
        </w:numPr>
        <w:jc w:val="left"/>
        <w:rPr>
          <w:rFonts w:asciiTheme="minorHAnsi" w:hAnsiTheme="minorHAnsi"/>
          <w:lang w:val="es-ES_tradnl"/>
        </w:rPr>
      </w:pPr>
      <w:r w:rsidRPr="0091296B">
        <w:rPr>
          <w:rFonts w:asciiTheme="minorHAnsi" w:hAnsiTheme="minorHAnsi"/>
          <w:lang w:val="es-ES_tradnl"/>
        </w:rPr>
        <w:t xml:space="preserve">Red </w:t>
      </w:r>
      <w:proofErr w:type="spellStart"/>
      <w:r w:rsidR="00CA7ECD" w:rsidRPr="0091296B">
        <w:rPr>
          <w:rFonts w:asciiTheme="minorHAnsi" w:hAnsiTheme="minorHAnsi"/>
          <w:lang w:val="es-ES_tradnl"/>
        </w:rPr>
        <w:t>hidro</w:t>
      </w:r>
      <w:r w:rsidRPr="0091296B">
        <w:rPr>
          <w:rFonts w:asciiTheme="minorHAnsi" w:hAnsiTheme="minorHAnsi"/>
          <w:lang w:val="es-ES_tradnl"/>
        </w:rPr>
        <w:t>meteorológica</w:t>
      </w:r>
      <w:proofErr w:type="spellEnd"/>
      <w:r w:rsidRPr="0091296B">
        <w:rPr>
          <w:rFonts w:asciiTheme="minorHAnsi" w:hAnsiTheme="minorHAnsi"/>
          <w:lang w:val="es-ES_tradnl"/>
        </w:rPr>
        <w:t xml:space="preserve"> automática</w:t>
      </w:r>
    </w:p>
    <w:p w:rsidR="004106AA" w:rsidRPr="0091296B" w:rsidRDefault="004106AA" w:rsidP="00D80816">
      <w:pPr>
        <w:numPr>
          <w:ilvl w:val="0"/>
          <w:numId w:val="19"/>
        </w:numPr>
        <w:jc w:val="left"/>
        <w:rPr>
          <w:rFonts w:asciiTheme="minorHAnsi" w:hAnsiTheme="minorHAnsi"/>
          <w:lang w:val="es-ES_tradnl"/>
        </w:rPr>
      </w:pPr>
      <w:r w:rsidRPr="0091296B">
        <w:rPr>
          <w:rFonts w:asciiTheme="minorHAnsi" w:hAnsiTheme="minorHAnsi"/>
          <w:lang w:val="es-ES_tradnl"/>
        </w:rPr>
        <w:t>Unidades municipales de agua en todo</w:t>
      </w:r>
      <w:r w:rsidR="00EA1F93" w:rsidRPr="0091296B">
        <w:rPr>
          <w:rFonts w:asciiTheme="minorHAnsi" w:hAnsiTheme="minorHAnsi"/>
          <w:lang w:val="es-ES_tradnl"/>
        </w:rPr>
        <w:t>s los</w:t>
      </w:r>
      <w:r w:rsidRPr="0091296B">
        <w:rPr>
          <w:rFonts w:asciiTheme="minorHAnsi" w:hAnsiTheme="minorHAnsi"/>
          <w:lang w:val="es-ES_tradnl"/>
        </w:rPr>
        <w:t xml:space="preserve"> municipio</w:t>
      </w:r>
      <w:r w:rsidR="00EA1F93" w:rsidRPr="0091296B">
        <w:rPr>
          <w:rFonts w:asciiTheme="minorHAnsi" w:hAnsiTheme="minorHAnsi"/>
          <w:lang w:val="es-ES_tradnl"/>
        </w:rPr>
        <w:t>s</w:t>
      </w:r>
    </w:p>
    <w:p w:rsidR="004106AA" w:rsidRPr="0091296B" w:rsidRDefault="004106AA" w:rsidP="00D80816">
      <w:pPr>
        <w:numPr>
          <w:ilvl w:val="0"/>
          <w:numId w:val="19"/>
        </w:numPr>
        <w:jc w:val="left"/>
        <w:rPr>
          <w:rFonts w:asciiTheme="minorHAnsi" w:hAnsiTheme="minorHAnsi"/>
          <w:lang w:val="es-ES_tradnl"/>
        </w:rPr>
      </w:pPr>
      <w:r w:rsidRPr="0091296B">
        <w:rPr>
          <w:rFonts w:asciiTheme="minorHAnsi" w:hAnsiTheme="minorHAnsi"/>
          <w:lang w:val="es-ES_tradnl"/>
        </w:rPr>
        <w:t>Análisis de la eficiencia de los sistemas urbanos municipales</w:t>
      </w:r>
    </w:p>
    <w:p w:rsidR="00E84B20" w:rsidRPr="0091296B" w:rsidRDefault="004106AA" w:rsidP="00D80816">
      <w:pPr>
        <w:numPr>
          <w:ilvl w:val="0"/>
          <w:numId w:val="19"/>
        </w:numPr>
        <w:jc w:val="left"/>
        <w:rPr>
          <w:rFonts w:asciiTheme="minorHAnsi" w:hAnsiTheme="minorHAnsi"/>
          <w:lang w:val="es-ES_tradnl"/>
        </w:rPr>
      </w:pPr>
      <w:r w:rsidRPr="0091296B">
        <w:rPr>
          <w:rFonts w:asciiTheme="minorHAnsi" w:hAnsiTheme="minorHAnsi"/>
          <w:lang w:val="es-ES_tradnl"/>
        </w:rPr>
        <w:t>Portafolio de perfiles de proyectos</w:t>
      </w:r>
    </w:p>
    <w:p w:rsidR="004106AA" w:rsidRPr="0091296B" w:rsidRDefault="00E84B20" w:rsidP="00D80816">
      <w:pPr>
        <w:numPr>
          <w:ilvl w:val="0"/>
          <w:numId w:val="19"/>
        </w:numPr>
        <w:jc w:val="left"/>
        <w:rPr>
          <w:rFonts w:asciiTheme="minorHAnsi" w:hAnsiTheme="minorHAnsi"/>
          <w:lang w:val="es-ES_tradnl"/>
        </w:rPr>
      </w:pPr>
      <w:r w:rsidRPr="0091296B">
        <w:rPr>
          <w:rFonts w:asciiTheme="minorHAnsi" w:hAnsiTheme="minorHAnsi"/>
          <w:lang w:val="es-ES_tradnl"/>
        </w:rPr>
        <w:t>Sistematización de experiencias exitosas de los proyectos en ejecución</w:t>
      </w:r>
      <w:r w:rsidR="004106AA" w:rsidRPr="0091296B">
        <w:rPr>
          <w:rFonts w:asciiTheme="minorHAnsi" w:hAnsiTheme="minorHAnsi"/>
          <w:lang w:val="es-ES_tradnl"/>
        </w:rPr>
        <w:t xml:space="preserve"> </w:t>
      </w:r>
    </w:p>
    <w:p w:rsidR="004106AA" w:rsidRPr="0091296B" w:rsidRDefault="004106AA" w:rsidP="004106AA">
      <w:pPr>
        <w:ind w:left="360"/>
        <w:jc w:val="left"/>
        <w:rPr>
          <w:rFonts w:asciiTheme="minorHAnsi" w:hAnsiTheme="minorHAnsi"/>
          <w:lang w:val="es-ES_tradnl"/>
        </w:rPr>
      </w:pPr>
    </w:p>
    <w:p w:rsidR="004106AA" w:rsidRPr="0041087C" w:rsidRDefault="00764862" w:rsidP="004106AA">
      <w:pPr>
        <w:pStyle w:val="Ttulo3"/>
        <w:rPr>
          <w:rFonts w:asciiTheme="minorHAnsi" w:hAnsiTheme="minorHAnsi"/>
          <w:b w:val="0"/>
          <w:i/>
          <w:color w:val="365F91" w:themeColor="accent1" w:themeShade="BF"/>
          <w:lang w:val="es-ES_tradnl"/>
        </w:rPr>
      </w:pPr>
      <w:bookmarkStart w:id="11" w:name="_Toc297665774"/>
      <w:r w:rsidRPr="0041087C">
        <w:rPr>
          <w:rFonts w:asciiTheme="minorHAnsi" w:hAnsiTheme="minorHAnsi"/>
          <w:b w:val="0"/>
          <w:i/>
          <w:color w:val="365F91" w:themeColor="accent1" w:themeShade="BF"/>
          <w:lang w:val="es-ES_tradnl"/>
        </w:rPr>
        <w:t>Objetivos a mediano plazo (</w:t>
      </w:r>
      <w:r w:rsidR="004106AA" w:rsidRPr="0041087C">
        <w:rPr>
          <w:rFonts w:asciiTheme="minorHAnsi" w:hAnsiTheme="minorHAnsi"/>
          <w:b w:val="0"/>
          <w:i/>
          <w:color w:val="365F91" w:themeColor="accent1" w:themeShade="BF"/>
          <w:lang w:val="es-ES_tradnl"/>
        </w:rPr>
        <w:t>3 a 5 años)</w:t>
      </w:r>
      <w:bookmarkEnd w:id="11"/>
    </w:p>
    <w:p w:rsidR="00D80816" w:rsidRPr="0091296B" w:rsidRDefault="004106AA" w:rsidP="004106AA">
      <w:pPr>
        <w:numPr>
          <w:ilvl w:val="0"/>
          <w:numId w:val="20"/>
        </w:numPr>
        <w:jc w:val="left"/>
        <w:rPr>
          <w:rFonts w:asciiTheme="minorHAnsi" w:hAnsiTheme="minorHAnsi"/>
          <w:lang w:val="es-ES_tradnl"/>
        </w:rPr>
      </w:pPr>
      <w:r w:rsidRPr="0091296B">
        <w:rPr>
          <w:rFonts w:asciiTheme="minorHAnsi" w:hAnsiTheme="minorHAnsi"/>
          <w:lang w:val="es-ES_tradnl"/>
        </w:rPr>
        <w:t>Implementación de proyectos del portafolio</w:t>
      </w:r>
    </w:p>
    <w:p w:rsidR="004106AA" w:rsidRPr="0091296B" w:rsidRDefault="004106AA" w:rsidP="004106AA">
      <w:pPr>
        <w:numPr>
          <w:ilvl w:val="0"/>
          <w:numId w:val="20"/>
        </w:numPr>
        <w:jc w:val="left"/>
        <w:rPr>
          <w:rFonts w:asciiTheme="minorHAnsi" w:hAnsiTheme="minorHAnsi"/>
          <w:lang w:val="es-ES_tradnl"/>
        </w:rPr>
      </w:pPr>
      <w:r w:rsidRPr="0091296B">
        <w:rPr>
          <w:rFonts w:asciiTheme="minorHAnsi" w:hAnsiTheme="minorHAnsi"/>
          <w:lang w:val="es-ES_tradnl"/>
        </w:rPr>
        <w:t>Unidad regional de planificación, operación y mantenimiento de los sistemas e infraestructura de agua y saneamiento</w:t>
      </w:r>
    </w:p>
    <w:p w:rsidR="004106AA" w:rsidRPr="0091296B" w:rsidRDefault="004106AA" w:rsidP="002A73AA">
      <w:pPr>
        <w:ind w:left="360"/>
        <w:jc w:val="left"/>
        <w:rPr>
          <w:rFonts w:asciiTheme="minorHAnsi" w:hAnsiTheme="minorHAnsi"/>
          <w:lang w:val="es-ES_tradnl"/>
        </w:rPr>
      </w:pPr>
    </w:p>
    <w:p w:rsidR="002A73AA" w:rsidRPr="0041087C" w:rsidRDefault="002A73AA" w:rsidP="002A73AA">
      <w:pPr>
        <w:pStyle w:val="Ttulo3"/>
        <w:rPr>
          <w:rFonts w:asciiTheme="minorHAnsi" w:hAnsiTheme="minorHAnsi"/>
          <w:b w:val="0"/>
          <w:i/>
          <w:color w:val="365F91" w:themeColor="accent1" w:themeShade="BF"/>
          <w:lang w:val="es-ES_tradnl"/>
        </w:rPr>
      </w:pPr>
      <w:bookmarkStart w:id="12" w:name="_Toc297665775"/>
      <w:r w:rsidRPr="0041087C">
        <w:rPr>
          <w:rFonts w:asciiTheme="minorHAnsi" w:hAnsiTheme="minorHAnsi"/>
          <w:b w:val="0"/>
          <w:i/>
          <w:color w:val="365F91" w:themeColor="accent1" w:themeShade="BF"/>
          <w:lang w:val="es-ES_tradnl"/>
        </w:rPr>
        <w:t>Objetivos a largo plazo</w:t>
      </w:r>
      <w:r w:rsidR="001102FB" w:rsidRPr="0041087C">
        <w:rPr>
          <w:rFonts w:asciiTheme="minorHAnsi" w:hAnsiTheme="minorHAnsi"/>
          <w:b w:val="0"/>
          <w:i/>
          <w:color w:val="365F91" w:themeColor="accent1" w:themeShade="BF"/>
          <w:lang w:val="es-ES_tradnl"/>
        </w:rPr>
        <w:t xml:space="preserve">  (5 a 20 años plazos)</w:t>
      </w:r>
      <w:bookmarkEnd w:id="12"/>
    </w:p>
    <w:p w:rsidR="002A73AA" w:rsidRPr="0091296B" w:rsidRDefault="002A73AA" w:rsidP="002A73AA">
      <w:pPr>
        <w:numPr>
          <w:ilvl w:val="0"/>
          <w:numId w:val="21"/>
        </w:numPr>
        <w:rPr>
          <w:rFonts w:asciiTheme="minorHAnsi" w:hAnsiTheme="minorHAnsi"/>
          <w:lang w:val="es-ES_tradnl"/>
        </w:rPr>
      </w:pPr>
      <w:r w:rsidRPr="0091296B">
        <w:rPr>
          <w:rFonts w:asciiTheme="minorHAnsi" w:hAnsiTheme="minorHAnsi"/>
          <w:lang w:val="es-ES_tradnl"/>
        </w:rPr>
        <w:t>Cumplimiento de las metas del milenio, con cobertura de agua potable y saneamiento del 100% de la población</w:t>
      </w:r>
    </w:p>
    <w:p w:rsidR="001102FB" w:rsidRPr="0091296B" w:rsidRDefault="00764862" w:rsidP="002A73AA">
      <w:pPr>
        <w:numPr>
          <w:ilvl w:val="0"/>
          <w:numId w:val="21"/>
        </w:numPr>
        <w:rPr>
          <w:rFonts w:asciiTheme="minorHAnsi" w:hAnsiTheme="minorHAnsi"/>
          <w:lang w:val="es-ES_tradnl"/>
        </w:rPr>
      </w:pPr>
      <w:r w:rsidRPr="0091296B">
        <w:rPr>
          <w:rFonts w:asciiTheme="minorHAnsi" w:hAnsiTheme="minorHAnsi"/>
          <w:lang w:val="es-ES_tradnl"/>
        </w:rPr>
        <w:t>Irrigadas el 100% de las h</w:t>
      </w:r>
      <w:r w:rsidR="001102FB" w:rsidRPr="0091296B">
        <w:rPr>
          <w:rFonts w:asciiTheme="minorHAnsi" w:hAnsiTheme="minorHAnsi"/>
          <w:lang w:val="es-ES_tradnl"/>
        </w:rPr>
        <w:t>ectáreas con potencial de riego</w:t>
      </w:r>
    </w:p>
    <w:p w:rsidR="001102FB" w:rsidRPr="0091296B" w:rsidRDefault="001102FB" w:rsidP="002A73AA">
      <w:pPr>
        <w:numPr>
          <w:ilvl w:val="0"/>
          <w:numId w:val="21"/>
        </w:numPr>
        <w:rPr>
          <w:rFonts w:asciiTheme="minorHAnsi" w:hAnsiTheme="minorHAnsi"/>
          <w:lang w:val="es-ES_tradnl"/>
        </w:rPr>
      </w:pPr>
      <w:r w:rsidRPr="0091296B">
        <w:rPr>
          <w:rFonts w:asciiTheme="minorHAnsi" w:hAnsiTheme="minorHAnsi"/>
          <w:lang w:val="es-ES_tradnl"/>
        </w:rPr>
        <w:t xml:space="preserve">Generación de energía hidroeléctrica para la zona </w:t>
      </w:r>
      <w:proofErr w:type="spellStart"/>
      <w:r w:rsidRPr="0091296B">
        <w:rPr>
          <w:rFonts w:asciiTheme="minorHAnsi" w:hAnsiTheme="minorHAnsi"/>
          <w:lang w:val="es-ES_tradnl"/>
        </w:rPr>
        <w:t>Chortí</w:t>
      </w:r>
      <w:proofErr w:type="spellEnd"/>
    </w:p>
    <w:p w:rsidR="002A73AA" w:rsidRPr="0091296B" w:rsidRDefault="001102FB" w:rsidP="002A73AA">
      <w:pPr>
        <w:numPr>
          <w:ilvl w:val="0"/>
          <w:numId w:val="21"/>
        </w:numPr>
        <w:rPr>
          <w:rFonts w:asciiTheme="minorHAnsi" w:hAnsiTheme="minorHAnsi"/>
          <w:lang w:val="es-ES_tradnl"/>
        </w:rPr>
      </w:pPr>
      <w:r w:rsidRPr="0091296B">
        <w:rPr>
          <w:rFonts w:asciiTheme="minorHAnsi" w:hAnsiTheme="minorHAnsi"/>
          <w:lang w:val="es-ES_tradnl"/>
        </w:rPr>
        <w:t xml:space="preserve">Aprovechamiento del recurso hídrico para otros usos industriales  </w:t>
      </w:r>
      <w:r w:rsidR="002A73AA" w:rsidRPr="0091296B">
        <w:rPr>
          <w:rFonts w:asciiTheme="minorHAnsi" w:hAnsiTheme="minorHAnsi"/>
          <w:lang w:val="es-ES_tradnl"/>
        </w:rPr>
        <w:t xml:space="preserve"> </w:t>
      </w:r>
    </w:p>
    <w:p w:rsidR="002A73AA" w:rsidRPr="0091296B" w:rsidRDefault="002A73AA" w:rsidP="002A73AA">
      <w:pPr>
        <w:ind w:left="360"/>
        <w:jc w:val="left"/>
        <w:rPr>
          <w:rFonts w:asciiTheme="minorHAnsi" w:hAnsiTheme="minorHAnsi"/>
          <w:lang w:val="es-ES_tradnl"/>
        </w:rPr>
      </w:pPr>
    </w:p>
    <w:p w:rsidR="00821E7F" w:rsidRPr="0091296B" w:rsidRDefault="00821E7F" w:rsidP="00821E7F">
      <w:pPr>
        <w:jc w:val="right"/>
        <w:rPr>
          <w:rFonts w:asciiTheme="minorHAnsi" w:hAnsiTheme="minorHAnsi"/>
          <w:lang w:val="es-ES_tradnl"/>
        </w:rPr>
      </w:pPr>
      <w:r w:rsidRPr="0091296B">
        <w:rPr>
          <w:rFonts w:asciiTheme="minorHAnsi" w:hAnsiTheme="minorHAnsi"/>
          <w:lang w:val="es-ES_tradnl"/>
        </w:rPr>
        <w:t xml:space="preserve"> </w:t>
      </w:r>
    </w:p>
    <w:p w:rsidR="005368D5" w:rsidRPr="0091296B" w:rsidRDefault="005368D5" w:rsidP="005368D5">
      <w:pPr>
        <w:rPr>
          <w:rFonts w:asciiTheme="minorHAnsi" w:hAnsiTheme="minorHAnsi"/>
          <w:lang w:val="es-ES_tradnl"/>
        </w:rPr>
      </w:pPr>
      <w:bookmarkStart w:id="13" w:name="_Toc292799581"/>
    </w:p>
    <w:p w:rsidR="00493F6F" w:rsidRPr="0041087C" w:rsidRDefault="0041087C" w:rsidP="0041087C">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14" w:name="_Toc297665776"/>
      <w:r>
        <w:rPr>
          <w:rFonts w:asciiTheme="minorHAnsi" w:hAnsiTheme="minorHAnsi"/>
          <w:color w:val="365F91" w:themeColor="accent1" w:themeShade="BF"/>
          <w:sz w:val="48"/>
          <w:lang w:val="es-ES_tradnl"/>
        </w:rPr>
        <w:lastRenderedPageBreak/>
        <w:t>Actores p</w:t>
      </w:r>
      <w:r w:rsidR="00B53953" w:rsidRPr="0041087C">
        <w:rPr>
          <w:rFonts w:asciiTheme="minorHAnsi" w:hAnsiTheme="minorHAnsi"/>
          <w:color w:val="365F91" w:themeColor="accent1" w:themeShade="BF"/>
          <w:sz w:val="48"/>
          <w:lang w:val="es-ES_tradnl"/>
        </w:rPr>
        <w:t>rincipale</w:t>
      </w:r>
      <w:bookmarkEnd w:id="13"/>
      <w:r w:rsidR="00B53953" w:rsidRPr="0041087C">
        <w:rPr>
          <w:rFonts w:asciiTheme="minorHAnsi" w:hAnsiTheme="minorHAnsi"/>
          <w:color w:val="365F91" w:themeColor="accent1" w:themeShade="BF"/>
          <w:sz w:val="48"/>
          <w:lang w:val="es-ES_tradnl"/>
        </w:rPr>
        <w:t>s</w:t>
      </w:r>
      <w:bookmarkEnd w:id="14"/>
    </w:p>
    <w:p w:rsidR="001102FB" w:rsidRPr="0091296B" w:rsidRDefault="001102FB" w:rsidP="00D76659">
      <w:pPr>
        <w:rPr>
          <w:rFonts w:asciiTheme="minorHAnsi" w:hAnsiTheme="minorHAnsi"/>
          <w:lang w:val="es-ES_tradnl"/>
        </w:rPr>
      </w:pPr>
      <w:r w:rsidRPr="0091296B">
        <w:rPr>
          <w:rFonts w:asciiTheme="minorHAnsi" w:hAnsiTheme="minorHAnsi"/>
          <w:lang w:val="es-ES_tradnl"/>
        </w:rPr>
        <w:t>Los actores principales</w:t>
      </w:r>
      <w:r w:rsidR="000D6244" w:rsidRPr="0091296B">
        <w:rPr>
          <w:rFonts w:asciiTheme="minorHAnsi" w:hAnsiTheme="minorHAnsi"/>
          <w:lang w:val="es-ES_tradnl"/>
        </w:rPr>
        <w:t xml:space="preserve">, con influencia en la gestión y uso del agua, </w:t>
      </w:r>
      <w:r w:rsidRPr="0091296B">
        <w:rPr>
          <w:rFonts w:asciiTheme="minorHAnsi" w:hAnsiTheme="minorHAnsi"/>
          <w:lang w:val="es-ES_tradnl"/>
        </w:rPr>
        <w:t>son los siguientes aunque no los únicos:</w:t>
      </w:r>
    </w:p>
    <w:p w:rsidR="001102FB" w:rsidRPr="0091296B" w:rsidRDefault="001102FB" w:rsidP="00D76659">
      <w:pPr>
        <w:rPr>
          <w:rFonts w:asciiTheme="minorHAnsi" w:hAnsiTheme="minorHAnsi"/>
          <w:lang w:val="es-ES_tradnl"/>
        </w:rPr>
      </w:pPr>
    </w:p>
    <w:p w:rsidR="000D6244" w:rsidRPr="0091296B" w:rsidRDefault="001102FB" w:rsidP="00D76659">
      <w:pPr>
        <w:rPr>
          <w:rFonts w:asciiTheme="minorHAnsi" w:hAnsiTheme="minorHAnsi"/>
          <w:lang w:val="es-ES_tradnl"/>
        </w:rPr>
      </w:pPr>
      <w:r w:rsidRPr="0041087C">
        <w:rPr>
          <w:rFonts w:asciiTheme="minorHAnsi" w:hAnsiTheme="minorHAnsi"/>
          <w:b/>
          <w:color w:val="365F91" w:themeColor="accent1" w:themeShade="BF"/>
          <w:lang w:val="es-ES_tradnl"/>
        </w:rPr>
        <w:t>Municipalidades</w:t>
      </w:r>
      <w:r w:rsidR="000D6244" w:rsidRPr="0041087C">
        <w:rPr>
          <w:rFonts w:asciiTheme="minorHAnsi" w:hAnsiTheme="minorHAnsi"/>
          <w:b/>
          <w:color w:val="365F91" w:themeColor="accent1" w:themeShade="BF"/>
          <w:lang w:val="es-ES_tradnl"/>
        </w:rPr>
        <w:t>:</w:t>
      </w:r>
      <w:r w:rsidR="00764862" w:rsidRPr="0091296B">
        <w:rPr>
          <w:rFonts w:asciiTheme="minorHAnsi" w:hAnsiTheme="minorHAnsi"/>
          <w:lang w:val="es-ES_tradnl"/>
        </w:rPr>
        <w:t xml:space="preserve"> </w:t>
      </w:r>
      <w:r w:rsidR="000D6244" w:rsidRPr="0091296B">
        <w:rPr>
          <w:rFonts w:asciiTheme="minorHAnsi" w:hAnsiTheme="minorHAnsi"/>
          <w:lang w:val="es-ES_tradnl"/>
        </w:rPr>
        <w:t>Son quizá los actores más importantes</w:t>
      </w:r>
      <w:r w:rsidR="00764862" w:rsidRPr="0091296B">
        <w:rPr>
          <w:rFonts w:asciiTheme="minorHAnsi" w:hAnsiTheme="minorHAnsi"/>
          <w:lang w:val="es-ES_tradnl"/>
        </w:rPr>
        <w:t>.</w:t>
      </w:r>
      <w:r w:rsidR="000D6244" w:rsidRPr="0091296B">
        <w:rPr>
          <w:rFonts w:asciiTheme="minorHAnsi" w:hAnsiTheme="minorHAnsi"/>
          <w:lang w:val="es-ES_tradnl"/>
        </w:rPr>
        <w:t xml:space="preserve">  Son usuarios y a la vez administradores.  Ponen reglas y a veces son juez y parte en los temas del agua.  Como usuarios son los legalmente responsables de proveer los servicios de agua potable a todos los vecinos, además de los servicios de alcantarillado y saneamiento.  Generalmente, se preocupan de dar el servicio de agua, pero son pocos los esfuerzos para tratar las aguas residuales.  Además</w:t>
      </w:r>
      <w:r w:rsidR="00764862" w:rsidRPr="0091296B">
        <w:rPr>
          <w:rFonts w:asciiTheme="minorHAnsi" w:hAnsiTheme="minorHAnsi"/>
          <w:lang w:val="es-ES_tradnl"/>
        </w:rPr>
        <w:t>,</w:t>
      </w:r>
      <w:r w:rsidR="000D6244" w:rsidRPr="0091296B">
        <w:rPr>
          <w:rFonts w:asciiTheme="minorHAnsi" w:hAnsiTheme="minorHAnsi"/>
          <w:lang w:val="es-ES_tradnl"/>
        </w:rPr>
        <w:t xml:space="preserve"> en la mayoría de los casos las tarifas de agua, si es que las hay, no cubren ni siquiera la operación de los servicios, tampoco se promueve el uso de contadores y la medición de los caudales que ingresan a los sistemas es prácticamente nula.  La mayoría de los servicios son ineficientes, con horarios de racionamiento y en muchos casos con una calidad de agua</w:t>
      </w:r>
      <w:r w:rsidR="00200F13" w:rsidRPr="0091296B">
        <w:rPr>
          <w:rFonts w:asciiTheme="minorHAnsi" w:hAnsiTheme="minorHAnsi"/>
          <w:lang w:val="es-ES_tradnl"/>
        </w:rPr>
        <w:t>,</w:t>
      </w:r>
      <w:r w:rsidR="000D6244" w:rsidRPr="0091296B">
        <w:rPr>
          <w:rFonts w:asciiTheme="minorHAnsi" w:hAnsiTheme="minorHAnsi"/>
          <w:lang w:val="es-ES_tradnl"/>
        </w:rPr>
        <w:t xml:space="preserve"> que no es apta par</w:t>
      </w:r>
      <w:r w:rsidR="00764862" w:rsidRPr="0091296B">
        <w:rPr>
          <w:rFonts w:asciiTheme="minorHAnsi" w:hAnsiTheme="minorHAnsi"/>
          <w:lang w:val="es-ES_tradnl"/>
        </w:rPr>
        <w:t>a</w:t>
      </w:r>
      <w:r w:rsidR="000D6244" w:rsidRPr="0091296B">
        <w:rPr>
          <w:rFonts w:asciiTheme="minorHAnsi" w:hAnsiTheme="minorHAnsi"/>
          <w:lang w:val="es-ES_tradnl"/>
        </w:rPr>
        <w:t xml:space="preserve"> el consumo humano.  Como reguladores pueden poner alguna normativa en los usos del agua, las fuentes y los pozos, pero a la fecha no se ha hecho de forma sistemática y congruente.  También establecen políticas.  Otra limitante de los municipios es que normalmente el área municipal no abarca el área correspondiente a una </w:t>
      </w:r>
      <w:proofErr w:type="spellStart"/>
      <w:r w:rsidR="000D6244" w:rsidRPr="0091296B">
        <w:rPr>
          <w:rFonts w:asciiTheme="minorHAnsi" w:hAnsiTheme="minorHAnsi"/>
          <w:lang w:val="es-ES_tradnl"/>
        </w:rPr>
        <w:t>subcuenca</w:t>
      </w:r>
      <w:proofErr w:type="spellEnd"/>
      <w:r w:rsidR="000D6244" w:rsidRPr="0091296B">
        <w:rPr>
          <w:rFonts w:asciiTheme="minorHAnsi" w:hAnsiTheme="minorHAnsi"/>
          <w:lang w:val="es-ES_tradnl"/>
        </w:rPr>
        <w:t>, y casi siempre hay municipios aguas arriba y aguas abajo del municipio dentro d</w:t>
      </w:r>
      <w:r w:rsidR="00764862" w:rsidRPr="0091296B">
        <w:rPr>
          <w:rFonts w:asciiTheme="minorHAnsi" w:hAnsiTheme="minorHAnsi"/>
          <w:lang w:val="es-ES_tradnl"/>
        </w:rPr>
        <w:t>e una misma cuenca.</w:t>
      </w:r>
      <w:r w:rsidR="000D6244" w:rsidRPr="0091296B">
        <w:rPr>
          <w:rFonts w:asciiTheme="minorHAnsi" w:hAnsiTheme="minorHAnsi"/>
          <w:lang w:val="es-ES_tradnl"/>
        </w:rPr>
        <w:t xml:space="preserve"> </w:t>
      </w:r>
    </w:p>
    <w:p w:rsidR="000D6244" w:rsidRPr="0091296B" w:rsidRDefault="000D6244" w:rsidP="00D76659">
      <w:pPr>
        <w:rPr>
          <w:rFonts w:asciiTheme="minorHAnsi" w:hAnsiTheme="minorHAnsi"/>
          <w:lang w:val="es-ES_tradnl"/>
        </w:rPr>
      </w:pPr>
    </w:p>
    <w:p w:rsidR="00EA1F93" w:rsidRPr="0091296B" w:rsidRDefault="00EA1F93" w:rsidP="00EA1F93">
      <w:pPr>
        <w:rPr>
          <w:rStyle w:val="text1"/>
          <w:rFonts w:asciiTheme="minorHAnsi" w:hAnsiTheme="minorHAnsi"/>
          <w:bCs/>
          <w:sz w:val="24"/>
          <w:szCs w:val="24"/>
        </w:rPr>
      </w:pPr>
      <w:r w:rsidRPr="0041087C">
        <w:rPr>
          <w:rFonts w:asciiTheme="minorHAnsi" w:hAnsiTheme="minorHAnsi"/>
          <w:b/>
          <w:color w:val="365F91" w:themeColor="accent1" w:themeShade="BF"/>
          <w:lang w:val="es-ES_tradnl"/>
        </w:rPr>
        <w:t>Mancomunidad:</w:t>
      </w:r>
      <w:r w:rsidRPr="0091296B">
        <w:rPr>
          <w:rFonts w:asciiTheme="minorHAnsi" w:hAnsiTheme="minorHAnsi"/>
          <w:lang w:val="es-ES_tradnl"/>
        </w:rPr>
        <w:t xml:space="preserve"> La mancomunidad </w:t>
      </w:r>
      <w:proofErr w:type="spellStart"/>
      <w:r w:rsidRPr="0091296B">
        <w:rPr>
          <w:rFonts w:asciiTheme="minorHAnsi" w:hAnsiTheme="minorHAnsi"/>
          <w:lang w:val="es-ES_tradnl"/>
        </w:rPr>
        <w:t>Copánchortí</w:t>
      </w:r>
      <w:proofErr w:type="spellEnd"/>
      <w:r w:rsidRPr="0091296B">
        <w:rPr>
          <w:rFonts w:asciiTheme="minorHAnsi" w:hAnsiTheme="minorHAnsi"/>
          <w:lang w:val="es-ES_tradnl"/>
        </w:rPr>
        <w:t xml:space="preserve"> desarrolla proyectos para la zona </w:t>
      </w:r>
      <w:proofErr w:type="spellStart"/>
      <w:r w:rsidRPr="0091296B">
        <w:rPr>
          <w:rFonts w:asciiTheme="minorHAnsi" w:hAnsiTheme="minorHAnsi"/>
          <w:lang w:val="es-ES_tradnl"/>
        </w:rPr>
        <w:t>Chortí</w:t>
      </w:r>
      <w:proofErr w:type="spellEnd"/>
      <w:r w:rsidRPr="0091296B">
        <w:rPr>
          <w:rFonts w:asciiTheme="minorHAnsi" w:hAnsiTheme="minorHAnsi"/>
          <w:lang w:val="es-ES_tradnl"/>
        </w:rPr>
        <w:t>.  Su visión es: “</w:t>
      </w:r>
      <w:r w:rsidRPr="0091296B">
        <w:rPr>
          <w:rStyle w:val="text1"/>
          <w:rFonts w:asciiTheme="minorHAnsi" w:hAnsiTheme="minorHAnsi"/>
          <w:b/>
          <w:bCs/>
          <w:sz w:val="24"/>
          <w:szCs w:val="24"/>
        </w:rPr>
        <w:t xml:space="preserve">La mancomunidad </w:t>
      </w:r>
      <w:proofErr w:type="spellStart"/>
      <w:r w:rsidRPr="0091296B">
        <w:rPr>
          <w:rStyle w:val="text1"/>
          <w:rFonts w:asciiTheme="minorHAnsi" w:hAnsiTheme="minorHAnsi"/>
          <w:b/>
          <w:bCs/>
          <w:sz w:val="24"/>
          <w:szCs w:val="24"/>
        </w:rPr>
        <w:t>Copanch’orti</w:t>
      </w:r>
      <w:proofErr w:type="spellEnd"/>
      <w:r w:rsidRPr="0091296B">
        <w:rPr>
          <w:rStyle w:val="text1"/>
          <w:rFonts w:asciiTheme="minorHAnsi" w:hAnsiTheme="minorHAnsi"/>
          <w:b/>
          <w:bCs/>
          <w:sz w:val="24"/>
          <w:szCs w:val="24"/>
        </w:rPr>
        <w:t xml:space="preserve">’ es una entidad funcional, </w:t>
      </w:r>
      <w:r w:rsidR="00764862" w:rsidRPr="0091296B">
        <w:rPr>
          <w:rStyle w:val="text1"/>
          <w:rFonts w:asciiTheme="minorHAnsi" w:hAnsiTheme="minorHAnsi"/>
          <w:b/>
          <w:bCs/>
          <w:sz w:val="24"/>
          <w:szCs w:val="24"/>
        </w:rPr>
        <w:t xml:space="preserve">fortalecida y capaz de </w:t>
      </w:r>
      <w:proofErr w:type="spellStart"/>
      <w:r w:rsidR="00764862" w:rsidRPr="0091296B">
        <w:rPr>
          <w:rStyle w:val="text1"/>
          <w:rFonts w:asciiTheme="minorHAnsi" w:hAnsiTheme="minorHAnsi"/>
          <w:b/>
          <w:bCs/>
          <w:sz w:val="24"/>
          <w:szCs w:val="24"/>
        </w:rPr>
        <w:t>operativi</w:t>
      </w:r>
      <w:r w:rsidRPr="0091296B">
        <w:rPr>
          <w:rStyle w:val="text1"/>
          <w:rFonts w:asciiTheme="minorHAnsi" w:hAnsiTheme="minorHAnsi"/>
          <w:b/>
          <w:bCs/>
          <w:sz w:val="24"/>
          <w:szCs w:val="24"/>
        </w:rPr>
        <w:t>zar</w:t>
      </w:r>
      <w:proofErr w:type="spellEnd"/>
      <w:r w:rsidRPr="0091296B">
        <w:rPr>
          <w:rStyle w:val="text1"/>
          <w:rFonts w:asciiTheme="minorHAnsi" w:hAnsiTheme="minorHAnsi"/>
          <w:b/>
          <w:bCs/>
          <w:sz w:val="24"/>
          <w:szCs w:val="24"/>
        </w:rPr>
        <w:t xml:space="preserve"> planes, programas y proyectos, que apoyen y orienten a los actores sociales para aprovechar de manera sostenible los recursos, con el fin de generar desarrollo”. </w:t>
      </w:r>
      <w:r w:rsidRPr="0091296B">
        <w:rPr>
          <w:rStyle w:val="text1"/>
          <w:rFonts w:asciiTheme="minorHAnsi" w:hAnsiTheme="minorHAnsi"/>
          <w:bCs/>
          <w:color w:val="auto"/>
          <w:sz w:val="24"/>
          <w:szCs w:val="24"/>
        </w:rPr>
        <w:t>Por otro,</w:t>
      </w:r>
      <w:r w:rsidR="00764862" w:rsidRPr="0091296B">
        <w:rPr>
          <w:rStyle w:val="text1"/>
          <w:rFonts w:asciiTheme="minorHAnsi" w:hAnsiTheme="minorHAnsi"/>
          <w:bCs/>
          <w:color w:val="auto"/>
          <w:sz w:val="24"/>
          <w:szCs w:val="24"/>
        </w:rPr>
        <w:t xml:space="preserve"> </w:t>
      </w:r>
      <w:r w:rsidRPr="0091296B">
        <w:rPr>
          <w:rStyle w:val="text1"/>
          <w:rFonts w:asciiTheme="minorHAnsi" w:hAnsiTheme="minorHAnsi"/>
          <w:bCs/>
          <w:color w:val="auto"/>
          <w:sz w:val="24"/>
          <w:szCs w:val="24"/>
        </w:rPr>
        <w:t>lado su misión es:</w:t>
      </w:r>
      <w:r w:rsidRPr="0091296B">
        <w:rPr>
          <w:rStyle w:val="text1"/>
          <w:rFonts w:asciiTheme="minorHAnsi" w:hAnsiTheme="minorHAnsi"/>
          <w:bCs/>
          <w:sz w:val="24"/>
          <w:szCs w:val="24"/>
        </w:rPr>
        <w:t xml:space="preserve"> “</w:t>
      </w:r>
      <w:r w:rsidRPr="0091296B">
        <w:rPr>
          <w:rStyle w:val="text1"/>
          <w:rFonts w:asciiTheme="minorHAnsi" w:hAnsiTheme="minorHAnsi"/>
          <w:b/>
          <w:bCs/>
          <w:sz w:val="24"/>
          <w:szCs w:val="24"/>
        </w:rPr>
        <w:t xml:space="preserve">Promover, coordinar y ejecutar acciones tendientes a buscar el desarrollo sostenible  del  la cuenca </w:t>
      </w:r>
      <w:proofErr w:type="spellStart"/>
      <w:r w:rsidRPr="0091296B">
        <w:rPr>
          <w:rStyle w:val="text1"/>
          <w:rFonts w:asciiTheme="minorHAnsi" w:hAnsiTheme="minorHAnsi"/>
          <w:b/>
          <w:bCs/>
          <w:sz w:val="24"/>
          <w:szCs w:val="24"/>
        </w:rPr>
        <w:t>Copanch’orti</w:t>
      </w:r>
      <w:proofErr w:type="spellEnd"/>
      <w:r w:rsidRPr="0091296B">
        <w:rPr>
          <w:rStyle w:val="text1"/>
          <w:rFonts w:asciiTheme="minorHAnsi" w:hAnsiTheme="minorHAnsi"/>
          <w:b/>
          <w:bCs/>
          <w:sz w:val="24"/>
          <w:szCs w:val="24"/>
        </w:rPr>
        <w:t xml:space="preserve">’.  </w:t>
      </w:r>
      <w:r w:rsidRPr="0091296B">
        <w:rPr>
          <w:rFonts w:asciiTheme="minorHAnsi" w:hAnsiTheme="minorHAnsi"/>
        </w:rPr>
        <w:t>Dentro de sus actividades esta el uso de sistemas de información geográfico y la capacitación a las m</w:t>
      </w:r>
      <w:r w:rsidR="00764862" w:rsidRPr="0091296B">
        <w:rPr>
          <w:rFonts w:asciiTheme="minorHAnsi" w:hAnsiTheme="minorHAnsi"/>
        </w:rPr>
        <w:t>unicipalidades.  Su función está</w:t>
      </w:r>
      <w:r w:rsidRPr="0091296B">
        <w:rPr>
          <w:rFonts w:asciiTheme="minorHAnsi" w:hAnsiTheme="minorHAnsi"/>
        </w:rPr>
        <w:t xml:space="preserve"> más en la elaboración y ejecución de proyectos</w:t>
      </w:r>
      <w:r w:rsidR="00CA386A" w:rsidRPr="0091296B">
        <w:rPr>
          <w:rFonts w:asciiTheme="minorHAnsi" w:hAnsiTheme="minorHAnsi"/>
        </w:rPr>
        <w:t xml:space="preserve"> y actividades de empoderamiento y capacitación</w:t>
      </w:r>
      <w:r w:rsidRPr="0091296B">
        <w:rPr>
          <w:rFonts w:asciiTheme="minorHAnsi" w:hAnsiTheme="minorHAnsi"/>
        </w:rPr>
        <w:t>.</w:t>
      </w:r>
      <w:r w:rsidR="00CA386A" w:rsidRPr="0091296B">
        <w:rPr>
          <w:rFonts w:asciiTheme="minorHAnsi" w:hAnsiTheme="minorHAnsi"/>
        </w:rPr>
        <w:t xml:space="preserve">  Los proyectos no se limitan a temas de agua y saneamiento.  No se puedo obtener el listado de proyectos aunque se so</w:t>
      </w:r>
      <w:r w:rsidR="000328BD" w:rsidRPr="0091296B">
        <w:rPr>
          <w:rFonts w:asciiTheme="minorHAnsi" w:hAnsiTheme="minorHAnsi"/>
        </w:rPr>
        <w:t>l</w:t>
      </w:r>
      <w:r w:rsidR="00CA386A" w:rsidRPr="0091296B">
        <w:rPr>
          <w:rFonts w:asciiTheme="minorHAnsi" w:hAnsiTheme="minorHAnsi"/>
        </w:rPr>
        <w:t>icito.</w:t>
      </w:r>
      <w:r w:rsidR="000328BD" w:rsidRPr="0091296B">
        <w:rPr>
          <w:rFonts w:asciiTheme="minorHAnsi" w:hAnsiTheme="minorHAnsi"/>
        </w:rPr>
        <w:t xml:space="preserve">  La Mancomunidad solo incluye a </w:t>
      </w:r>
      <w:proofErr w:type="spellStart"/>
      <w:r w:rsidR="000328BD" w:rsidRPr="0091296B">
        <w:rPr>
          <w:rFonts w:asciiTheme="minorHAnsi" w:hAnsiTheme="minorHAnsi"/>
        </w:rPr>
        <w:t>Camotán</w:t>
      </w:r>
      <w:proofErr w:type="spellEnd"/>
      <w:r w:rsidR="000328BD" w:rsidRPr="0091296B">
        <w:rPr>
          <w:rFonts w:asciiTheme="minorHAnsi" w:hAnsiTheme="minorHAnsi"/>
        </w:rPr>
        <w:t>,</w:t>
      </w:r>
      <w:r w:rsidR="00764862" w:rsidRPr="0091296B">
        <w:rPr>
          <w:rFonts w:asciiTheme="minorHAnsi" w:hAnsiTheme="minorHAnsi"/>
        </w:rPr>
        <w:t xml:space="preserve"> </w:t>
      </w:r>
      <w:proofErr w:type="spellStart"/>
      <w:r w:rsidR="000328BD" w:rsidRPr="0091296B">
        <w:rPr>
          <w:rFonts w:asciiTheme="minorHAnsi" w:hAnsiTheme="minorHAnsi"/>
        </w:rPr>
        <w:t>Jocotán</w:t>
      </w:r>
      <w:proofErr w:type="spellEnd"/>
      <w:r w:rsidR="000328BD" w:rsidRPr="0091296B">
        <w:rPr>
          <w:rFonts w:asciiTheme="minorHAnsi" w:hAnsiTheme="minorHAnsi"/>
        </w:rPr>
        <w:t xml:space="preserve">, </w:t>
      </w:r>
      <w:proofErr w:type="spellStart"/>
      <w:r w:rsidR="000328BD" w:rsidRPr="0091296B">
        <w:rPr>
          <w:rFonts w:asciiTheme="minorHAnsi" w:hAnsiTheme="minorHAnsi"/>
        </w:rPr>
        <w:t>Olopa</w:t>
      </w:r>
      <w:proofErr w:type="spellEnd"/>
      <w:r w:rsidR="000328BD" w:rsidRPr="0091296B">
        <w:rPr>
          <w:rFonts w:asciiTheme="minorHAnsi" w:hAnsiTheme="minorHAnsi"/>
        </w:rPr>
        <w:t xml:space="preserve"> y San Juan Ermita.</w:t>
      </w:r>
      <w:r w:rsidRPr="0091296B">
        <w:rPr>
          <w:rFonts w:asciiTheme="minorHAnsi" w:hAnsiTheme="minorHAnsi"/>
        </w:rPr>
        <w:t xml:space="preserve"> </w:t>
      </w:r>
      <w:r w:rsidRPr="0091296B">
        <w:rPr>
          <w:rStyle w:val="text1"/>
          <w:rFonts w:asciiTheme="minorHAnsi" w:hAnsiTheme="minorHAnsi"/>
          <w:bCs/>
          <w:sz w:val="24"/>
          <w:szCs w:val="24"/>
        </w:rPr>
        <w:t xml:space="preserve"> </w:t>
      </w:r>
    </w:p>
    <w:p w:rsidR="00231233" w:rsidRPr="0091296B" w:rsidRDefault="00231233" w:rsidP="00D76659">
      <w:pPr>
        <w:rPr>
          <w:rFonts w:asciiTheme="minorHAnsi" w:hAnsiTheme="minorHAnsi"/>
        </w:rPr>
      </w:pPr>
    </w:p>
    <w:p w:rsidR="001102FB" w:rsidRPr="0091296B" w:rsidRDefault="0041087C" w:rsidP="00D76659">
      <w:pPr>
        <w:rPr>
          <w:rFonts w:asciiTheme="minorHAnsi" w:hAnsiTheme="minorHAnsi"/>
          <w:lang w:val="es-ES_tradnl"/>
        </w:rPr>
      </w:pPr>
      <w:r>
        <w:rPr>
          <w:rFonts w:asciiTheme="minorHAnsi" w:hAnsiTheme="minorHAnsi"/>
          <w:b/>
          <w:color w:val="365F91" w:themeColor="accent1" w:themeShade="BF"/>
          <w:lang w:val="es-ES_tradnl"/>
        </w:rPr>
        <w:t>Organizaciones no gubernamentales (</w:t>
      </w:r>
      <w:proofErr w:type="spellStart"/>
      <w:r>
        <w:rPr>
          <w:rFonts w:asciiTheme="minorHAnsi" w:hAnsiTheme="minorHAnsi"/>
          <w:b/>
          <w:color w:val="365F91" w:themeColor="accent1" w:themeShade="BF"/>
          <w:lang w:val="es-ES_tradnl"/>
        </w:rPr>
        <w:t>ONG´s</w:t>
      </w:r>
      <w:proofErr w:type="spellEnd"/>
      <w:r>
        <w:rPr>
          <w:rFonts w:asciiTheme="minorHAnsi" w:hAnsiTheme="minorHAnsi"/>
          <w:b/>
          <w:color w:val="365F91" w:themeColor="accent1" w:themeShade="BF"/>
          <w:lang w:val="es-ES_tradnl"/>
        </w:rPr>
        <w:t>)</w:t>
      </w:r>
      <w:r w:rsidR="00CA386A" w:rsidRPr="0041087C">
        <w:rPr>
          <w:rFonts w:asciiTheme="minorHAnsi" w:hAnsiTheme="minorHAnsi"/>
          <w:b/>
          <w:color w:val="365F91" w:themeColor="accent1" w:themeShade="BF"/>
          <w:lang w:val="es-ES_tradnl"/>
        </w:rPr>
        <w:t>:</w:t>
      </w:r>
      <w:r w:rsidR="00CA386A" w:rsidRPr="0091296B">
        <w:rPr>
          <w:rFonts w:asciiTheme="minorHAnsi" w:hAnsiTheme="minorHAnsi"/>
          <w:lang w:val="es-ES_tradnl"/>
        </w:rPr>
        <w:t xml:space="preserve"> Existen varias </w:t>
      </w:r>
      <w:proofErr w:type="spellStart"/>
      <w:r w:rsidR="00CA386A" w:rsidRPr="0091296B">
        <w:rPr>
          <w:rFonts w:asciiTheme="minorHAnsi" w:hAnsiTheme="minorHAnsi"/>
          <w:lang w:val="es-ES_tradnl"/>
        </w:rPr>
        <w:t>ONG´s</w:t>
      </w:r>
      <w:proofErr w:type="spellEnd"/>
      <w:r w:rsidR="00CA386A" w:rsidRPr="0091296B">
        <w:rPr>
          <w:rFonts w:asciiTheme="minorHAnsi" w:hAnsiTheme="minorHAnsi"/>
          <w:lang w:val="es-ES_tradnl"/>
        </w:rPr>
        <w:t xml:space="preserve"> de desarrollo en la zona, incluyendo ASORECH que se detalla específicamente m</w:t>
      </w:r>
      <w:r w:rsidR="00402C88" w:rsidRPr="0091296B">
        <w:rPr>
          <w:rFonts w:asciiTheme="minorHAnsi" w:hAnsiTheme="minorHAnsi"/>
          <w:lang w:val="es-ES_tradnl"/>
        </w:rPr>
        <w:t>ás adelante.  Entre l</w:t>
      </w:r>
      <w:r w:rsidR="00764862" w:rsidRPr="0091296B">
        <w:rPr>
          <w:rFonts w:asciiTheme="minorHAnsi" w:hAnsiTheme="minorHAnsi"/>
          <w:lang w:val="es-ES_tradnl"/>
        </w:rPr>
        <w:t>as que se pueden mencionar está</w:t>
      </w:r>
      <w:r w:rsidR="00402C88" w:rsidRPr="0091296B">
        <w:rPr>
          <w:rFonts w:asciiTheme="minorHAnsi" w:hAnsiTheme="minorHAnsi"/>
          <w:lang w:val="es-ES_tradnl"/>
        </w:rPr>
        <w:t xml:space="preserve">n Fuente de Vida, Asociación de Desarrollo Integral </w:t>
      </w:r>
      <w:proofErr w:type="spellStart"/>
      <w:r w:rsidR="00402C88" w:rsidRPr="0091296B">
        <w:rPr>
          <w:rFonts w:asciiTheme="minorHAnsi" w:hAnsiTheme="minorHAnsi"/>
          <w:lang w:val="es-ES_tradnl"/>
        </w:rPr>
        <w:t>Chortí</w:t>
      </w:r>
      <w:proofErr w:type="spellEnd"/>
      <w:r w:rsidR="00402C88" w:rsidRPr="0091296B">
        <w:rPr>
          <w:rFonts w:asciiTheme="minorHAnsi" w:hAnsiTheme="minorHAnsi"/>
          <w:lang w:val="es-ES_tradnl"/>
        </w:rPr>
        <w:t xml:space="preserve"> (ADERECH), Asocia</w:t>
      </w:r>
      <w:r w:rsidR="00764862" w:rsidRPr="0091296B">
        <w:rPr>
          <w:rFonts w:asciiTheme="minorHAnsi" w:hAnsiTheme="minorHAnsi"/>
          <w:lang w:val="es-ES_tradnl"/>
        </w:rPr>
        <w:t>ción de Desarrollo Integral Regi</w:t>
      </w:r>
      <w:r w:rsidR="00753651" w:rsidRPr="0091296B">
        <w:rPr>
          <w:rFonts w:asciiTheme="minorHAnsi" w:hAnsiTheme="minorHAnsi"/>
          <w:lang w:val="es-ES_tradnl"/>
        </w:rPr>
        <w:t>ó</w:t>
      </w:r>
      <w:r w:rsidR="00402C88" w:rsidRPr="0091296B">
        <w:rPr>
          <w:rFonts w:asciiTheme="minorHAnsi" w:hAnsiTheme="minorHAnsi"/>
          <w:lang w:val="es-ES_tradnl"/>
        </w:rPr>
        <w:t>n del Trifinio de Guatemal</w:t>
      </w:r>
      <w:r w:rsidR="00764862" w:rsidRPr="0091296B">
        <w:rPr>
          <w:rFonts w:asciiTheme="minorHAnsi" w:hAnsiTheme="minorHAnsi"/>
          <w:lang w:val="es-ES_tradnl"/>
        </w:rPr>
        <w:t>a</w:t>
      </w:r>
      <w:r w:rsidR="00402C88" w:rsidRPr="0091296B">
        <w:rPr>
          <w:rFonts w:asciiTheme="minorHAnsi" w:hAnsiTheme="minorHAnsi"/>
          <w:lang w:val="es-ES_tradnl"/>
        </w:rPr>
        <w:t xml:space="preserve"> (ADRTRIG), Asociación de Desarrollo </w:t>
      </w:r>
      <w:r w:rsidR="00333A1B" w:rsidRPr="0091296B">
        <w:rPr>
          <w:rFonts w:asciiTheme="minorHAnsi" w:hAnsiTheme="minorHAnsi"/>
          <w:lang w:val="es-ES_tradnl"/>
        </w:rPr>
        <w:t>Nuestro Futuro, Asociación de Protección Ambiental (APROA), Asociación IDEAS,  Fundación para el Desarrollo Rural (FUNRURAL)</w:t>
      </w:r>
      <w:r w:rsidR="00753651" w:rsidRPr="0091296B">
        <w:rPr>
          <w:rFonts w:asciiTheme="minorHAnsi" w:hAnsiTheme="minorHAnsi"/>
          <w:lang w:val="es-ES_tradnl"/>
        </w:rPr>
        <w:t xml:space="preserve">, RED SOCIAL, etc.  En general hacen proyectos de agua potable, </w:t>
      </w:r>
      <w:proofErr w:type="spellStart"/>
      <w:r w:rsidR="00753651" w:rsidRPr="0091296B">
        <w:rPr>
          <w:rFonts w:asciiTheme="minorHAnsi" w:hAnsiTheme="minorHAnsi"/>
          <w:lang w:val="es-ES_tradnl"/>
        </w:rPr>
        <w:t>letrinización</w:t>
      </w:r>
      <w:proofErr w:type="spellEnd"/>
      <w:r w:rsidR="00753651" w:rsidRPr="0091296B">
        <w:rPr>
          <w:rFonts w:asciiTheme="minorHAnsi" w:hAnsiTheme="minorHAnsi"/>
          <w:lang w:val="es-ES_tradnl"/>
        </w:rPr>
        <w:t xml:space="preserve">, riego.  En la Unión algo de plantas de tratamiento para beneficios de café. </w:t>
      </w:r>
    </w:p>
    <w:p w:rsidR="000D6244" w:rsidRPr="0091296B" w:rsidRDefault="000D6244" w:rsidP="00D76659">
      <w:pPr>
        <w:rPr>
          <w:rFonts w:asciiTheme="minorHAnsi" w:hAnsiTheme="minorHAnsi"/>
          <w:lang w:val="es-ES_tradnl"/>
        </w:rPr>
      </w:pPr>
    </w:p>
    <w:p w:rsidR="00E84B20" w:rsidRPr="0091296B" w:rsidRDefault="00B97AC4" w:rsidP="00E84B20">
      <w:pPr>
        <w:rPr>
          <w:rFonts w:asciiTheme="minorHAnsi" w:hAnsiTheme="minorHAnsi"/>
          <w:lang w:val="es-ES_tradnl"/>
        </w:rPr>
      </w:pPr>
      <w:r w:rsidRPr="0041087C">
        <w:rPr>
          <w:rFonts w:asciiTheme="minorHAnsi" w:hAnsiTheme="minorHAnsi"/>
          <w:b/>
          <w:color w:val="365F91" w:themeColor="accent1" w:themeShade="BF"/>
          <w:lang w:val="es-ES_tradnl"/>
        </w:rPr>
        <w:lastRenderedPageBreak/>
        <w:t>ASORECH:</w:t>
      </w:r>
      <w:r w:rsidRPr="0091296B">
        <w:rPr>
          <w:rFonts w:asciiTheme="minorHAnsi" w:hAnsiTheme="minorHAnsi"/>
          <w:lang w:val="es-ES_tradnl"/>
        </w:rPr>
        <w:t xml:space="preserve"> </w:t>
      </w:r>
      <w:r w:rsidR="00B20D11" w:rsidRPr="0091296B">
        <w:rPr>
          <w:rFonts w:asciiTheme="minorHAnsi" w:hAnsiTheme="minorHAnsi"/>
          <w:lang w:val="es-ES_tradnl"/>
        </w:rPr>
        <w:t xml:space="preserve">La Asociación Regional Campesina </w:t>
      </w:r>
      <w:proofErr w:type="spellStart"/>
      <w:r w:rsidR="00B20D11" w:rsidRPr="0091296B">
        <w:rPr>
          <w:rFonts w:asciiTheme="minorHAnsi" w:hAnsiTheme="minorHAnsi"/>
          <w:lang w:val="es-ES_tradnl"/>
        </w:rPr>
        <w:t>Chortí</w:t>
      </w:r>
      <w:proofErr w:type="spellEnd"/>
      <w:r w:rsidR="00B20D11" w:rsidRPr="0091296B">
        <w:rPr>
          <w:rFonts w:asciiTheme="minorHAnsi" w:hAnsiTheme="minorHAnsi"/>
          <w:lang w:val="es-ES_tradnl"/>
        </w:rPr>
        <w:t xml:space="preserve"> tiene actualmente un </w:t>
      </w:r>
      <w:r w:rsidR="00E84B20" w:rsidRPr="0091296B">
        <w:rPr>
          <w:rFonts w:asciiTheme="minorHAnsi" w:hAnsiTheme="minorHAnsi"/>
          <w:lang w:val="es-ES_tradnl"/>
        </w:rPr>
        <w:t>Programa de Gobernabilidad del A</w:t>
      </w:r>
      <w:r w:rsidR="00B20D11" w:rsidRPr="0091296B">
        <w:rPr>
          <w:rFonts w:asciiTheme="minorHAnsi" w:hAnsiTheme="minorHAnsi"/>
          <w:lang w:val="es-ES_tradnl"/>
        </w:rPr>
        <w:t>gua</w:t>
      </w:r>
      <w:r w:rsidR="00E84B20" w:rsidRPr="0091296B">
        <w:rPr>
          <w:rFonts w:asciiTheme="minorHAnsi" w:hAnsiTheme="minorHAnsi"/>
          <w:lang w:val="es-ES_tradnl"/>
        </w:rPr>
        <w:t xml:space="preserve">. El proyecto, como su nombre lo indica, promueve la gobernabilidad del agua para lo </w:t>
      </w:r>
      <w:r w:rsidR="0041087C" w:rsidRPr="0091296B">
        <w:rPr>
          <w:rFonts w:asciiTheme="minorHAnsi" w:hAnsiTheme="minorHAnsi"/>
          <w:lang w:val="es-ES_tradnl"/>
        </w:rPr>
        <w:t>cual</w:t>
      </w:r>
      <w:r w:rsidR="00E84B20" w:rsidRPr="0091296B">
        <w:rPr>
          <w:rFonts w:asciiTheme="minorHAnsi" w:hAnsiTheme="minorHAnsi"/>
          <w:lang w:val="es-ES_tradnl"/>
        </w:rPr>
        <w:t xml:space="preserve"> se han capacitado comités de agua, se han creado comisiones municipales de </w:t>
      </w:r>
      <w:r w:rsidR="00562574" w:rsidRPr="0091296B">
        <w:rPr>
          <w:rFonts w:asciiTheme="minorHAnsi" w:hAnsiTheme="minorHAnsi"/>
          <w:lang w:val="es-ES_tradnl"/>
        </w:rPr>
        <w:t>agua para el manejo de agua en siete</w:t>
      </w:r>
      <w:r w:rsidR="00E84B20" w:rsidRPr="0091296B">
        <w:rPr>
          <w:rFonts w:asciiTheme="minorHAnsi" w:hAnsiTheme="minorHAnsi"/>
          <w:lang w:val="es-ES_tradnl"/>
        </w:rPr>
        <w:t xml:space="preserve"> municipios. Se han desarrollado talleres y foros sobre la Gestión Integrada del Recurso Hídrico (GIRH), así como tres políticas municipales de manejo y uso de los recursos naturales (San Jacinto, Chiquimula y Zacapa).  Se ha apoyado la  creación de departamentos municipales de agua en cinco municipalidades y se han fortalecido tres más. </w:t>
      </w:r>
    </w:p>
    <w:p w:rsidR="00E84B20" w:rsidRPr="0091296B" w:rsidRDefault="00E84B20" w:rsidP="00E84B20">
      <w:pPr>
        <w:rPr>
          <w:rFonts w:asciiTheme="minorHAnsi" w:hAnsiTheme="minorHAnsi"/>
          <w:lang w:val="es-ES_tradnl"/>
        </w:rPr>
      </w:pPr>
    </w:p>
    <w:p w:rsidR="00E84B20" w:rsidRPr="0091296B" w:rsidRDefault="00E84B20" w:rsidP="00E84B20">
      <w:pPr>
        <w:rPr>
          <w:rFonts w:asciiTheme="minorHAnsi" w:hAnsiTheme="minorHAnsi"/>
          <w:lang w:val="es-ES_tradnl"/>
        </w:rPr>
      </w:pPr>
      <w:r w:rsidRPr="0091296B">
        <w:rPr>
          <w:rFonts w:asciiTheme="minorHAnsi" w:hAnsiTheme="minorHAnsi"/>
          <w:lang w:val="es-ES_tradnl"/>
        </w:rPr>
        <w:t xml:space="preserve">Además hay 43 comités de agua que cuentan con un reglamento interno para el manejo del agua, con varios comités capacitados para hacer más eficientes los sistemas y con equipo de fontanería.  Dentro de los proyectos de infraestructura realizados hay aljibes para recolección de agua de lluvia, utilizados para agua doméstica o riego, construcción de letrinas, se han rehabilitado o construido al menos 26 proyectos de agua potable, beneficiando a unas dos mil familias, pilas comunales.    </w:t>
      </w:r>
    </w:p>
    <w:p w:rsidR="00E84B20" w:rsidRPr="0091296B" w:rsidRDefault="00E84B20" w:rsidP="00E84B20">
      <w:pPr>
        <w:rPr>
          <w:rFonts w:asciiTheme="minorHAnsi" w:hAnsiTheme="minorHAnsi"/>
          <w:lang w:val="es-ES_tradnl"/>
        </w:rPr>
      </w:pPr>
    </w:p>
    <w:p w:rsidR="00E84B20" w:rsidRPr="0091296B" w:rsidRDefault="00E84B20" w:rsidP="00E84B20">
      <w:pPr>
        <w:rPr>
          <w:rFonts w:asciiTheme="minorHAnsi" w:hAnsiTheme="minorHAnsi"/>
          <w:lang w:val="es-ES_tradnl"/>
        </w:rPr>
      </w:pPr>
      <w:r w:rsidRPr="0091296B">
        <w:rPr>
          <w:rFonts w:asciiTheme="minorHAnsi" w:hAnsiTheme="minorHAnsi"/>
          <w:lang w:val="es-ES_tradnl"/>
        </w:rPr>
        <w:t>Muchos de estos proyectos requieren una sistematización para que puedan ser replicados incluso dentro del PGIRHCH.</w:t>
      </w:r>
    </w:p>
    <w:p w:rsidR="00B97AC4" w:rsidRPr="0091296B" w:rsidRDefault="00B97AC4" w:rsidP="00D76659">
      <w:pPr>
        <w:rPr>
          <w:rFonts w:asciiTheme="minorHAnsi" w:hAnsiTheme="minorHAnsi"/>
          <w:lang w:val="es-ES_tradnl"/>
        </w:rPr>
      </w:pPr>
    </w:p>
    <w:p w:rsidR="001102FB" w:rsidRPr="0091296B" w:rsidRDefault="001102FB" w:rsidP="00D76659">
      <w:pPr>
        <w:rPr>
          <w:rFonts w:asciiTheme="minorHAnsi" w:hAnsiTheme="minorHAnsi"/>
          <w:lang w:val="es-ES_tradnl"/>
        </w:rPr>
      </w:pPr>
      <w:r w:rsidRPr="0041087C">
        <w:rPr>
          <w:rFonts w:asciiTheme="minorHAnsi" w:hAnsiTheme="minorHAnsi"/>
          <w:b/>
          <w:color w:val="365F91" w:themeColor="accent1" w:themeShade="BF"/>
          <w:lang w:val="es-ES_tradnl"/>
        </w:rPr>
        <w:t>Productores</w:t>
      </w:r>
      <w:r w:rsidR="00753651" w:rsidRPr="0041087C">
        <w:rPr>
          <w:rFonts w:asciiTheme="minorHAnsi" w:hAnsiTheme="minorHAnsi"/>
          <w:b/>
          <w:color w:val="365F91" w:themeColor="accent1" w:themeShade="BF"/>
          <w:lang w:val="es-ES_tradnl"/>
        </w:rPr>
        <w:t>:</w:t>
      </w:r>
      <w:r w:rsidR="001E753B" w:rsidRPr="0091296B">
        <w:rPr>
          <w:rFonts w:asciiTheme="minorHAnsi" w:hAnsiTheme="minorHAnsi"/>
          <w:lang w:val="es-ES_tradnl"/>
        </w:rPr>
        <w:t xml:space="preserve"> </w:t>
      </w:r>
      <w:r w:rsidR="00753651" w:rsidRPr="0091296B">
        <w:rPr>
          <w:rFonts w:asciiTheme="minorHAnsi" w:hAnsiTheme="minorHAnsi"/>
          <w:lang w:val="es-ES_tradnl"/>
        </w:rPr>
        <w:t>Productores individuales de hortalizas, maíz, frijol y ganado</w:t>
      </w:r>
      <w:r w:rsidR="00764862" w:rsidRPr="0091296B">
        <w:rPr>
          <w:rFonts w:asciiTheme="minorHAnsi" w:hAnsiTheme="minorHAnsi"/>
          <w:lang w:val="es-ES_tradnl"/>
        </w:rPr>
        <w:t>,</w:t>
      </w:r>
      <w:r w:rsidR="00753651" w:rsidRPr="0091296B">
        <w:rPr>
          <w:rFonts w:asciiTheme="minorHAnsi" w:hAnsiTheme="minorHAnsi"/>
          <w:lang w:val="es-ES_tradnl"/>
        </w:rPr>
        <w:t xml:space="preserve"> que usan si</w:t>
      </w:r>
      <w:r w:rsidR="001E753B" w:rsidRPr="0091296B">
        <w:rPr>
          <w:rFonts w:asciiTheme="minorHAnsi" w:hAnsiTheme="minorHAnsi"/>
          <w:lang w:val="es-ES_tradnl"/>
        </w:rPr>
        <w:t>s</w:t>
      </w:r>
      <w:r w:rsidR="00753651" w:rsidRPr="0091296B">
        <w:rPr>
          <w:rFonts w:asciiTheme="minorHAnsi" w:hAnsiTheme="minorHAnsi"/>
          <w:lang w:val="es-ES_tradnl"/>
        </w:rPr>
        <w:t>temas de riego para su producción.  En este momento no hay datos suficientes par</w:t>
      </w:r>
      <w:r w:rsidR="00764862" w:rsidRPr="0091296B">
        <w:rPr>
          <w:rFonts w:asciiTheme="minorHAnsi" w:hAnsiTheme="minorHAnsi"/>
          <w:lang w:val="es-ES_tradnl"/>
        </w:rPr>
        <w:t>a</w:t>
      </w:r>
      <w:r w:rsidR="00753651" w:rsidRPr="0091296B">
        <w:rPr>
          <w:rFonts w:asciiTheme="minorHAnsi" w:hAnsiTheme="minorHAnsi"/>
          <w:lang w:val="es-ES_tradnl"/>
        </w:rPr>
        <w:t xml:space="preserve"> determinar</w:t>
      </w:r>
      <w:r w:rsidR="00764862" w:rsidRPr="0091296B">
        <w:rPr>
          <w:rFonts w:asciiTheme="minorHAnsi" w:hAnsiTheme="minorHAnsi"/>
          <w:lang w:val="es-ES_tradnl"/>
        </w:rPr>
        <w:t>,</w:t>
      </w:r>
      <w:r w:rsidR="00753651" w:rsidRPr="0091296B">
        <w:rPr>
          <w:rFonts w:asciiTheme="minorHAnsi" w:hAnsiTheme="minorHAnsi"/>
          <w:lang w:val="es-ES_tradnl"/>
        </w:rPr>
        <w:t xml:space="preserve"> cuant</w:t>
      </w:r>
      <w:r w:rsidR="00764862" w:rsidRPr="0091296B">
        <w:rPr>
          <w:rFonts w:asciiTheme="minorHAnsi" w:hAnsiTheme="minorHAnsi"/>
          <w:lang w:val="es-ES_tradnl"/>
        </w:rPr>
        <w:t>as hectáreas</w:t>
      </w:r>
      <w:r w:rsidR="00753651" w:rsidRPr="0091296B">
        <w:rPr>
          <w:rFonts w:asciiTheme="minorHAnsi" w:hAnsiTheme="minorHAnsi"/>
          <w:lang w:val="es-ES_tradnl"/>
        </w:rPr>
        <w:t xml:space="preserve"> de riego corresponden a productores individuales y cuantas a asociaciones o cooperativas.</w:t>
      </w:r>
    </w:p>
    <w:p w:rsidR="000D6244" w:rsidRPr="0091296B" w:rsidRDefault="000D6244" w:rsidP="00D76659">
      <w:pPr>
        <w:rPr>
          <w:rFonts w:asciiTheme="minorHAnsi" w:hAnsiTheme="minorHAnsi"/>
          <w:lang w:val="es-ES_tradnl"/>
        </w:rPr>
      </w:pPr>
    </w:p>
    <w:p w:rsidR="001102FB" w:rsidRPr="0091296B" w:rsidRDefault="001102FB" w:rsidP="00D76659">
      <w:pPr>
        <w:rPr>
          <w:rFonts w:asciiTheme="minorHAnsi" w:hAnsiTheme="minorHAnsi"/>
          <w:lang w:val="es-ES_tradnl"/>
        </w:rPr>
      </w:pPr>
      <w:r w:rsidRPr="0041087C">
        <w:rPr>
          <w:rFonts w:asciiTheme="minorHAnsi" w:hAnsiTheme="minorHAnsi"/>
          <w:b/>
          <w:color w:val="365F91" w:themeColor="accent1" w:themeShade="BF"/>
          <w:lang w:val="es-ES_tradnl"/>
        </w:rPr>
        <w:t>Agroindustriales</w:t>
      </w:r>
      <w:r w:rsidR="00753651" w:rsidRPr="0041087C">
        <w:rPr>
          <w:rFonts w:asciiTheme="minorHAnsi" w:hAnsiTheme="minorHAnsi"/>
          <w:b/>
          <w:color w:val="365F91" w:themeColor="accent1" w:themeShade="BF"/>
          <w:lang w:val="es-ES_tradnl"/>
        </w:rPr>
        <w:t>:</w:t>
      </w:r>
      <w:r w:rsidR="001E753B" w:rsidRPr="0091296B">
        <w:rPr>
          <w:rFonts w:asciiTheme="minorHAnsi" w:hAnsiTheme="minorHAnsi"/>
          <w:lang w:val="es-ES_tradnl"/>
        </w:rPr>
        <w:t xml:space="preserve"> </w:t>
      </w:r>
      <w:r w:rsidR="00753651" w:rsidRPr="0091296B">
        <w:rPr>
          <w:rFonts w:asciiTheme="minorHAnsi" w:hAnsiTheme="minorHAnsi"/>
          <w:lang w:val="es-ES_tradnl"/>
        </w:rPr>
        <w:t xml:space="preserve">Prácticamente la única actividad agroindustrial identificada en la zona son los beneficios de café.  Sin embargo, ANACAFE a </w:t>
      </w:r>
      <w:r w:rsidR="001E753B" w:rsidRPr="0091296B">
        <w:rPr>
          <w:rFonts w:asciiTheme="minorHAnsi" w:hAnsiTheme="minorHAnsi"/>
          <w:lang w:val="es-ES_tradnl"/>
        </w:rPr>
        <w:t>través</w:t>
      </w:r>
      <w:r w:rsidR="00753651" w:rsidRPr="0091296B">
        <w:rPr>
          <w:rFonts w:asciiTheme="minorHAnsi" w:hAnsiTheme="minorHAnsi"/>
          <w:lang w:val="es-ES_tradnl"/>
        </w:rPr>
        <w:t xml:space="preserve"> de su representante regional </w:t>
      </w:r>
      <w:r w:rsidR="001E753B" w:rsidRPr="0091296B">
        <w:rPr>
          <w:rFonts w:asciiTheme="minorHAnsi" w:hAnsiTheme="minorHAnsi"/>
          <w:lang w:val="es-ES_tradnl"/>
        </w:rPr>
        <w:t xml:space="preserve">Ing. Ordoñez, después de varias semanas, indicó que no podía darnos esa información.  </w:t>
      </w:r>
    </w:p>
    <w:p w:rsidR="000D6244" w:rsidRPr="0091296B" w:rsidRDefault="000D6244" w:rsidP="00D76659">
      <w:pPr>
        <w:rPr>
          <w:rFonts w:asciiTheme="minorHAnsi" w:hAnsiTheme="minorHAnsi"/>
          <w:lang w:val="es-ES_tradnl"/>
        </w:rPr>
      </w:pPr>
    </w:p>
    <w:p w:rsidR="001102FB" w:rsidRPr="0091296B" w:rsidRDefault="0041087C" w:rsidP="00D76659">
      <w:pPr>
        <w:rPr>
          <w:rFonts w:asciiTheme="minorHAnsi" w:hAnsiTheme="minorHAnsi"/>
          <w:lang w:val="es-ES_tradnl"/>
        </w:rPr>
      </w:pPr>
      <w:r w:rsidRPr="0041087C">
        <w:rPr>
          <w:rFonts w:asciiTheme="minorHAnsi" w:hAnsiTheme="minorHAnsi"/>
          <w:b/>
          <w:color w:val="365F91" w:themeColor="accent1" w:themeShade="BF"/>
          <w:lang w:val="es-ES_tradnl"/>
        </w:rPr>
        <w:t>Sector p</w:t>
      </w:r>
      <w:r w:rsidR="001102FB" w:rsidRPr="0041087C">
        <w:rPr>
          <w:rFonts w:asciiTheme="minorHAnsi" w:hAnsiTheme="minorHAnsi"/>
          <w:b/>
          <w:color w:val="365F91" w:themeColor="accent1" w:themeShade="BF"/>
          <w:lang w:val="es-ES_tradnl"/>
        </w:rPr>
        <w:t>rivado</w:t>
      </w:r>
      <w:r w:rsidR="001E753B" w:rsidRPr="0041087C">
        <w:rPr>
          <w:rFonts w:asciiTheme="minorHAnsi" w:hAnsiTheme="minorHAnsi"/>
          <w:b/>
          <w:color w:val="365F91" w:themeColor="accent1" w:themeShade="BF"/>
          <w:lang w:val="es-ES_tradnl"/>
        </w:rPr>
        <w:t>:</w:t>
      </w:r>
      <w:r w:rsidR="00764862" w:rsidRPr="0091296B">
        <w:rPr>
          <w:rFonts w:asciiTheme="minorHAnsi" w:hAnsiTheme="minorHAnsi"/>
          <w:lang w:val="es-ES_tradnl"/>
        </w:rPr>
        <w:t xml:space="preserve"> </w:t>
      </w:r>
      <w:r w:rsidR="001E753B" w:rsidRPr="0091296B">
        <w:rPr>
          <w:rFonts w:asciiTheme="minorHAnsi" w:hAnsiTheme="minorHAnsi"/>
          <w:lang w:val="es-ES_tradnl"/>
        </w:rPr>
        <w:t>Hasta el momento la otra acti</w:t>
      </w:r>
      <w:r w:rsidR="00764862" w:rsidRPr="0091296B">
        <w:rPr>
          <w:rFonts w:asciiTheme="minorHAnsi" w:hAnsiTheme="minorHAnsi"/>
          <w:lang w:val="es-ES_tradnl"/>
        </w:rPr>
        <w:t>vidad del sector privado que usa</w:t>
      </w:r>
      <w:r w:rsidR="001E753B" w:rsidRPr="0091296B">
        <w:rPr>
          <w:rFonts w:asciiTheme="minorHAnsi" w:hAnsiTheme="minorHAnsi"/>
          <w:lang w:val="es-ES_tradnl"/>
        </w:rPr>
        <w:t xml:space="preserve"> agua son los centros turísticos, sin embargo</w:t>
      </w:r>
      <w:r w:rsidR="00764862" w:rsidRPr="0091296B">
        <w:rPr>
          <w:rFonts w:asciiTheme="minorHAnsi" w:hAnsiTheme="minorHAnsi"/>
          <w:lang w:val="es-ES_tradnl"/>
        </w:rPr>
        <w:t>,</w:t>
      </w:r>
      <w:r w:rsidR="001E753B" w:rsidRPr="0091296B">
        <w:rPr>
          <w:rFonts w:asciiTheme="minorHAnsi" w:hAnsiTheme="minorHAnsi"/>
          <w:lang w:val="es-ES_tradnl"/>
        </w:rPr>
        <w:t xml:space="preserve"> al momento no se tienen datos de cuantos hay.  Otra actividad a considerar son las hidroeléctricas, se sabe que hay un proyecto a futuro en EL Orégano, pero aún no </w:t>
      </w:r>
      <w:r w:rsidR="005A6E88" w:rsidRPr="0091296B">
        <w:rPr>
          <w:rFonts w:asciiTheme="minorHAnsi" w:hAnsiTheme="minorHAnsi"/>
          <w:lang w:val="es-ES_tradnl"/>
        </w:rPr>
        <w:t xml:space="preserve">se encuentra en construcción.  </w:t>
      </w:r>
    </w:p>
    <w:p w:rsidR="000D6244" w:rsidRPr="0091296B" w:rsidRDefault="000D6244" w:rsidP="00D76659">
      <w:pPr>
        <w:rPr>
          <w:rFonts w:asciiTheme="minorHAnsi" w:hAnsiTheme="minorHAnsi"/>
          <w:lang w:val="es-ES_tradnl"/>
        </w:rPr>
      </w:pPr>
    </w:p>
    <w:p w:rsidR="001102FB" w:rsidRPr="0091296B" w:rsidRDefault="001102FB" w:rsidP="00D76659">
      <w:pPr>
        <w:rPr>
          <w:rFonts w:asciiTheme="minorHAnsi" w:hAnsiTheme="minorHAnsi"/>
          <w:lang w:val="es-ES_tradnl"/>
        </w:rPr>
      </w:pPr>
      <w:r w:rsidRPr="0041087C">
        <w:rPr>
          <w:rFonts w:asciiTheme="minorHAnsi" w:hAnsiTheme="minorHAnsi"/>
          <w:b/>
          <w:color w:val="365F91" w:themeColor="accent1" w:themeShade="BF"/>
          <w:lang w:val="es-ES_tradnl"/>
        </w:rPr>
        <w:t>Usuarios de agua doméstica urbana</w:t>
      </w:r>
      <w:r w:rsidR="001E753B" w:rsidRPr="0041087C">
        <w:rPr>
          <w:rFonts w:asciiTheme="minorHAnsi" w:hAnsiTheme="minorHAnsi"/>
          <w:b/>
          <w:color w:val="365F91" w:themeColor="accent1" w:themeShade="BF"/>
          <w:lang w:val="es-ES_tradnl"/>
        </w:rPr>
        <w:t>:</w:t>
      </w:r>
      <w:r w:rsidR="001E753B" w:rsidRPr="0091296B">
        <w:rPr>
          <w:rFonts w:asciiTheme="minorHAnsi" w:hAnsiTheme="minorHAnsi"/>
          <w:lang w:val="es-ES_tradnl"/>
        </w:rPr>
        <w:t xml:space="preserve"> Los pobladores del área urbana son actores importantes en el sentido que exigen el servicio, normalmente están altamente subsidiados</w:t>
      </w:r>
      <w:r w:rsidR="005A6E88" w:rsidRPr="0091296B">
        <w:rPr>
          <w:rFonts w:asciiTheme="minorHAnsi" w:hAnsiTheme="minorHAnsi"/>
          <w:lang w:val="es-ES_tradnl"/>
        </w:rPr>
        <w:t>,</w:t>
      </w:r>
      <w:r w:rsidR="001E753B" w:rsidRPr="0091296B">
        <w:rPr>
          <w:rFonts w:asciiTheme="minorHAnsi" w:hAnsiTheme="minorHAnsi"/>
          <w:lang w:val="es-ES_tradnl"/>
        </w:rPr>
        <w:t xml:space="preserve"> pagando tarifas extremadamente bajas y son muy resistentes a pagar más por el servicio. Además las poblaciones urbanas generan aguas servidas sin tratar y hay poca conciencia de la necesidad de darles un adecuado tratamiento y pagar por ese servicio. Este grupo de actores requiere campañas de concientización, comunicación y educación, así mismo puede ser de</w:t>
      </w:r>
      <w:r w:rsidR="00C166A3" w:rsidRPr="0091296B">
        <w:rPr>
          <w:rFonts w:asciiTheme="minorHAnsi" w:hAnsiTheme="minorHAnsi"/>
          <w:lang w:val="es-ES_tradnl"/>
        </w:rPr>
        <w:t xml:space="preserve"> mucha utilidad para la auditori</w:t>
      </w:r>
      <w:r w:rsidR="001E753B" w:rsidRPr="0091296B">
        <w:rPr>
          <w:rFonts w:asciiTheme="minorHAnsi" w:hAnsiTheme="minorHAnsi"/>
          <w:lang w:val="es-ES_tradnl"/>
        </w:rPr>
        <w:t xml:space="preserve">a social de los proyectos y la continuidad de los planes de desarrollo de agua y saneamiento.  </w:t>
      </w:r>
    </w:p>
    <w:p w:rsidR="000D6244" w:rsidRPr="0091296B" w:rsidRDefault="000D6244" w:rsidP="00D76659">
      <w:pPr>
        <w:rPr>
          <w:rFonts w:asciiTheme="minorHAnsi" w:hAnsiTheme="minorHAnsi"/>
          <w:lang w:val="es-ES_tradnl"/>
        </w:rPr>
      </w:pPr>
    </w:p>
    <w:p w:rsidR="000D6244" w:rsidRPr="0091296B" w:rsidRDefault="001102FB" w:rsidP="00D76659">
      <w:pPr>
        <w:rPr>
          <w:rFonts w:asciiTheme="minorHAnsi" w:hAnsiTheme="minorHAnsi"/>
          <w:lang w:val="es-ES_tradnl"/>
        </w:rPr>
      </w:pPr>
      <w:r w:rsidRPr="0041087C">
        <w:rPr>
          <w:rFonts w:asciiTheme="minorHAnsi" w:hAnsiTheme="minorHAnsi"/>
          <w:b/>
          <w:color w:val="365F91" w:themeColor="accent1" w:themeShade="BF"/>
          <w:lang w:val="es-ES_tradnl"/>
        </w:rPr>
        <w:t>Comités de agua potable</w:t>
      </w:r>
      <w:r w:rsidR="001E753B" w:rsidRPr="0041087C">
        <w:rPr>
          <w:rFonts w:asciiTheme="minorHAnsi" w:hAnsiTheme="minorHAnsi"/>
          <w:b/>
          <w:color w:val="365F91" w:themeColor="accent1" w:themeShade="BF"/>
          <w:lang w:val="es-ES_tradnl"/>
        </w:rPr>
        <w:t>:</w:t>
      </w:r>
      <w:r w:rsidR="001E753B" w:rsidRPr="0091296B">
        <w:rPr>
          <w:rFonts w:asciiTheme="minorHAnsi" w:hAnsiTheme="minorHAnsi"/>
          <w:b/>
          <w:lang w:val="es-ES_tradnl"/>
        </w:rPr>
        <w:t xml:space="preserve"> </w:t>
      </w:r>
      <w:r w:rsidR="001E753B" w:rsidRPr="0091296B">
        <w:rPr>
          <w:rFonts w:asciiTheme="minorHAnsi" w:hAnsiTheme="minorHAnsi"/>
          <w:lang w:val="es-ES_tradnl"/>
        </w:rPr>
        <w:t>Los comités de agua potable de las áreas rurales normalmente son los encargados de operar los servicios e impulsar o solicitar nuevos proyectos.</w:t>
      </w:r>
    </w:p>
    <w:p w:rsidR="000D6244" w:rsidRPr="0091296B" w:rsidRDefault="000D6244" w:rsidP="00D76659">
      <w:pPr>
        <w:rPr>
          <w:rFonts w:asciiTheme="minorHAnsi" w:hAnsiTheme="minorHAnsi"/>
          <w:lang w:val="es-ES_tradnl"/>
        </w:rPr>
      </w:pPr>
    </w:p>
    <w:p w:rsidR="001102FB" w:rsidRPr="0091296B" w:rsidRDefault="001102FB" w:rsidP="00D76659">
      <w:pPr>
        <w:rPr>
          <w:rFonts w:asciiTheme="minorHAnsi" w:hAnsiTheme="minorHAnsi"/>
          <w:lang w:val="es-ES_tradnl"/>
        </w:rPr>
      </w:pPr>
      <w:r w:rsidRPr="0041087C">
        <w:rPr>
          <w:rFonts w:asciiTheme="minorHAnsi" w:hAnsiTheme="minorHAnsi"/>
          <w:b/>
          <w:color w:val="365F91" w:themeColor="accent1" w:themeShade="BF"/>
          <w:lang w:val="es-ES_tradnl"/>
        </w:rPr>
        <w:t>Asociaciones de regantes</w:t>
      </w:r>
      <w:r w:rsidR="001E753B" w:rsidRPr="0041087C">
        <w:rPr>
          <w:rFonts w:asciiTheme="minorHAnsi" w:hAnsiTheme="minorHAnsi"/>
          <w:b/>
          <w:color w:val="365F91" w:themeColor="accent1" w:themeShade="BF"/>
          <w:lang w:val="es-ES_tradnl"/>
        </w:rPr>
        <w:t xml:space="preserve"> y </w:t>
      </w:r>
      <w:r w:rsidR="0041087C" w:rsidRPr="0041087C">
        <w:rPr>
          <w:rFonts w:asciiTheme="minorHAnsi" w:hAnsiTheme="minorHAnsi"/>
          <w:b/>
          <w:color w:val="365F91" w:themeColor="accent1" w:themeShade="BF"/>
          <w:lang w:val="es-ES_tradnl"/>
        </w:rPr>
        <w:t>c</w:t>
      </w:r>
      <w:r w:rsidR="001E753B" w:rsidRPr="0041087C">
        <w:rPr>
          <w:rFonts w:asciiTheme="minorHAnsi" w:hAnsiTheme="minorHAnsi"/>
          <w:b/>
          <w:color w:val="365F91" w:themeColor="accent1" w:themeShade="BF"/>
          <w:lang w:val="es-ES_tradnl"/>
        </w:rPr>
        <w:t>o</w:t>
      </w:r>
      <w:r w:rsidR="005A6E88" w:rsidRPr="0041087C">
        <w:rPr>
          <w:rFonts w:asciiTheme="minorHAnsi" w:hAnsiTheme="minorHAnsi"/>
          <w:b/>
          <w:color w:val="365F91" w:themeColor="accent1" w:themeShade="BF"/>
          <w:lang w:val="es-ES_tradnl"/>
        </w:rPr>
        <w:t>o</w:t>
      </w:r>
      <w:r w:rsidR="001E753B" w:rsidRPr="0041087C">
        <w:rPr>
          <w:rFonts w:asciiTheme="minorHAnsi" w:hAnsiTheme="minorHAnsi"/>
          <w:b/>
          <w:color w:val="365F91" w:themeColor="accent1" w:themeShade="BF"/>
          <w:lang w:val="es-ES_tradnl"/>
        </w:rPr>
        <w:t>perativas:</w:t>
      </w:r>
      <w:r w:rsidR="00DD1994" w:rsidRPr="0091296B">
        <w:rPr>
          <w:rFonts w:asciiTheme="minorHAnsi" w:hAnsiTheme="minorHAnsi"/>
          <w:lang w:val="es-ES_tradnl"/>
        </w:rPr>
        <w:t xml:space="preserve"> </w:t>
      </w:r>
      <w:r w:rsidR="001E753B" w:rsidRPr="0091296B">
        <w:rPr>
          <w:rFonts w:asciiTheme="minorHAnsi" w:hAnsiTheme="minorHAnsi"/>
          <w:lang w:val="es-ES_tradnl"/>
        </w:rPr>
        <w:t>Productores con sistemas de riego para varios usuarios para el cultivo de hortalizas, maíz, frijol, tomate, chile y otros.  En este momento no hay dato</w:t>
      </w:r>
      <w:r w:rsidR="005A6E88" w:rsidRPr="0091296B">
        <w:rPr>
          <w:rFonts w:asciiTheme="minorHAnsi" w:hAnsiTheme="minorHAnsi"/>
          <w:lang w:val="es-ES_tradnl"/>
        </w:rPr>
        <w:t>s suficientes para determinar cuántas hectáreas</w:t>
      </w:r>
      <w:r w:rsidR="001E753B" w:rsidRPr="0091296B">
        <w:rPr>
          <w:rFonts w:asciiTheme="minorHAnsi" w:hAnsiTheme="minorHAnsi"/>
          <w:lang w:val="es-ES_tradnl"/>
        </w:rPr>
        <w:t xml:space="preserve"> de riego corresponden a productores individuales y </w:t>
      </w:r>
      <w:r w:rsidR="005A6E88" w:rsidRPr="0091296B">
        <w:rPr>
          <w:rFonts w:asciiTheme="minorHAnsi" w:hAnsiTheme="minorHAnsi"/>
          <w:lang w:val="es-ES_tradnl"/>
        </w:rPr>
        <w:t>cuá</w:t>
      </w:r>
      <w:r w:rsidR="001E753B" w:rsidRPr="0091296B">
        <w:rPr>
          <w:rFonts w:asciiTheme="minorHAnsi" w:hAnsiTheme="minorHAnsi"/>
          <w:lang w:val="es-ES_tradnl"/>
        </w:rPr>
        <w:t>ntas a asociaciones o cooperativas.</w:t>
      </w:r>
    </w:p>
    <w:p w:rsidR="001E753B" w:rsidRPr="0091296B" w:rsidRDefault="001E753B" w:rsidP="00D76659">
      <w:pPr>
        <w:rPr>
          <w:rFonts w:asciiTheme="minorHAnsi" w:hAnsiTheme="minorHAnsi"/>
          <w:lang w:val="es-ES_tradnl"/>
        </w:rPr>
      </w:pPr>
    </w:p>
    <w:p w:rsidR="00113BEB" w:rsidRPr="0091296B" w:rsidRDefault="0041087C" w:rsidP="00113BEB">
      <w:pPr>
        <w:rPr>
          <w:rFonts w:asciiTheme="minorHAnsi" w:hAnsiTheme="minorHAnsi"/>
          <w:lang w:val="es-ES_tradnl"/>
        </w:rPr>
      </w:pPr>
      <w:r>
        <w:rPr>
          <w:rFonts w:asciiTheme="minorHAnsi" w:hAnsiTheme="minorHAnsi"/>
          <w:b/>
          <w:color w:val="365F91" w:themeColor="accent1" w:themeShade="BF"/>
          <w:lang w:val="es-ES_tradnl"/>
        </w:rPr>
        <w:t>Comisiones municipales de a</w:t>
      </w:r>
      <w:r w:rsidR="00113BEB" w:rsidRPr="0041087C">
        <w:rPr>
          <w:rFonts w:asciiTheme="minorHAnsi" w:hAnsiTheme="minorHAnsi"/>
          <w:b/>
          <w:color w:val="365F91" w:themeColor="accent1" w:themeShade="BF"/>
          <w:lang w:val="es-ES_tradnl"/>
        </w:rPr>
        <w:t>gua:</w:t>
      </w:r>
      <w:r w:rsidR="003D5D72" w:rsidRPr="0091296B">
        <w:rPr>
          <w:rFonts w:asciiTheme="minorHAnsi" w:hAnsiTheme="minorHAnsi"/>
          <w:lang w:val="es-ES_tradnl"/>
        </w:rPr>
        <w:t xml:space="preserve"> S</w:t>
      </w:r>
      <w:r w:rsidR="00113BEB" w:rsidRPr="0091296B">
        <w:rPr>
          <w:rFonts w:asciiTheme="minorHAnsi" w:hAnsiTheme="minorHAnsi"/>
          <w:lang w:val="es-ES_tradnl"/>
        </w:rPr>
        <w:t xml:space="preserve">on grupos de usuarios del agua que velan por el buen manejo del agua en sus respectivos municipios, aunque incipientes pueden tener un liderazgo en el manejo del agua, ya sea como auditores sociales del seguimiento de los planes por las autoridades o como actores directos en la ejecución de los mismos. </w:t>
      </w:r>
    </w:p>
    <w:p w:rsidR="00113BEB" w:rsidRPr="0091296B" w:rsidRDefault="00113BEB" w:rsidP="00D76659">
      <w:pPr>
        <w:rPr>
          <w:rFonts w:asciiTheme="minorHAnsi" w:hAnsiTheme="minorHAnsi"/>
          <w:lang w:val="es-ES_tradnl"/>
        </w:rPr>
      </w:pPr>
    </w:p>
    <w:p w:rsidR="001E753B" w:rsidRPr="0091296B" w:rsidRDefault="00B97AC4" w:rsidP="00D76659">
      <w:pPr>
        <w:rPr>
          <w:rFonts w:asciiTheme="minorHAnsi" w:hAnsiTheme="minorHAnsi"/>
          <w:lang w:val="es-ES_tradnl"/>
        </w:rPr>
      </w:pPr>
      <w:r w:rsidRPr="0041087C">
        <w:rPr>
          <w:rFonts w:asciiTheme="minorHAnsi" w:hAnsiTheme="minorHAnsi"/>
          <w:b/>
          <w:color w:val="365F91" w:themeColor="accent1" w:themeShade="BF"/>
          <w:lang w:val="es-ES_tradnl"/>
        </w:rPr>
        <w:t>Universidades:</w:t>
      </w:r>
      <w:r w:rsidRPr="0091296B">
        <w:rPr>
          <w:rFonts w:asciiTheme="minorHAnsi" w:hAnsiTheme="minorHAnsi"/>
          <w:lang w:val="es-ES_tradnl"/>
        </w:rPr>
        <w:t xml:space="preserve"> En especial el CUNORI que hace investigaciones sobre los recursos hídricos, suelos y acuíferos.  La investigación e información generada si bien</w:t>
      </w:r>
      <w:r w:rsidR="00DD1994" w:rsidRPr="0091296B">
        <w:rPr>
          <w:rFonts w:asciiTheme="minorHAnsi" w:hAnsiTheme="minorHAnsi"/>
          <w:lang w:val="es-ES_tradnl"/>
        </w:rPr>
        <w:t xml:space="preserve"> es</w:t>
      </w:r>
      <w:r w:rsidRPr="0091296B">
        <w:rPr>
          <w:rFonts w:asciiTheme="minorHAnsi" w:hAnsiTheme="minorHAnsi"/>
          <w:lang w:val="es-ES_tradnl"/>
        </w:rPr>
        <w:t xml:space="preserve"> importante, no parece llegar a las municipalidades y otras entidades. </w:t>
      </w:r>
    </w:p>
    <w:p w:rsidR="001102FB" w:rsidRPr="0091296B" w:rsidRDefault="001102FB" w:rsidP="00D76659">
      <w:pPr>
        <w:rPr>
          <w:rFonts w:asciiTheme="minorHAnsi" w:hAnsiTheme="minorHAnsi"/>
          <w:lang w:val="es-ES_tradnl"/>
        </w:rPr>
      </w:pPr>
    </w:p>
    <w:p w:rsidR="008A55F8" w:rsidRPr="0091296B" w:rsidRDefault="008A55F8" w:rsidP="008A55F8">
      <w:pPr>
        <w:rPr>
          <w:rFonts w:asciiTheme="minorHAnsi" w:hAnsiTheme="minorHAnsi"/>
          <w:lang w:val="es-ES_tradnl"/>
        </w:rPr>
      </w:pPr>
      <w:r w:rsidRPr="0041087C">
        <w:rPr>
          <w:rFonts w:asciiTheme="minorHAnsi" w:hAnsiTheme="minorHAnsi"/>
          <w:b/>
          <w:color w:val="365F91" w:themeColor="accent1" w:themeShade="BF"/>
          <w:lang w:val="es-ES_tradnl"/>
        </w:rPr>
        <w:t xml:space="preserve">Instituciones </w:t>
      </w:r>
      <w:r w:rsidR="0041087C" w:rsidRPr="0041087C">
        <w:rPr>
          <w:rFonts w:asciiTheme="minorHAnsi" w:hAnsiTheme="minorHAnsi"/>
          <w:b/>
          <w:color w:val="365F91" w:themeColor="accent1" w:themeShade="BF"/>
          <w:lang w:val="es-ES_tradnl"/>
        </w:rPr>
        <w:t>g</w:t>
      </w:r>
      <w:r w:rsidRPr="0041087C">
        <w:rPr>
          <w:rFonts w:asciiTheme="minorHAnsi" w:hAnsiTheme="minorHAnsi"/>
          <w:b/>
          <w:color w:val="365F91" w:themeColor="accent1" w:themeShade="BF"/>
          <w:lang w:val="es-ES_tradnl"/>
        </w:rPr>
        <w:t>ubernamentales:</w:t>
      </w:r>
      <w:r w:rsidRPr="0091296B">
        <w:rPr>
          <w:rFonts w:asciiTheme="minorHAnsi" w:hAnsiTheme="minorHAnsi"/>
          <w:lang w:val="es-ES_tradnl"/>
        </w:rPr>
        <w:t xml:space="preserve"> Las principales son el Ministerio de Salud Pública y Asistencia Social (MSPAS)</w:t>
      </w:r>
      <w:r w:rsidR="00961D6D" w:rsidRPr="0091296B">
        <w:rPr>
          <w:rFonts w:asciiTheme="minorHAnsi" w:hAnsiTheme="minorHAnsi"/>
          <w:lang w:val="es-ES_tradnl"/>
        </w:rPr>
        <w:t>,</w:t>
      </w:r>
      <w:r w:rsidRPr="0091296B">
        <w:rPr>
          <w:rFonts w:asciiTheme="minorHAnsi" w:hAnsiTheme="minorHAnsi"/>
          <w:lang w:val="es-ES_tradnl"/>
        </w:rPr>
        <w:t xml:space="preserve"> que tiene dentro de sus atribuciones la vigilancia de la calidad de agua de los servicios para consumo humano. El Ministerio de Agricultura, Ganadería y Alimentación (MAGA)</w:t>
      </w:r>
      <w:r w:rsidR="005A6E88" w:rsidRPr="0091296B">
        <w:rPr>
          <w:rFonts w:asciiTheme="minorHAnsi" w:hAnsiTheme="minorHAnsi"/>
          <w:lang w:val="es-ES_tradnl"/>
        </w:rPr>
        <w:t>,</w:t>
      </w:r>
      <w:r w:rsidRPr="0091296B">
        <w:rPr>
          <w:rFonts w:asciiTheme="minorHAnsi" w:hAnsiTheme="minorHAnsi"/>
          <w:lang w:val="es-ES_tradnl"/>
        </w:rPr>
        <w:t xml:space="preserve"> </w:t>
      </w:r>
      <w:r w:rsidR="005A6E88" w:rsidRPr="0091296B">
        <w:rPr>
          <w:rFonts w:asciiTheme="minorHAnsi" w:hAnsiTheme="minorHAnsi"/>
          <w:lang w:val="es-ES_tradnl"/>
        </w:rPr>
        <w:t xml:space="preserve">que </w:t>
      </w:r>
      <w:r w:rsidRPr="0091296B">
        <w:rPr>
          <w:rFonts w:asciiTheme="minorHAnsi" w:hAnsiTheme="minorHAnsi"/>
          <w:lang w:val="es-ES_tradnl"/>
        </w:rPr>
        <w:t xml:space="preserve">tiene un registro de las áreas bajo riego y ofrece créditos para los proyectos de riego a través de PLAMAR. </w:t>
      </w:r>
      <w:r w:rsidR="005A6E88" w:rsidRPr="0091296B">
        <w:rPr>
          <w:rFonts w:asciiTheme="minorHAnsi" w:hAnsiTheme="minorHAnsi"/>
          <w:lang w:val="es-ES_tradnl"/>
        </w:rPr>
        <w:t xml:space="preserve">El </w:t>
      </w:r>
      <w:r w:rsidRPr="0091296B">
        <w:rPr>
          <w:rFonts w:asciiTheme="minorHAnsi" w:hAnsiTheme="minorHAnsi"/>
          <w:lang w:val="es-ES_tradnl"/>
        </w:rPr>
        <w:t>Ministerio de Ambiente y Recursos Naturales (MARN)</w:t>
      </w:r>
      <w:r w:rsidR="005A6E88" w:rsidRPr="0091296B">
        <w:rPr>
          <w:rFonts w:asciiTheme="minorHAnsi" w:hAnsiTheme="minorHAnsi"/>
          <w:lang w:val="es-ES_tradnl"/>
        </w:rPr>
        <w:t>,</w:t>
      </w:r>
      <w:r w:rsidRPr="0091296B">
        <w:rPr>
          <w:rFonts w:asciiTheme="minorHAnsi" w:hAnsiTheme="minorHAnsi"/>
          <w:lang w:val="es-ES_tradnl"/>
        </w:rPr>
        <w:t xml:space="preserve"> en la vigilancia del cumplimiento del reglamento de descargas de aguas residuales a cuerpos receptores.  El Instituto de Fomento Municipal (INFOM)</w:t>
      </w:r>
      <w:r w:rsidR="005A6E88" w:rsidRPr="0091296B">
        <w:rPr>
          <w:rFonts w:asciiTheme="minorHAnsi" w:hAnsiTheme="minorHAnsi"/>
          <w:lang w:val="es-ES_tradnl"/>
        </w:rPr>
        <w:t>,</w:t>
      </w:r>
      <w:r w:rsidRPr="0091296B">
        <w:rPr>
          <w:rFonts w:asciiTheme="minorHAnsi" w:hAnsiTheme="minorHAnsi"/>
          <w:lang w:val="es-ES_tradnl"/>
        </w:rPr>
        <w:t xml:space="preserve"> a través del financiamiento a las municipalidades para diferentes proyectos, así como con la Unidad Ejecutora de Proyectos Agua Rurales (UNEPAR) para la construcción de proyectos de agua y saneamiento.    </w:t>
      </w:r>
    </w:p>
    <w:p w:rsidR="008A55F8" w:rsidRPr="0091296B" w:rsidRDefault="008A55F8" w:rsidP="008A55F8">
      <w:pPr>
        <w:rPr>
          <w:rFonts w:asciiTheme="minorHAnsi" w:hAnsiTheme="minorHAnsi"/>
          <w:lang w:val="es-ES_tradnl"/>
        </w:rPr>
      </w:pPr>
    </w:p>
    <w:p w:rsidR="001102FB" w:rsidRPr="0091296B" w:rsidRDefault="006A6E03" w:rsidP="00D76659">
      <w:pPr>
        <w:rPr>
          <w:rFonts w:asciiTheme="minorHAnsi" w:hAnsiTheme="minorHAnsi"/>
          <w:lang w:val="es-ES_tradnl"/>
        </w:rPr>
      </w:pPr>
      <w:r w:rsidRPr="0041087C">
        <w:rPr>
          <w:rFonts w:asciiTheme="minorHAnsi" w:hAnsiTheme="minorHAnsi"/>
          <w:b/>
          <w:color w:val="365F91" w:themeColor="accent1" w:themeShade="BF"/>
          <w:lang w:val="es-ES_tradnl"/>
        </w:rPr>
        <w:t xml:space="preserve">Plan </w:t>
      </w:r>
      <w:r w:rsidR="008A55F8" w:rsidRPr="0041087C">
        <w:rPr>
          <w:rFonts w:asciiTheme="minorHAnsi" w:hAnsiTheme="minorHAnsi"/>
          <w:b/>
          <w:color w:val="365F91" w:themeColor="accent1" w:themeShade="BF"/>
          <w:lang w:val="es-ES_tradnl"/>
        </w:rPr>
        <w:t>TRIFINIO</w:t>
      </w:r>
      <w:r w:rsidRPr="0041087C">
        <w:rPr>
          <w:rFonts w:asciiTheme="minorHAnsi" w:hAnsiTheme="minorHAnsi"/>
          <w:b/>
          <w:color w:val="365F91" w:themeColor="accent1" w:themeShade="BF"/>
          <w:lang w:val="es-ES_tradnl"/>
        </w:rPr>
        <w:t>:</w:t>
      </w:r>
      <w:r w:rsidRPr="0091296B">
        <w:rPr>
          <w:rFonts w:asciiTheme="minorHAnsi" w:hAnsiTheme="minorHAnsi"/>
          <w:lang w:val="es-ES_tradnl"/>
        </w:rPr>
        <w:t xml:space="preserve"> Es una comisión </w:t>
      </w:r>
      <w:proofErr w:type="spellStart"/>
      <w:r w:rsidRPr="0091296B">
        <w:rPr>
          <w:rFonts w:asciiTheme="minorHAnsi" w:hAnsiTheme="minorHAnsi"/>
          <w:lang w:val="es-ES_tradnl"/>
        </w:rPr>
        <w:t>trinacional</w:t>
      </w:r>
      <w:proofErr w:type="spellEnd"/>
      <w:r w:rsidRPr="0091296B">
        <w:rPr>
          <w:rFonts w:asciiTheme="minorHAnsi" w:hAnsiTheme="minorHAnsi"/>
          <w:lang w:val="es-ES_tradnl"/>
        </w:rPr>
        <w:t xml:space="preserve"> para el desarrollo de un área común de los tres países Guatemala, El Salvador y Honduras.  Además de contribuir con planes regionales en diversos temas, la construcción de proyectos de infraestructura y de desarrollo, ha hecho valiosos estudios específicos de los acuíferos y recursos hídricos de la zona.</w:t>
      </w:r>
    </w:p>
    <w:p w:rsidR="00D80816" w:rsidRPr="0091296B" w:rsidRDefault="00D80816" w:rsidP="00D80816">
      <w:pPr>
        <w:rPr>
          <w:rFonts w:asciiTheme="minorHAnsi" w:hAnsiTheme="minorHAnsi"/>
          <w:lang w:val="es-ES_tradnl"/>
        </w:rPr>
      </w:pPr>
    </w:p>
    <w:p w:rsidR="006A6E03" w:rsidRPr="0091296B" w:rsidRDefault="0041087C" w:rsidP="00D80816">
      <w:pPr>
        <w:rPr>
          <w:rFonts w:asciiTheme="minorHAnsi" w:hAnsiTheme="minorHAnsi"/>
          <w:lang w:val="es-ES_tradnl"/>
        </w:rPr>
      </w:pPr>
      <w:r>
        <w:rPr>
          <w:rFonts w:asciiTheme="minorHAnsi" w:hAnsiTheme="minorHAnsi"/>
          <w:lang w:val="es-ES_tradnl"/>
        </w:rPr>
        <w:t xml:space="preserve">En el Cuadro 1 </w:t>
      </w:r>
      <w:r w:rsidR="00A94A4D" w:rsidRPr="0091296B">
        <w:rPr>
          <w:rFonts w:asciiTheme="minorHAnsi" w:hAnsiTheme="minorHAnsi"/>
          <w:lang w:val="es-ES_tradnl"/>
        </w:rPr>
        <w:t>se</w:t>
      </w:r>
      <w:r w:rsidR="006A6E03" w:rsidRPr="0091296B">
        <w:rPr>
          <w:rFonts w:asciiTheme="minorHAnsi" w:hAnsiTheme="minorHAnsi"/>
          <w:lang w:val="es-ES_tradnl"/>
        </w:rPr>
        <w:t xml:space="preserve"> pres</w:t>
      </w:r>
      <w:r w:rsidR="00A94A4D" w:rsidRPr="0091296B">
        <w:rPr>
          <w:rFonts w:asciiTheme="minorHAnsi" w:hAnsiTheme="minorHAnsi"/>
          <w:lang w:val="es-ES_tradnl"/>
        </w:rPr>
        <w:t>e</w:t>
      </w:r>
      <w:r w:rsidR="006A6E03" w:rsidRPr="0091296B">
        <w:rPr>
          <w:rFonts w:asciiTheme="minorHAnsi" w:hAnsiTheme="minorHAnsi"/>
          <w:lang w:val="es-ES_tradnl"/>
        </w:rPr>
        <w:t>nta un resumen global de los actores en la zona.</w:t>
      </w:r>
    </w:p>
    <w:p w:rsidR="00D80816" w:rsidRPr="0091296B" w:rsidRDefault="00D80816" w:rsidP="00D80816">
      <w:pPr>
        <w:rPr>
          <w:rFonts w:asciiTheme="minorHAnsi" w:hAnsiTheme="minorHAnsi"/>
          <w:lang w:val="es-ES_tradnl"/>
        </w:rPr>
      </w:pPr>
    </w:p>
    <w:p w:rsidR="00CD6411" w:rsidRPr="0091296B" w:rsidRDefault="00CD6411" w:rsidP="00F63E4F">
      <w:pPr>
        <w:rPr>
          <w:rFonts w:asciiTheme="minorHAnsi" w:hAnsiTheme="minorHAnsi"/>
          <w:b/>
          <w:lang w:val="es-ES_tradnl"/>
        </w:rPr>
      </w:pPr>
    </w:p>
    <w:p w:rsidR="00CD6411" w:rsidRPr="0091296B" w:rsidRDefault="003D5D72" w:rsidP="00F63E4F">
      <w:pPr>
        <w:rPr>
          <w:rFonts w:asciiTheme="minorHAnsi" w:hAnsiTheme="minorHAnsi"/>
          <w:b/>
          <w:lang w:val="es-ES_tradnl"/>
        </w:rPr>
      </w:pPr>
      <w:r w:rsidRPr="0091296B">
        <w:rPr>
          <w:rFonts w:asciiTheme="minorHAnsi" w:hAnsiTheme="minorHAnsi"/>
          <w:b/>
          <w:lang w:val="es-ES_tradnl"/>
        </w:rPr>
        <w:br w:type="page"/>
      </w:r>
    </w:p>
    <w:p w:rsidR="0041087C" w:rsidRPr="0041087C" w:rsidRDefault="00D80816" w:rsidP="00F63E4F">
      <w:pPr>
        <w:rPr>
          <w:rFonts w:asciiTheme="minorHAnsi" w:hAnsiTheme="minorHAnsi"/>
          <w:color w:val="365F91" w:themeColor="accent1" w:themeShade="BF"/>
          <w:lang w:val="es-ES_tradnl"/>
        </w:rPr>
      </w:pPr>
      <w:r w:rsidRPr="0041087C">
        <w:rPr>
          <w:rFonts w:asciiTheme="minorHAnsi" w:hAnsiTheme="minorHAnsi"/>
          <w:color w:val="365F91" w:themeColor="accent1" w:themeShade="BF"/>
          <w:lang w:val="es-ES_tradnl"/>
        </w:rPr>
        <w:lastRenderedPageBreak/>
        <w:t>Cuadro 1</w:t>
      </w:r>
    </w:p>
    <w:p w:rsidR="00D80816" w:rsidRPr="0041087C" w:rsidRDefault="00F63E4F" w:rsidP="00F63E4F">
      <w:pPr>
        <w:rPr>
          <w:rFonts w:asciiTheme="minorHAnsi" w:hAnsiTheme="minorHAnsi"/>
          <w:b/>
          <w:color w:val="365F91" w:themeColor="accent1" w:themeShade="BF"/>
          <w:sz w:val="28"/>
          <w:szCs w:val="28"/>
          <w:lang w:val="es-ES_tradnl"/>
        </w:rPr>
      </w:pPr>
      <w:r w:rsidRPr="0041087C">
        <w:rPr>
          <w:rFonts w:asciiTheme="minorHAnsi" w:hAnsiTheme="minorHAnsi"/>
          <w:b/>
          <w:color w:val="365F91" w:themeColor="accent1" w:themeShade="BF"/>
          <w:sz w:val="28"/>
          <w:szCs w:val="28"/>
          <w:lang w:val="es-ES_tradnl"/>
        </w:rPr>
        <w:t>A</w:t>
      </w:r>
      <w:r w:rsidR="00231233" w:rsidRPr="0041087C">
        <w:rPr>
          <w:rFonts w:asciiTheme="minorHAnsi" w:hAnsiTheme="minorHAnsi"/>
          <w:b/>
          <w:color w:val="365F91" w:themeColor="accent1" w:themeShade="BF"/>
          <w:sz w:val="28"/>
          <w:szCs w:val="28"/>
          <w:lang w:val="es-ES_tradnl"/>
        </w:rPr>
        <w:t>ctores y su influencia</w:t>
      </w:r>
    </w:p>
    <w:p w:rsidR="0041087C" w:rsidRPr="0091296B" w:rsidRDefault="0041087C" w:rsidP="00F63E4F">
      <w:pPr>
        <w:rPr>
          <w:rFonts w:asciiTheme="minorHAnsi" w:hAnsiTheme="minorHAnsi"/>
          <w:lang w:val="es-ES_tradnl"/>
        </w:rPr>
      </w:pPr>
    </w:p>
    <w:tbl>
      <w:tblPr>
        <w:tblW w:w="9375" w:type="dxa"/>
        <w:jc w:val="center"/>
        <w:tblLayout w:type="fixed"/>
        <w:tblCellMar>
          <w:left w:w="70" w:type="dxa"/>
          <w:right w:w="70" w:type="dxa"/>
        </w:tblCellMar>
        <w:tblLook w:val="0000"/>
      </w:tblPr>
      <w:tblGrid>
        <w:gridCol w:w="1635"/>
        <w:gridCol w:w="1122"/>
        <w:gridCol w:w="974"/>
        <w:gridCol w:w="604"/>
        <w:gridCol w:w="900"/>
        <w:gridCol w:w="900"/>
        <w:gridCol w:w="1440"/>
        <w:gridCol w:w="900"/>
        <w:gridCol w:w="900"/>
      </w:tblGrid>
      <w:tr w:rsidR="00AD0F39" w:rsidRPr="0091296B" w:rsidTr="0041087C">
        <w:trPr>
          <w:trHeight w:val="255"/>
          <w:jc w:val="center"/>
        </w:trPr>
        <w:tc>
          <w:tcPr>
            <w:tcW w:w="1635"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AD0F39" w:rsidRPr="0091296B" w:rsidRDefault="00AD0F39" w:rsidP="002A73AA">
            <w:pPr>
              <w:jc w:val="center"/>
              <w:rPr>
                <w:rFonts w:asciiTheme="minorHAnsi" w:hAnsiTheme="minorHAnsi" w:cs="Arial"/>
                <w:b/>
                <w:sz w:val="20"/>
                <w:szCs w:val="20"/>
              </w:rPr>
            </w:pPr>
            <w:r w:rsidRPr="0091296B">
              <w:rPr>
                <w:rFonts w:asciiTheme="minorHAnsi" w:hAnsiTheme="minorHAnsi" w:cs="Arial"/>
                <w:b/>
                <w:sz w:val="20"/>
                <w:szCs w:val="20"/>
              </w:rPr>
              <w:t>Actores</w:t>
            </w:r>
          </w:p>
        </w:tc>
        <w:tc>
          <w:tcPr>
            <w:tcW w:w="1122"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AD0F39" w:rsidRPr="0091296B" w:rsidRDefault="00AD0F39" w:rsidP="002A73AA">
            <w:pPr>
              <w:jc w:val="left"/>
              <w:rPr>
                <w:rFonts w:asciiTheme="minorHAnsi" w:hAnsiTheme="minorHAnsi" w:cs="Arial"/>
                <w:b/>
                <w:sz w:val="20"/>
                <w:szCs w:val="20"/>
              </w:rPr>
            </w:pPr>
            <w:r w:rsidRPr="0091296B">
              <w:rPr>
                <w:rFonts w:asciiTheme="minorHAnsi" w:hAnsiTheme="minorHAnsi" w:cs="Arial"/>
                <w:b/>
                <w:sz w:val="20"/>
                <w:szCs w:val="20"/>
              </w:rPr>
              <w:t>Usuarios</w:t>
            </w:r>
          </w:p>
        </w:tc>
        <w:tc>
          <w:tcPr>
            <w:tcW w:w="974"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AD0F39" w:rsidRPr="0091296B" w:rsidRDefault="00AD0F39" w:rsidP="002A73AA">
            <w:pPr>
              <w:jc w:val="left"/>
              <w:rPr>
                <w:rFonts w:asciiTheme="minorHAnsi" w:hAnsiTheme="minorHAnsi" w:cs="Arial"/>
                <w:b/>
                <w:sz w:val="20"/>
                <w:szCs w:val="20"/>
              </w:rPr>
            </w:pPr>
            <w:r w:rsidRPr="0091296B">
              <w:rPr>
                <w:rFonts w:asciiTheme="minorHAnsi" w:hAnsiTheme="minorHAnsi" w:cs="Arial"/>
                <w:b/>
                <w:sz w:val="20"/>
                <w:szCs w:val="20"/>
              </w:rPr>
              <w:t xml:space="preserve">Generan </w:t>
            </w:r>
            <w:proofErr w:type="spellStart"/>
            <w:r w:rsidRPr="0091296B">
              <w:rPr>
                <w:rFonts w:asciiTheme="minorHAnsi" w:hAnsiTheme="minorHAnsi" w:cs="Arial"/>
                <w:b/>
                <w:sz w:val="20"/>
                <w:szCs w:val="20"/>
              </w:rPr>
              <w:t>contami</w:t>
            </w:r>
            <w:proofErr w:type="spellEnd"/>
            <w:r w:rsidRPr="0091296B">
              <w:rPr>
                <w:rFonts w:asciiTheme="minorHAnsi" w:hAnsiTheme="minorHAnsi" w:cs="Arial"/>
                <w:b/>
                <w:sz w:val="20"/>
                <w:szCs w:val="20"/>
              </w:rPr>
              <w:t>-nación</w:t>
            </w:r>
          </w:p>
        </w:tc>
        <w:tc>
          <w:tcPr>
            <w:tcW w:w="604"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AD0F39" w:rsidRPr="0091296B" w:rsidRDefault="0041087C" w:rsidP="002A73AA">
            <w:pPr>
              <w:jc w:val="left"/>
              <w:rPr>
                <w:rFonts w:asciiTheme="minorHAnsi" w:hAnsiTheme="minorHAnsi" w:cs="Arial"/>
                <w:b/>
                <w:sz w:val="20"/>
                <w:szCs w:val="20"/>
              </w:rPr>
            </w:pPr>
            <w:proofErr w:type="spellStart"/>
            <w:r>
              <w:rPr>
                <w:rFonts w:asciiTheme="minorHAnsi" w:hAnsiTheme="minorHAnsi" w:cs="Arial"/>
                <w:b/>
                <w:sz w:val="20"/>
                <w:szCs w:val="20"/>
              </w:rPr>
              <w:t>Polí</w:t>
            </w:r>
            <w:proofErr w:type="spellEnd"/>
            <w:r w:rsidR="00AD0F39" w:rsidRPr="0091296B">
              <w:rPr>
                <w:rFonts w:asciiTheme="minorHAnsi" w:hAnsiTheme="minorHAnsi" w:cs="Arial"/>
                <w:b/>
                <w:sz w:val="20"/>
                <w:szCs w:val="20"/>
              </w:rPr>
              <w:t>-ticas</w:t>
            </w:r>
          </w:p>
        </w:tc>
        <w:tc>
          <w:tcPr>
            <w:tcW w:w="90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AD0F39" w:rsidRPr="0091296B" w:rsidRDefault="00AD0F39" w:rsidP="002A73AA">
            <w:pPr>
              <w:jc w:val="left"/>
              <w:rPr>
                <w:rFonts w:asciiTheme="minorHAnsi" w:hAnsiTheme="minorHAnsi" w:cs="Arial"/>
                <w:b/>
                <w:sz w:val="20"/>
                <w:szCs w:val="20"/>
              </w:rPr>
            </w:pPr>
            <w:r w:rsidRPr="0091296B">
              <w:rPr>
                <w:rFonts w:asciiTheme="minorHAnsi" w:hAnsiTheme="minorHAnsi" w:cs="Arial"/>
                <w:b/>
                <w:sz w:val="20"/>
                <w:szCs w:val="20"/>
              </w:rPr>
              <w:t>Regula-</w:t>
            </w:r>
            <w:proofErr w:type="spellStart"/>
            <w:r w:rsidRPr="0091296B">
              <w:rPr>
                <w:rFonts w:asciiTheme="minorHAnsi" w:hAnsiTheme="minorHAnsi" w:cs="Arial"/>
                <w:b/>
                <w:sz w:val="20"/>
                <w:szCs w:val="20"/>
              </w:rPr>
              <w:t>ciones</w:t>
            </w:r>
            <w:proofErr w:type="spellEnd"/>
          </w:p>
        </w:tc>
        <w:tc>
          <w:tcPr>
            <w:tcW w:w="90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AD0F39" w:rsidRPr="0091296B" w:rsidRDefault="00AD0F39" w:rsidP="002A73AA">
            <w:pPr>
              <w:jc w:val="left"/>
              <w:rPr>
                <w:rFonts w:asciiTheme="minorHAnsi" w:hAnsiTheme="minorHAnsi" w:cs="Arial"/>
                <w:b/>
                <w:sz w:val="20"/>
                <w:szCs w:val="20"/>
              </w:rPr>
            </w:pPr>
            <w:proofErr w:type="spellStart"/>
            <w:r w:rsidRPr="0091296B">
              <w:rPr>
                <w:rFonts w:asciiTheme="minorHAnsi" w:hAnsiTheme="minorHAnsi" w:cs="Arial"/>
                <w:b/>
                <w:sz w:val="20"/>
                <w:szCs w:val="20"/>
              </w:rPr>
              <w:t>Desarro-llo</w:t>
            </w:r>
            <w:proofErr w:type="spellEnd"/>
            <w:r w:rsidRPr="0091296B">
              <w:rPr>
                <w:rFonts w:asciiTheme="minorHAnsi" w:hAnsiTheme="minorHAnsi" w:cs="Arial"/>
                <w:b/>
                <w:sz w:val="20"/>
                <w:szCs w:val="20"/>
              </w:rPr>
              <w:t xml:space="preserve"> de </w:t>
            </w:r>
            <w:proofErr w:type="spellStart"/>
            <w:r w:rsidRPr="0091296B">
              <w:rPr>
                <w:rFonts w:asciiTheme="minorHAnsi" w:hAnsiTheme="minorHAnsi" w:cs="Arial"/>
                <w:b/>
                <w:sz w:val="20"/>
                <w:szCs w:val="20"/>
              </w:rPr>
              <w:t>Proyec</w:t>
            </w:r>
            <w:proofErr w:type="spellEnd"/>
            <w:r w:rsidRPr="0091296B">
              <w:rPr>
                <w:rFonts w:asciiTheme="minorHAnsi" w:hAnsiTheme="minorHAnsi" w:cs="Arial"/>
                <w:b/>
                <w:sz w:val="20"/>
                <w:szCs w:val="20"/>
              </w:rPr>
              <w:t xml:space="preserve">-tos </w:t>
            </w:r>
          </w:p>
        </w:tc>
        <w:tc>
          <w:tcPr>
            <w:tcW w:w="1440" w:type="dxa"/>
            <w:tcBorders>
              <w:top w:val="single" w:sz="12" w:space="0" w:color="365F91" w:themeColor="accent1" w:themeShade="BF"/>
              <w:bottom w:val="single" w:sz="12" w:space="0" w:color="365F91" w:themeColor="accent1" w:themeShade="BF"/>
            </w:tcBorders>
            <w:shd w:val="clear" w:color="auto" w:fill="B8CCE4" w:themeFill="accent1" w:themeFillTint="66"/>
          </w:tcPr>
          <w:p w:rsidR="00AD0F39" w:rsidRPr="0091296B" w:rsidRDefault="0041087C" w:rsidP="002A73AA">
            <w:pPr>
              <w:jc w:val="left"/>
              <w:rPr>
                <w:rFonts w:asciiTheme="minorHAnsi" w:hAnsiTheme="minorHAnsi" w:cs="Arial"/>
                <w:b/>
                <w:sz w:val="20"/>
                <w:szCs w:val="20"/>
              </w:rPr>
            </w:pPr>
            <w:r>
              <w:rPr>
                <w:rFonts w:asciiTheme="minorHAnsi" w:hAnsiTheme="minorHAnsi" w:cs="Arial"/>
                <w:b/>
                <w:sz w:val="20"/>
                <w:szCs w:val="20"/>
              </w:rPr>
              <w:t>Capacita</w:t>
            </w:r>
            <w:r w:rsidR="00AD0F39" w:rsidRPr="0091296B">
              <w:rPr>
                <w:rFonts w:asciiTheme="minorHAnsi" w:hAnsiTheme="minorHAnsi" w:cs="Arial"/>
                <w:b/>
                <w:sz w:val="20"/>
                <w:szCs w:val="20"/>
              </w:rPr>
              <w:t xml:space="preserve">ción, </w:t>
            </w:r>
            <w:proofErr w:type="spellStart"/>
            <w:r w:rsidR="00AD0F39" w:rsidRPr="0091296B">
              <w:rPr>
                <w:rFonts w:asciiTheme="minorHAnsi" w:hAnsiTheme="minorHAnsi" w:cs="Arial"/>
                <w:b/>
                <w:sz w:val="20"/>
                <w:szCs w:val="20"/>
              </w:rPr>
              <w:t>Forta-lecimiento</w:t>
            </w:r>
            <w:proofErr w:type="spellEnd"/>
            <w:r w:rsidR="00AD0F39" w:rsidRPr="0091296B">
              <w:rPr>
                <w:rFonts w:asciiTheme="minorHAnsi" w:hAnsiTheme="minorHAnsi" w:cs="Arial"/>
                <w:b/>
                <w:sz w:val="20"/>
                <w:szCs w:val="20"/>
              </w:rPr>
              <w:t xml:space="preserve"> institucional*</w:t>
            </w:r>
          </w:p>
        </w:tc>
        <w:tc>
          <w:tcPr>
            <w:tcW w:w="900" w:type="dxa"/>
            <w:tcBorders>
              <w:top w:val="single" w:sz="12" w:space="0" w:color="365F91" w:themeColor="accent1" w:themeShade="BF"/>
              <w:bottom w:val="single" w:sz="12" w:space="0" w:color="365F91" w:themeColor="accent1" w:themeShade="BF"/>
            </w:tcBorders>
            <w:shd w:val="clear" w:color="auto" w:fill="B8CCE4" w:themeFill="accent1" w:themeFillTint="66"/>
          </w:tcPr>
          <w:p w:rsidR="00AD0F39" w:rsidRPr="0091296B" w:rsidRDefault="0041087C" w:rsidP="002A73AA">
            <w:pPr>
              <w:jc w:val="left"/>
              <w:rPr>
                <w:rFonts w:asciiTheme="minorHAnsi" w:hAnsiTheme="minorHAnsi" w:cs="Arial"/>
                <w:b/>
                <w:sz w:val="20"/>
                <w:szCs w:val="20"/>
              </w:rPr>
            </w:pPr>
            <w:r>
              <w:rPr>
                <w:rFonts w:asciiTheme="minorHAnsi" w:hAnsiTheme="minorHAnsi" w:cs="Arial"/>
                <w:b/>
                <w:sz w:val="20"/>
                <w:szCs w:val="20"/>
              </w:rPr>
              <w:t>Opera-</w:t>
            </w:r>
            <w:proofErr w:type="spellStart"/>
            <w:r>
              <w:rPr>
                <w:rFonts w:asciiTheme="minorHAnsi" w:hAnsiTheme="minorHAnsi" w:cs="Arial"/>
                <w:b/>
                <w:sz w:val="20"/>
                <w:szCs w:val="20"/>
              </w:rPr>
              <w:t>ción</w:t>
            </w:r>
            <w:proofErr w:type="spellEnd"/>
            <w:r>
              <w:rPr>
                <w:rFonts w:asciiTheme="minorHAnsi" w:hAnsiTheme="minorHAnsi" w:cs="Arial"/>
                <w:b/>
                <w:sz w:val="20"/>
                <w:szCs w:val="20"/>
              </w:rPr>
              <w:t xml:space="preserve"> &amp; Mantenimiento</w:t>
            </w:r>
          </w:p>
        </w:tc>
        <w:tc>
          <w:tcPr>
            <w:tcW w:w="900" w:type="dxa"/>
            <w:tcBorders>
              <w:top w:val="single" w:sz="12" w:space="0" w:color="365F91" w:themeColor="accent1" w:themeShade="BF"/>
              <w:bottom w:val="single" w:sz="12" w:space="0" w:color="365F91" w:themeColor="accent1" w:themeShade="BF"/>
            </w:tcBorders>
            <w:shd w:val="clear" w:color="auto" w:fill="B8CCE4" w:themeFill="accent1" w:themeFillTint="66"/>
            <w:noWrap/>
            <w:vAlign w:val="center"/>
          </w:tcPr>
          <w:p w:rsidR="00AD0F39" w:rsidRPr="0091296B" w:rsidRDefault="00AD0F39" w:rsidP="002A73AA">
            <w:pPr>
              <w:jc w:val="left"/>
              <w:rPr>
                <w:rFonts w:asciiTheme="minorHAnsi" w:hAnsiTheme="minorHAnsi" w:cs="Arial"/>
                <w:b/>
                <w:sz w:val="20"/>
                <w:szCs w:val="20"/>
              </w:rPr>
            </w:pPr>
            <w:r w:rsidRPr="0091296B">
              <w:rPr>
                <w:rFonts w:asciiTheme="minorHAnsi" w:hAnsiTheme="minorHAnsi" w:cs="Arial"/>
                <w:b/>
                <w:sz w:val="20"/>
                <w:szCs w:val="20"/>
              </w:rPr>
              <w:t>Gestión del agua</w:t>
            </w:r>
          </w:p>
        </w:tc>
      </w:tr>
      <w:tr w:rsidR="00AD0F39" w:rsidRPr="0091296B" w:rsidTr="0041087C">
        <w:trPr>
          <w:trHeight w:val="255"/>
          <w:jc w:val="center"/>
        </w:trPr>
        <w:tc>
          <w:tcPr>
            <w:tcW w:w="1635" w:type="dxa"/>
            <w:tcBorders>
              <w:top w:val="single" w:sz="12" w:space="0" w:color="365F91" w:themeColor="accent1" w:themeShade="BF"/>
            </w:tcBorders>
            <w:shd w:val="clear" w:color="auto" w:fill="auto"/>
            <w:noWrap/>
            <w:vAlign w:val="bottom"/>
          </w:tcPr>
          <w:p w:rsidR="00AD0F39" w:rsidRPr="0091296B" w:rsidRDefault="00AD0F39" w:rsidP="002A73AA">
            <w:pPr>
              <w:jc w:val="left"/>
              <w:rPr>
                <w:rFonts w:asciiTheme="minorHAnsi" w:hAnsiTheme="minorHAnsi" w:cs="Arial"/>
                <w:sz w:val="20"/>
                <w:szCs w:val="20"/>
              </w:rPr>
            </w:pPr>
            <w:r w:rsidRPr="0091296B">
              <w:rPr>
                <w:rFonts w:asciiTheme="minorHAnsi" w:hAnsiTheme="minorHAnsi" w:cs="Arial"/>
                <w:sz w:val="20"/>
                <w:szCs w:val="20"/>
              </w:rPr>
              <w:t>Municipalidades</w:t>
            </w:r>
          </w:p>
        </w:tc>
        <w:tc>
          <w:tcPr>
            <w:tcW w:w="1122" w:type="dxa"/>
            <w:tcBorders>
              <w:top w:val="single" w:sz="12" w:space="0" w:color="365F91" w:themeColor="accent1" w:themeShade="BF"/>
            </w:tcBorders>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74" w:type="dxa"/>
            <w:tcBorders>
              <w:top w:val="single" w:sz="12" w:space="0" w:color="365F91" w:themeColor="accent1" w:themeShade="BF"/>
            </w:tcBorders>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604" w:type="dxa"/>
            <w:tcBorders>
              <w:top w:val="single" w:sz="12" w:space="0" w:color="365F91" w:themeColor="accent1" w:themeShade="BF"/>
            </w:tcBorders>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tcBorders>
              <w:top w:val="single" w:sz="12" w:space="0" w:color="365F91" w:themeColor="accent1" w:themeShade="BF"/>
            </w:tcBorders>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tcBorders>
              <w:top w:val="single" w:sz="12" w:space="0" w:color="365F91" w:themeColor="accent1" w:themeShade="BF"/>
            </w:tcBorders>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tcBorders>
              <w:top w:val="single" w:sz="12" w:space="0" w:color="365F91" w:themeColor="accent1" w:themeShade="BF"/>
            </w:tcBorders>
            <w:vAlign w:val="center"/>
          </w:tcPr>
          <w:p w:rsidR="00AD0F39" w:rsidRPr="0091296B" w:rsidRDefault="00AD0F39" w:rsidP="00AD0F39">
            <w:pPr>
              <w:jc w:val="center"/>
              <w:rPr>
                <w:rFonts w:asciiTheme="minorHAnsi" w:hAnsiTheme="minorHAnsi" w:cs="Arial"/>
                <w:sz w:val="20"/>
                <w:szCs w:val="20"/>
              </w:rPr>
            </w:pPr>
          </w:p>
        </w:tc>
        <w:tc>
          <w:tcPr>
            <w:tcW w:w="900" w:type="dxa"/>
            <w:tcBorders>
              <w:top w:val="single" w:sz="12" w:space="0" w:color="365F91" w:themeColor="accent1" w:themeShade="BF"/>
            </w:tcBorders>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tcBorders>
              <w:top w:val="single" w:sz="12" w:space="0" w:color="365F91" w:themeColor="accent1" w:themeShade="BF"/>
            </w:tcBorders>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r>
      <w:tr w:rsidR="00AD0F39" w:rsidRPr="0091296B" w:rsidTr="0041087C">
        <w:trPr>
          <w:trHeight w:val="255"/>
          <w:jc w:val="center"/>
        </w:trPr>
        <w:tc>
          <w:tcPr>
            <w:tcW w:w="1635" w:type="dxa"/>
            <w:shd w:val="clear" w:color="auto" w:fill="auto"/>
            <w:noWrap/>
            <w:vAlign w:val="bottom"/>
          </w:tcPr>
          <w:p w:rsidR="00AD0F39" w:rsidRPr="0091296B" w:rsidRDefault="00AD0F39" w:rsidP="000328BD">
            <w:pPr>
              <w:jc w:val="left"/>
              <w:rPr>
                <w:rFonts w:asciiTheme="minorHAnsi" w:hAnsiTheme="minorHAnsi" w:cs="Arial"/>
                <w:sz w:val="20"/>
                <w:szCs w:val="20"/>
              </w:rPr>
            </w:pPr>
            <w:r w:rsidRPr="0091296B">
              <w:rPr>
                <w:rFonts w:asciiTheme="minorHAnsi" w:hAnsiTheme="minorHAnsi" w:cs="Arial"/>
                <w:sz w:val="20"/>
                <w:szCs w:val="20"/>
              </w:rPr>
              <w:t>Mancomunidad</w:t>
            </w:r>
          </w:p>
        </w:tc>
        <w:tc>
          <w:tcPr>
            <w:tcW w:w="1122"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7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60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r>
      <w:tr w:rsidR="00AD0F39" w:rsidRPr="0091296B" w:rsidTr="0041087C">
        <w:trPr>
          <w:trHeight w:val="255"/>
          <w:jc w:val="center"/>
        </w:trPr>
        <w:tc>
          <w:tcPr>
            <w:tcW w:w="1635" w:type="dxa"/>
            <w:shd w:val="clear" w:color="auto" w:fill="auto"/>
            <w:noWrap/>
            <w:vAlign w:val="bottom"/>
          </w:tcPr>
          <w:p w:rsidR="00AD0F39" w:rsidRPr="0091296B" w:rsidRDefault="00AD0F39" w:rsidP="002A73AA">
            <w:pPr>
              <w:jc w:val="left"/>
              <w:rPr>
                <w:rFonts w:asciiTheme="minorHAnsi" w:hAnsiTheme="minorHAnsi" w:cs="Arial"/>
                <w:sz w:val="20"/>
                <w:szCs w:val="20"/>
              </w:rPr>
            </w:pPr>
            <w:proofErr w:type="spellStart"/>
            <w:r w:rsidRPr="0091296B">
              <w:rPr>
                <w:rFonts w:asciiTheme="minorHAnsi" w:hAnsiTheme="minorHAnsi" w:cs="Arial"/>
                <w:sz w:val="20"/>
                <w:szCs w:val="20"/>
              </w:rPr>
              <w:t>ONG´s</w:t>
            </w:r>
            <w:proofErr w:type="spellEnd"/>
          </w:p>
        </w:tc>
        <w:tc>
          <w:tcPr>
            <w:tcW w:w="1122"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7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60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r>
      <w:tr w:rsidR="00AD0F39" w:rsidRPr="0091296B" w:rsidTr="0041087C">
        <w:trPr>
          <w:trHeight w:val="255"/>
          <w:jc w:val="center"/>
        </w:trPr>
        <w:tc>
          <w:tcPr>
            <w:tcW w:w="1635" w:type="dxa"/>
            <w:shd w:val="clear" w:color="auto" w:fill="auto"/>
            <w:noWrap/>
            <w:vAlign w:val="bottom"/>
          </w:tcPr>
          <w:p w:rsidR="00AD0F39" w:rsidRPr="0091296B" w:rsidRDefault="00AD0F39" w:rsidP="002A73AA">
            <w:pPr>
              <w:jc w:val="left"/>
              <w:rPr>
                <w:rFonts w:asciiTheme="minorHAnsi" w:hAnsiTheme="minorHAnsi" w:cs="Arial"/>
                <w:sz w:val="20"/>
                <w:szCs w:val="20"/>
              </w:rPr>
            </w:pPr>
            <w:r w:rsidRPr="0091296B">
              <w:rPr>
                <w:rFonts w:asciiTheme="minorHAnsi" w:hAnsiTheme="minorHAnsi" w:cs="Arial"/>
                <w:sz w:val="20"/>
                <w:szCs w:val="20"/>
              </w:rPr>
              <w:t>ASORECH</w:t>
            </w:r>
          </w:p>
        </w:tc>
        <w:tc>
          <w:tcPr>
            <w:tcW w:w="1122"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7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60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r>
      <w:tr w:rsidR="00AD0F39" w:rsidRPr="0091296B" w:rsidTr="0041087C">
        <w:trPr>
          <w:trHeight w:val="255"/>
          <w:jc w:val="center"/>
        </w:trPr>
        <w:tc>
          <w:tcPr>
            <w:tcW w:w="1635" w:type="dxa"/>
            <w:shd w:val="clear" w:color="auto" w:fill="auto"/>
            <w:noWrap/>
            <w:vAlign w:val="bottom"/>
          </w:tcPr>
          <w:p w:rsidR="00AD0F39" w:rsidRPr="0091296B" w:rsidRDefault="00AD0F39" w:rsidP="002A73AA">
            <w:pPr>
              <w:jc w:val="left"/>
              <w:rPr>
                <w:rFonts w:asciiTheme="minorHAnsi" w:hAnsiTheme="minorHAnsi" w:cs="Arial"/>
                <w:sz w:val="20"/>
                <w:szCs w:val="20"/>
              </w:rPr>
            </w:pPr>
            <w:r w:rsidRPr="0091296B">
              <w:rPr>
                <w:rFonts w:asciiTheme="minorHAnsi" w:hAnsiTheme="minorHAnsi" w:cs="Arial"/>
                <w:sz w:val="20"/>
                <w:szCs w:val="20"/>
              </w:rPr>
              <w:t>Productores</w:t>
            </w:r>
          </w:p>
        </w:tc>
        <w:tc>
          <w:tcPr>
            <w:tcW w:w="1122"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74"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60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vAlign w:val="center"/>
          </w:tcPr>
          <w:p w:rsidR="00AD0F39" w:rsidRPr="0091296B" w:rsidRDefault="00AD0F39" w:rsidP="00AD0F39">
            <w:pPr>
              <w:jc w:val="center"/>
              <w:rPr>
                <w:rFonts w:asciiTheme="minorHAnsi" w:hAnsiTheme="minorHAnsi" w:cs="Arial"/>
                <w:sz w:val="20"/>
                <w:szCs w:val="20"/>
              </w:rPr>
            </w:pPr>
          </w:p>
        </w:tc>
        <w:tc>
          <w:tcPr>
            <w:tcW w:w="900" w:type="dxa"/>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r>
      <w:tr w:rsidR="00AD0F39" w:rsidRPr="0091296B" w:rsidTr="0041087C">
        <w:trPr>
          <w:trHeight w:val="255"/>
          <w:jc w:val="center"/>
        </w:trPr>
        <w:tc>
          <w:tcPr>
            <w:tcW w:w="1635" w:type="dxa"/>
            <w:shd w:val="clear" w:color="auto" w:fill="auto"/>
            <w:noWrap/>
            <w:vAlign w:val="bottom"/>
          </w:tcPr>
          <w:p w:rsidR="00AD0F39" w:rsidRPr="0091296B" w:rsidRDefault="00AD0F39" w:rsidP="002A73AA">
            <w:pPr>
              <w:jc w:val="left"/>
              <w:rPr>
                <w:rFonts w:asciiTheme="minorHAnsi" w:hAnsiTheme="minorHAnsi" w:cs="Arial"/>
                <w:sz w:val="20"/>
                <w:szCs w:val="20"/>
              </w:rPr>
            </w:pPr>
            <w:r w:rsidRPr="0091296B">
              <w:rPr>
                <w:rFonts w:asciiTheme="minorHAnsi" w:hAnsiTheme="minorHAnsi" w:cs="Arial"/>
                <w:sz w:val="20"/>
                <w:szCs w:val="20"/>
              </w:rPr>
              <w:t>Agroindustrias</w:t>
            </w:r>
          </w:p>
        </w:tc>
        <w:tc>
          <w:tcPr>
            <w:tcW w:w="1122"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74"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60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vAlign w:val="center"/>
          </w:tcPr>
          <w:p w:rsidR="00AD0F39" w:rsidRPr="0091296B" w:rsidRDefault="00AD0F39" w:rsidP="00AD0F39">
            <w:pPr>
              <w:jc w:val="center"/>
              <w:rPr>
                <w:rFonts w:asciiTheme="minorHAnsi" w:hAnsiTheme="minorHAnsi" w:cs="Arial"/>
                <w:sz w:val="20"/>
                <w:szCs w:val="20"/>
              </w:rPr>
            </w:pPr>
          </w:p>
        </w:tc>
        <w:tc>
          <w:tcPr>
            <w:tcW w:w="900" w:type="dxa"/>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r>
      <w:tr w:rsidR="00AD0F39" w:rsidRPr="0091296B" w:rsidTr="0041087C">
        <w:trPr>
          <w:trHeight w:val="255"/>
          <w:jc w:val="center"/>
        </w:trPr>
        <w:tc>
          <w:tcPr>
            <w:tcW w:w="1635" w:type="dxa"/>
            <w:shd w:val="clear" w:color="auto" w:fill="auto"/>
            <w:noWrap/>
            <w:vAlign w:val="bottom"/>
          </w:tcPr>
          <w:p w:rsidR="00AD0F39" w:rsidRPr="0091296B" w:rsidRDefault="00AD0F39" w:rsidP="002A73AA">
            <w:pPr>
              <w:jc w:val="left"/>
              <w:rPr>
                <w:rFonts w:asciiTheme="minorHAnsi" w:hAnsiTheme="minorHAnsi" w:cs="Arial"/>
                <w:sz w:val="20"/>
                <w:szCs w:val="20"/>
              </w:rPr>
            </w:pPr>
            <w:r w:rsidRPr="0091296B">
              <w:rPr>
                <w:rFonts w:asciiTheme="minorHAnsi" w:hAnsiTheme="minorHAnsi" w:cs="Arial"/>
                <w:sz w:val="20"/>
                <w:szCs w:val="20"/>
              </w:rPr>
              <w:t>Sector privado</w:t>
            </w:r>
          </w:p>
        </w:tc>
        <w:tc>
          <w:tcPr>
            <w:tcW w:w="1122"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74"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60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vAlign w:val="center"/>
          </w:tcPr>
          <w:p w:rsidR="00AD0F39" w:rsidRPr="0091296B" w:rsidRDefault="00AD0F39" w:rsidP="00AD0F39">
            <w:pPr>
              <w:jc w:val="center"/>
              <w:rPr>
                <w:rFonts w:asciiTheme="minorHAnsi" w:hAnsiTheme="minorHAnsi" w:cs="Arial"/>
                <w:sz w:val="20"/>
                <w:szCs w:val="20"/>
              </w:rPr>
            </w:pPr>
          </w:p>
        </w:tc>
        <w:tc>
          <w:tcPr>
            <w:tcW w:w="900" w:type="dxa"/>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r>
      <w:tr w:rsidR="00AD0F39" w:rsidRPr="0091296B" w:rsidTr="0041087C">
        <w:trPr>
          <w:trHeight w:val="255"/>
          <w:jc w:val="center"/>
        </w:trPr>
        <w:tc>
          <w:tcPr>
            <w:tcW w:w="1635" w:type="dxa"/>
            <w:shd w:val="clear" w:color="auto" w:fill="auto"/>
            <w:noWrap/>
            <w:vAlign w:val="bottom"/>
          </w:tcPr>
          <w:p w:rsidR="00AD0F39" w:rsidRPr="0091296B" w:rsidRDefault="00AD0F39" w:rsidP="002A73AA">
            <w:pPr>
              <w:jc w:val="left"/>
              <w:rPr>
                <w:rFonts w:asciiTheme="minorHAnsi" w:hAnsiTheme="minorHAnsi" w:cs="Arial"/>
                <w:sz w:val="20"/>
                <w:szCs w:val="20"/>
              </w:rPr>
            </w:pPr>
            <w:r w:rsidRPr="0091296B">
              <w:rPr>
                <w:rFonts w:asciiTheme="minorHAnsi" w:hAnsiTheme="minorHAnsi" w:cs="Arial"/>
                <w:sz w:val="20"/>
                <w:szCs w:val="20"/>
              </w:rPr>
              <w:t>Usuarios dom. Urbanos</w:t>
            </w:r>
          </w:p>
        </w:tc>
        <w:tc>
          <w:tcPr>
            <w:tcW w:w="1122"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74"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60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1440" w:type="dxa"/>
            <w:vAlign w:val="center"/>
          </w:tcPr>
          <w:p w:rsidR="00AD0F39" w:rsidRPr="0091296B" w:rsidRDefault="00AD0F39" w:rsidP="00AD0F39">
            <w:pPr>
              <w:jc w:val="center"/>
              <w:rPr>
                <w:rFonts w:asciiTheme="minorHAnsi" w:hAnsiTheme="minorHAnsi" w:cs="Arial"/>
                <w:sz w:val="20"/>
                <w:szCs w:val="20"/>
              </w:rPr>
            </w:pPr>
          </w:p>
        </w:tc>
        <w:tc>
          <w:tcPr>
            <w:tcW w:w="900" w:type="dxa"/>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r>
      <w:tr w:rsidR="00AD0F39" w:rsidRPr="0091296B" w:rsidTr="0041087C">
        <w:trPr>
          <w:trHeight w:val="255"/>
          <w:jc w:val="center"/>
        </w:trPr>
        <w:tc>
          <w:tcPr>
            <w:tcW w:w="1635" w:type="dxa"/>
            <w:shd w:val="clear" w:color="auto" w:fill="auto"/>
            <w:noWrap/>
            <w:vAlign w:val="bottom"/>
          </w:tcPr>
          <w:p w:rsidR="00AD0F39" w:rsidRPr="0091296B" w:rsidRDefault="0041087C" w:rsidP="002A73AA">
            <w:pPr>
              <w:jc w:val="left"/>
              <w:rPr>
                <w:rFonts w:asciiTheme="minorHAnsi" w:hAnsiTheme="minorHAnsi" w:cs="Arial"/>
                <w:sz w:val="20"/>
                <w:szCs w:val="20"/>
              </w:rPr>
            </w:pPr>
            <w:r>
              <w:rPr>
                <w:rFonts w:asciiTheme="minorHAnsi" w:hAnsiTheme="minorHAnsi" w:cs="Arial"/>
                <w:sz w:val="20"/>
                <w:szCs w:val="20"/>
              </w:rPr>
              <w:t>Comité</w:t>
            </w:r>
            <w:r w:rsidR="00AD0F39" w:rsidRPr="0091296B">
              <w:rPr>
                <w:rFonts w:asciiTheme="minorHAnsi" w:hAnsiTheme="minorHAnsi" w:cs="Arial"/>
                <w:sz w:val="20"/>
                <w:szCs w:val="20"/>
              </w:rPr>
              <w:t>s agua potable</w:t>
            </w:r>
          </w:p>
        </w:tc>
        <w:tc>
          <w:tcPr>
            <w:tcW w:w="1122"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74"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60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vAlign w:val="center"/>
          </w:tcPr>
          <w:p w:rsidR="00AD0F39" w:rsidRPr="0091296B" w:rsidRDefault="00AD0F39" w:rsidP="00AD0F39">
            <w:pPr>
              <w:jc w:val="center"/>
              <w:rPr>
                <w:rFonts w:asciiTheme="minorHAnsi" w:hAnsiTheme="minorHAnsi" w:cs="Arial"/>
                <w:sz w:val="20"/>
                <w:szCs w:val="20"/>
              </w:rPr>
            </w:pPr>
          </w:p>
        </w:tc>
        <w:tc>
          <w:tcPr>
            <w:tcW w:w="900" w:type="dxa"/>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r>
      <w:tr w:rsidR="00AD0F39" w:rsidRPr="0091296B" w:rsidTr="0041087C">
        <w:trPr>
          <w:trHeight w:val="255"/>
          <w:jc w:val="center"/>
        </w:trPr>
        <w:tc>
          <w:tcPr>
            <w:tcW w:w="1635" w:type="dxa"/>
            <w:shd w:val="clear" w:color="auto" w:fill="auto"/>
            <w:noWrap/>
            <w:vAlign w:val="bottom"/>
          </w:tcPr>
          <w:p w:rsidR="00AD0F39" w:rsidRPr="0091296B" w:rsidRDefault="00AD0F39" w:rsidP="002A73AA">
            <w:pPr>
              <w:jc w:val="left"/>
              <w:rPr>
                <w:rFonts w:asciiTheme="minorHAnsi" w:hAnsiTheme="minorHAnsi" w:cs="Arial"/>
                <w:sz w:val="20"/>
                <w:szCs w:val="20"/>
              </w:rPr>
            </w:pPr>
            <w:r w:rsidRPr="0091296B">
              <w:rPr>
                <w:rFonts w:asciiTheme="minorHAnsi" w:hAnsiTheme="minorHAnsi" w:cs="Arial"/>
                <w:sz w:val="20"/>
                <w:szCs w:val="20"/>
              </w:rPr>
              <w:t>Asociaciones de regantes</w:t>
            </w:r>
          </w:p>
        </w:tc>
        <w:tc>
          <w:tcPr>
            <w:tcW w:w="1122"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74"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604"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vAlign w:val="center"/>
          </w:tcPr>
          <w:p w:rsidR="00AD0F39" w:rsidRPr="0091296B" w:rsidRDefault="00AD0F39" w:rsidP="00AD0F39">
            <w:pPr>
              <w:jc w:val="center"/>
              <w:rPr>
                <w:rFonts w:asciiTheme="minorHAnsi" w:hAnsiTheme="minorHAnsi" w:cs="Arial"/>
                <w:sz w:val="20"/>
                <w:szCs w:val="20"/>
              </w:rPr>
            </w:pPr>
          </w:p>
        </w:tc>
        <w:tc>
          <w:tcPr>
            <w:tcW w:w="900" w:type="dxa"/>
            <w:vAlign w:val="center"/>
          </w:tcPr>
          <w:p w:rsidR="00AD0F39" w:rsidRPr="0091296B" w:rsidRDefault="00AD0F39"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shd w:val="clear" w:color="auto" w:fill="auto"/>
            <w:noWrap/>
            <w:vAlign w:val="center"/>
          </w:tcPr>
          <w:p w:rsidR="00AD0F39" w:rsidRPr="0091296B" w:rsidRDefault="00AD0F39" w:rsidP="00AD0F39">
            <w:pPr>
              <w:jc w:val="center"/>
              <w:rPr>
                <w:rFonts w:asciiTheme="minorHAnsi" w:hAnsiTheme="minorHAnsi" w:cs="Arial"/>
                <w:sz w:val="20"/>
                <w:szCs w:val="20"/>
              </w:rPr>
            </w:pPr>
          </w:p>
          <w:p w:rsidR="008A55F8" w:rsidRPr="0091296B" w:rsidRDefault="008A55F8" w:rsidP="00AD0F39">
            <w:pPr>
              <w:jc w:val="center"/>
              <w:rPr>
                <w:rFonts w:asciiTheme="minorHAnsi" w:hAnsiTheme="minorHAnsi" w:cs="Arial"/>
                <w:sz w:val="20"/>
                <w:szCs w:val="20"/>
              </w:rPr>
            </w:pPr>
          </w:p>
        </w:tc>
      </w:tr>
      <w:tr w:rsidR="00113BEB" w:rsidRPr="0091296B" w:rsidTr="0041087C">
        <w:trPr>
          <w:trHeight w:val="255"/>
          <w:jc w:val="center"/>
        </w:trPr>
        <w:tc>
          <w:tcPr>
            <w:tcW w:w="1635" w:type="dxa"/>
            <w:shd w:val="clear" w:color="auto" w:fill="auto"/>
            <w:noWrap/>
            <w:vAlign w:val="bottom"/>
          </w:tcPr>
          <w:p w:rsidR="00113BEB" w:rsidRPr="0091296B" w:rsidRDefault="0041087C" w:rsidP="002A73AA">
            <w:pPr>
              <w:jc w:val="left"/>
              <w:rPr>
                <w:rFonts w:asciiTheme="minorHAnsi" w:hAnsiTheme="minorHAnsi" w:cs="Arial"/>
                <w:sz w:val="20"/>
                <w:szCs w:val="20"/>
              </w:rPr>
            </w:pPr>
            <w:r>
              <w:rPr>
                <w:rFonts w:asciiTheme="minorHAnsi" w:hAnsiTheme="minorHAnsi" w:cs="Arial"/>
                <w:sz w:val="20"/>
                <w:szCs w:val="20"/>
              </w:rPr>
              <w:t>Comisiones municipales de a</w:t>
            </w:r>
            <w:r w:rsidR="00113BEB" w:rsidRPr="0091296B">
              <w:rPr>
                <w:rFonts w:asciiTheme="minorHAnsi" w:hAnsiTheme="minorHAnsi" w:cs="Arial"/>
                <w:sz w:val="20"/>
                <w:szCs w:val="20"/>
              </w:rPr>
              <w:t>gua</w:t>
            </w:r>
          </w:p>
        </w:tc>
        <w:tc>
          <w:tcPr>
            <w:tcW w:w="1122" w:type="dxa"/>
            <w:shd w:val="clear" w:color="auto" w:fill="auto"/>
            <w:noWrap/>
            <w:vAlign w:val="center"/>
          </w:tcPr>
          <w:p w:rsidR="00113BEB" w:rsidRPr="0091296B" w:rsidRDefault="00113BEB"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74" w:type="dxa"/>
            <w:shd w:val="clear" w:color="auto" w:fill="auto"/>
            <w:noWrap/>
            <w:vAlign w:val="center"/>
          </w:tcPr>
          <w:p w:rsidR="00113BEB" w:rsidRPr="0091296B" w:rsidRDefault="00113BEB" w:rsidP="00AD0F39">
            <w:pPr>
              <w:jc w:val="center"/>
              <w:rPr>
                <w:rFonts w:asciiTheme="minorHAnsi" w:hAnsiTheme="minorHAnsi" w:cs="Arial"/>
                <w:sz w:val="20"/>
                <w:szCs w:val="20"/>
              </w:rPr>
            </w:pPr>
          </w:p>
        </w:tc>
        <w:tc>
          <w:tcPr>
            <w:tcW w:w="604" w:type="dxa"/>
            <w:shd w:val="clear" w:color="auto" w:fill="auto"/>
            <w:noWrap/>
            <w:vAlign w:val="center"/>
          </w:tcPr>
          <w:p w:rsidR="00113BEB" w:rsidRPr="0091296B" w:rsidRDefault="00113BEB" w:rsidP="00AD0F39">
            <w:pPr>
              <w:jc w:val="center"/>
              <w:rPr>
                <w:rFonts w:asciiTheme="minorHAnsi" w:hAnsiTheme="minorHAnsi" w:cs="Arial"/>
                <w:sz w:val="20"/>
                <w:szCs w:val="20"/>
              </w:rPr>
            </w:pPr>
          </w:p>
        </w:tc>
        <w:tc>
          <w:tcPr>
            <w:tcW w:w="900" w:type="dxa"/>
            <w:shd w:val="clear" w:color="auto" w:fill="auto"/>
            <w:noWrap/>
            <w:vAlign w:val="center"/>
          </w:tcPr>
          <w:p w:rsidR="00113BEB" w:rsidRPr="0091296B" w:rsidRDefault="00113BEB" w:rsidP="00AD0F39">
            <w:pPr>
              <w:jc w:val="center"/>
              <w:rPr>
                <w:rFonts w:asciiTheme="minorHAnsi" w:hAnsiTheme="minorHAnsi" w:cs="Arial"/>
                <w:sz w:val="20"/>
                <w:szCs w:val="20"/>
              </w:rPr>
            </w:pPr>
          </w:p>
        </w:tc>
        <w:tc>
          <w:tcPr>
            <w:tcW w:w="900" w:type="dxa"/>
            <w:shd w:val="clear" w:color="auto" w:fill="auto"/>
            <w:noWrap/>
            <w:vAlign w:val="center"/>
          </w:tcPr>
          <w:p w:rsidR="00113BEB" w:rsidRPr="0091296B" w:rsidRDefault="00113BEB" w:rsidP="00AD0F39">
            <w:pPr>
              <w:jc w:val="center"/>
              <w:rPr>
                <w:rFonts w:asciiTheme="minorHAnsi" w:hAnsiTheme="minorHAnsi" w:cs="Arial"/>
                <w:sz w:val="20"/>
                <w:szCs w:val="20"/>
              </w:rPr>
            </w:pPr>
          </w:p>
        </w:tc>
        <w:tc>
          <w:tcPr>
            <w:tcW w:w="1440" w:type="dxa"/>
            <w:vAlign w:val="center"/>
          </w:tcPr>
          <w:p w:rsidR="00113BEB" w:rsidRPr="0091296B" w:rsidRDefault="00113BEB" w:rsidP="00AD0F39">
            <w:pPr>
              <w:jc w:val="center"/>
              <w:rPr>
                <w:rFonts w:asciiTheme="minorHAnsi" w:hAnsiTheme="minorHAnsi" w:cs="Arial"/>
                <w:sz w:val="20"/>
                <w:szCs w:val="20"/>
              </w:rPr>
            </w:pPr>
          </w:p>
        </w:tc>
        <w:tc>
          <w:tcPr>
            <w:tcW w:w="900" w:type="dxa"/>
            <w:vAlign w:val="center"/>
          </w:tcPr>
          <w:p w:rsidR="00113BEB" w:rsidRPr="0091296B" w:rsidRDefault="00113BEB"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r w:rsidRPr="0091296B">
              <w:rPr>
                <w:rFonts w:asciiTheme="minorHAnsi" w:hAnsiTheme="minorHAnsi" w:cs="Arial"/>
                <w:sz w:val="20"/>
                <w:szCs w:val="20"/>
              </w:rPr>
              <w:t>?</w:t>
            </w:r>
          </w:p>
        </w:tc>
        <w:tc>
          <w:tcPr>
            <w:tcW w:w="900" w:type="dxa"/>
            <w:shd w:val="clear" w:color="auto" w:fill="auto"/>
            <w:noWrap/>
            <w:vAlign w:val="center"/>
          </w:tcPr>
          <w:p w:rsidR="00113BEB" w:rsidRPr="0091296B" w:rsidRDefault="00113BEB"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r w:rsidRPr="0091296B">
              <w:rPr>
                <w:rFonts w:asciiTheme="minorHAnsi" w:hAnsiTheme="minorHAnsi" w:cs="Arial"/>
                <w:sz w:val="20"/>
                <w:szCs w:val="20"/>
              </w:rPr>
              <w:t>?</w:t>
            </w:r>
          </w:p>
        </w:tc>
      </w:tr>
      <w:tr w:rsidR="008A55F8" w:rsidRPr="0091296B" w:rsidTr="0041087C">
        <w:trPr>
          <w:trHeight w:val="255"/>
          <w:jc w:val="center"/>
        </w:trPr>
        <w:tc>
          <w:tcPr>
            <w:tcW w:w="1635" w:type="dxa"/>
            <w:shd w:val="clear" w:color="auto" w:fill="auto"/>
            <w:noWrap/>
            <w:vAlign w:val="bottom"/>
          </w:tcPr>
          <w:p w:rsidR="008A55F8" w:rsidRPr="0091296B" w:rsidRDefault="008A55F8" w:rsidP="002A73AA">
            <w:pPr>
              <w:jc w:val="left"/>
              <w:rPr>
                <w:rFonts w:asciiTheme="minorHAnsi" w:hAnsiTheme="minorHAnsi" w:cs="Arial"/>
                <w:sz w:val="20"/>
                <w:szCs w:val="20"/>
              </w:rPr>
            </w:pPr>
            <w:r w:rsidRPr="0091296B">
              <w:rPr>
                <w:rFonts w:asciiTheme="minorHAnsi" w:hAnsiTheme="minorHAnsi" w:cs="Arial"/>
                <w:sz w:val="20"/>
                <w:szCs w:val="20"/>
              </w:rPr>
              <w:t xml:space="preserve">Instituciones </w:t>
            </w:r>
            <w:r w:rsidR="0041087C">
              <w:rPr>
                <w:rFonts w:asciiTheme="minorHAnsi" w:hAnsiTheme="minorHAnsi" w:cs="Arial"/>
                <w:sz w:val="20"/>
                <w:szCs w:val="20"/>
              </w:rPr>
              <w:t xml:space="preserve">de </w:t>
            </w:r>
            <w:r w:rsidRPr="0091296B">
              <w:rPr>
                <w:rFonts w:asciiTheme="minorHAnsi" w:hAnsiTheme="minorHAnsi" w:cs="Arial"/>
                <w:sz w:val="20"/>
                <w:szCs w:val="20"/>
              </w:rPr>
              <w:t>Gobierno</w:t>
            </w:r>
          </w:p>
        </w:tc>
        <w:tc>
          <w:tcPr>
            <w:tcW w:w="1122" w:type="dxa"/>
            <w:shd w:val="clear" w:color="auto" w:fill="auto"/>
            <w:noWrap/>
            <w:vAlign w:val="center"/>
          </w:tcPr>
          <w:p w:rsidR="008A55F8" w:rsidRPr="0091296B" w:rsidRDefault="008A55F8" w:rsidP="00AD0F39">
            <w:pPr>
              <w:jc w:val="center"/>
              <w:rPr>
                <w:rFonts w:asciiTheme="minorHAnsi" w:hAnsiTheme="minorHAnsi" w:cs="Arial"/>
                <w:sz w:val="20"/>
                <w:szCs w:val="20"/>
              </w:rPr>
            </w:pPr>
          </w:p>
        </w:tc>
        <w:tc>
          <w:tcPr>
            <w:tcW w:w="974" w:type="dxa"/>
            <w:shd w:val="clear" w:color="auto" w:fill="auto"/>
            <w:noWrap/>
            <w:vAlign w:val="center"/>
          </w:tcPr>
          <w:p w:rsidR="008A55F8" w:rsidRPr="0091296B" w:rsidRDefault="008A55F8" w:rsidP="00AD0F39">
            <w:pPr>
              <w:jc w:val="center"/>
              <w:rPr>
                <w:rFonts w:asciiTheme="minorHAnsi" w:hAnsiTheme="minorHAnsi" w:cs="Arial"/>
                <w:sz w:val="20"/>
                <w:szCs w:val="20"/>
              </w:rPr>
            </w:pPr>
          </w:p>
        </w:tc>
        <w:tc>
          <w:tcPr>
            <w:tcW w:w="604" w:type="dxa"/>
            <w:shd w:val="clear" w:color="auto" w:fill="auto"/>
            <w:noWrap/>
            <w:vAlign w:val="center"/>
          </w:tcPr>
          <w:p w:rsidR="008A55F8" w:rsidRPr="0091296B" w:rsidRDefault="008A55F8" w:rsidP="000328BD">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shd w:val="clear" w:color="auto" w:fill="auto"/>
            <w:noWrap/>
            <w:vAlign w:val="center"/>
          </w:tcPr>
          <w:p w:rsidR="008A55F8" w:rsidRPr="0091296B" w:rsidRDefault="008A55F8" w:rsidP="000328BD">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shd w:val="clear" w:color="auto" w:fill="auto"/>
            <w:noWrap/>
            <w:vAlign w:val="center"/>
          </w:tcPr>
          <w:p w:rsidR="008A55F8" w:rsidRPr="0091296B" w:rsidRDefault="008A55F8"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vAlign w:val="center"/>
          </w:tcPr>
          <w:p w:rsidR="008A55F8" w:rsidRPr="0091296B" w:rsidRDefault="008A55F8" w:rsidP="00AD0F39">
            <w:pPr>
              <w:jc w:val="center"/>
              <w:rPr>
                <w:rFonts w:asciiTheme="minorHAnsi" w:hAnsiTheme="minorHAnsi" w:cs="Arial"/>
                <w:sz w:val="20"/>
                <w:szCs w:val="20"/>
              </w:rPr>
            </w:pPr>
          </w:p>
        </w:tc>
        <w:tc>
          <w:tcPr>
            <w:tcW w:w="900" w:type="dxa"/>
            <w:vAlign w:val="center"/>
          </w:tcPr>
          <w:p w:rsidR="008A55F8" w:rsidRPr="0091296B" w:rsidRDefault="008A55F8" w:rsidP="00AD0F39">
            <w:pPr>
              <w:jc w:val="center"/>
              <w:rPr>
                <w:rFonts w:asciiTheme="minorHAnsi" w:hAnsiTheme="minorHAnsi" w:cs="Arial"/>
                <w:sz w:val="20"/>
                <w:szCs w:val="20"/>
              </w:rPr>
            </w:pPr>
          </w:p>
        </w:tc>
        <w:tc>
          <w:tcPr>
            <w:tcW w:w="900" w:type="dxa"/>
            <w:shd w:val="clear" w:color="auto" w:fill="auto"/>
            <w:noWrap/>
            <w:vAlign w:val="center"/>
          </w:tcPr>
          <w:p w:rsidR="008A55F8" w:rsidRPr="0091296B" w:rsidRDefault="008A55F8" w:rsidP="008A55F8">
            <w:pPr>
              <w:jc w:val="center"/>
              <w:rPr>
                <w:rFonts w:asciiTheme="minorHAnsi" w:hAnsiTheme="minorHAnsi" w:cs="Arial"/>
                <w:sz w:val="20"/>
                <w:szCs w:val="20"/>
              </w:rPr>
            </w:pPr>
            <w:r w:rsidRPr="0091296B">
              <w:rPr>
                <w:rFonts w:asciiTheme="minorHAnsi" w:hAnsiTheme="minorHAnsi" w:cs="Arial"/>
                <w:sz w:val="20"/>
                <w:szCs w:val="20"/>
              </w:rPr>
              <w:sym w:font="Wingdings" w:char="F06E"/>
            </w:r>
          </w:p>
        </w:tc>
      </w:tr>
      <w:tr w:rsidR="008A55F8" w:rsidRPr="0091296B" w:rsidTr="0041087C">
        <w:trPr>
          <w:trHeight w:val="255"/>
          <w:jc w:val="center"/>
        </w:trPr>
        <w:tc>
          <w:tcPr>
            <w:tcW w:w="1635" w:type="dxa"/>
            <w:shd w:val="clear" w:color="auto" w:fill="auto"/>
            <w:noWrap/>
            <w:vAlign w:val="bottom"/>
          </w:tcPr>
          <w:p w:rsidR="008A55F8" w:rsidRPr="0091296B" w:rsidRDefault="008A55F8" w:rsidP="002A73AA">
            <w:pPr>
              <w:jc w:val="left"/>
              <w:rPr>
                <w:rFonts w:asciiTheme="minorHAnsi" w:hAnsiTheme="minorHAnsi" w:cs="Arial"/>
                <w:sz w:val="20"/>
                <w:szCs w:val="20"/>
              </w:rPr>
            </w:pPr>
            <w:r w:rsidRPr="0091296B">
              <w:rPr>
                <w:rFonts w:asciiTheme="minorHAnsi" w:hAnsiTheme="minorHAnsi" w:cs="Arial"/>
                <w:sz w:val="20"/>
                <w:szCs w:val="20"/>
              </w:rPr>
              <w:t>TRIFINO</w:t>
            </w:r>
          </w:p>
        </w:tc>
        <w:tc>
          <w:tcPr>
            <w:tcW w:w="1122" w:type="dxa"/>
            <w:shd w:val="clear" w:color="auto" w:fill="auto"/>
            <w:noWrap/>
            <w:vAlign w:val="center"/>
          </w:tcPr>
          <w:p w:rsidR="008A55F8" w:rsidRPr="0091296B" w:rsidRDefault="008A55F8" w:rsidP="00AD0F39">
            <w:pPr>
              <w:jc w:val="center"/>
              <w:rPr>
                <w:rFonts w:asciiTheme="minorHAnsi" w:hAnsiTheme="minorHAnsi" w:cs="Arial"/>
                <w:sz w:val="20"/>
                <w:szCs w:val="20"/>
              </w:rPr>
            </w:pPr>
          </w:p>
        </w:tc>
        <w:tc>
          <w:tcPr>
            <w:tcW w:w="974" w:type="dxa"/>
            <w:shd w:val="clear" w:color="auto" w:fill="auto"/>
            <w:noWrap/>
            <w:vAlign w:val="center"/>
          </w:tcPr>
          <w:p w:rsidR="008A55F8" w:rsidRPr="0091296B" w:rsidRDefault="008A55F8" w:rsidP="00AD0F39">
            <w:pPr>
              <w:jc w:val="center"/>
              <w:rPr>
                <w:rFonts w:asciiTheme="minorHAnsi" w:hAnsiTheme="minorHAnsi" w:cs="Arial"/>
                <w:sz w:val="20"/>
                <w:szCs w:val="20"/>
              </w:rPr>
            </w:pPr>
          </w:p>
        </w:tc>
        <w:tc>
          <w:tcPr>
            <w:tcW w:w="604" w:type="dxa"/>
            <w:shd w:val="clear" w:color="auto" w:fill="auto"/>
            <w:noWrap/>
            <w:vAlign w:val="center"/>
          </w:tcPr>
          <w:p w:rsidR="008A55F8" w:rsidRPr="0091296B" w:rsidRDefault="008A55F8" w:rsidP="000328BD">
            <w:pPr>
              <w:jc w:val="center"/>
              <w:rPr>
                <w:rFonts w:asciiTheme="minorHAnsi" w:hAnsiTheme="minorHAnsi" w:cs="Arial"/>
                <w:sz w:val="20"/>
                <w:szCs w:val="20"/>
              </w:rPr>
            </w:pPr>
          </w:p>
        </w:tc>
        <w:tc>
          <w:tcPr>
            <w:tcW w:w="900" w:type="dxa"/>
            <w:shd w:val="clear" w:color="auto" w:fill="auto"/>
            <w:noWrap/>
            <w:vAlign w:val="center"/>
          </w:tcPr>
          <w:p w:rsidR="008A55F8" w:rsidRPr="0091296B" w:rsidRDefault="008A55F8" w:rsidP="000328BD">
            <w:pPr>
              <w:jc w:val="center"/>
              <w:rPr>
                <w:rFonts w:asciiTheme="minorHAnsi" w:hAnsiTheme="minorHAnsi" w:cs="Arial"/>
                <w:sz w:val="20"/>
                <w:szCs w:val="20"/>
              </w:rPr>
            </w:pPr>
          </w:p>
        </w:tc>
        <w:tc>
          <w:tcPr>
            <w:tcW w:w="900" w:type="dxa"/>
            <w:shd w:val="clear" w:color="auto" w:fill="auto"/>
            <w:noWrap/>
            <w:vAlign w:val="center"/>
          </w:tcPr>
          <w:p w:rsidR="008A55F8" w:rsidRPr="0091296B" w:rsidRDefault="008A55F8"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vAlign w:val="center"/>
          </w:tcPr>
          <w:p w:rsidR="008A55F8" w:rsidRPr="0091296B" w:rsidRDefault="008A55F8"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vAlign w:val="center"/>
          </w:tcPr>
          <w:p w:rsidR="008A55F8" w:rsidRPr="0091296B" w:rsidRDefault="008A55F8" w:rsidP="00AD0F39">
            <w:pPr>
              <w:jc w:val="center"/>
              <w:rPr>
                <w:rFonts w:asciiTheme="minorHAnsi" w:hAnsiTheme="minorHAnsi" w:cs="Arial"/>
                <w:sz w:val="20"/>
                <w:szCs w:val="20"/>
              </w:rPr>
            </w:pPr>
          </w:p>
        </w:tc>
        <w:tc>
          <w:tcPr>
            <w:tcW w:w="900" w:type="dxa"/>
            <w:shd w:val="clear" w:color="auto" w:fill="auto"/>
            <w:noWrap/>
            <w:vAlign w:val="center"/>
          </w:tcPr>
          <w:p w:rsidR="008A55F8" w:rsidRPr="0091296B" w:rsidRDefault="008A55F8" w:rsidP="008A55F8">
            <w:pPr>
              <w:jc w:val="center"/>
              <w:rPr>
                <w:rFonts w:asciiTheme="minorHAnsi" w:hAnsiTheme="minorHAnsi" w:cs="Arial"/>
                <w:sz w:val="20"/>
                <w:szCs w:val="20"/>
              </w:rPr>
            </w:pPr>
            <w:r w:rsidRPr="0091296B">
              <w:rPr>
                <w:rFonts w:asciiTheme="minorHAnsi" w:hAnsiTheme="minorHAnsi" w:cs="Arial"/>
                <w:sz w:val="20"/>
                <w:szCs w:val="20"/>
              </w:rPr>
              <w:sym w:font="Wingdings" w:char="F06E"/>
            </w:r>
          </w:p>
        </w:tc>
      </w:tr>
      <w:tr w:rsidR="008A55F8" w:rsidRPr="0091296B" w:rsidTr="0041087C">
        <w:trPr>
          <w:trHeight w:val="255"/>
          <w:jc w:val="center"/>
        </w:trPr>
        <w:tc>
          <w:tcPr>
            <w:tcW w:w="1635" w:type="dxa"/>
            <w:tcBorders>
              <w:bottom w:val="single" w:sz="12" w:space="0" w:color="365F91" w:themeColor="accent1" w:themeShade="BF"/>
            </w:tcBorders>
            <w:shd w:val="clear" w:color="auto" w:fill="auto"/>
            <w:noWrap/>
            <w:vAlign w:val="bottom"/>
          </w:tcPr>
          <w:p w:rsidR="008A55F8" w:rsidRPr="0091296B" w:rsidRDefault="008A55F8" w:rsidP="002A73AA">
            <w:pPr>
              <w:jc w:val="left"/>
              <w:rPr>
                <w:rFonts w:asciiTheme="minorHAnsi" w:hAnsiTheme="minorHAnsi" w:cs="Arial"/>
                <w:sz w:val="20"/>
                <w:szCs w:val="20"/>
              </w:rPr>
            </w:pPr>
            <w:r w:rsidRPr="0091296B">
              <w:rPr>
                <w:rFonts w:asciiTheme="minorHAnsi" w:hAnsiTheme="minorHAnsi" w:cs="Arial"/>
                <w:sz w:val="20"/>
                <w:szCs w:val="20"/>
              </w:rPr>
              <w:t>Universidades</w:t>
            </w:r>
          </w:p>
        </w:tc>
        <w:tc>
          <w:tcPr>
            <w:tcW w:w="1122" w:type="dxa"/>
            <w:tcBorders>
              <w:bottom w:val="single" w:sz="12" w:space="0" w:color="365F91" w:themeColor="accent1" w:themeShade="BF"/>
            </w:tcBorders>
            <w:shd w:val="clear" w:color="auto" w:fill="auto"/>
            <w:noWrap/>
            <w:vAlign w:val="center"/>
          </w:tcPr>
          <w:p w:rsidR="008A55F8" w:rsidRPr="0091296B" w:rsidRDefault="008A55F8" w:rsidP="00AD0F39">
            <w:pPr>
              <w:jc w:val="center"/>
              <w:rPr>
                <w:rFonts w:asciiTheme="minorHAnsi" w:hAnsiTheme="minorHAnsi" w:cs="Arial"/>
                <w:sz w:val="20"/>
                <w:szCs w:val="20"/>
              </w:rPr>
            </w:pPr>
          </w:p>
        </w:tc>
        <w:tc>
          <w:tcPr>
            <w:tcW w:w="974" w:type="dxa"/>
            <w:tcBorders>
              <w:bottom w:val="single" w:sz="12" w:space="0" w:color="365F91" w:themeColor="accent1" w:themeShade="BF"/>
            </w:tcBorders>
            <w:shd w:val="clear" w:color="auto" w:fill="auto"/>
            <w:noWrap/>
            <w:vAlign w:val="center"/>
          </w:tcPr>
          <w:p w:rsidR="008A55F8" w:rsidRPr="0091296B" w:rsidRDefault="008A55F8" w:rsidP="00AD0F39">
            <w:pPr>
              <w:jc w:val="center"/>
              <w:rPr>
                <w:rFonts w:asciiTheme="minorHAnsi" w:hAnsiTheme="minorHAnsi" w:cs="Arial"/>
                <w:sz w:val="20"/>
                <w:szCs w:val="20"/>
              </w:rPr>
            </w:pPr>
          </w:p>
        </w:tc>
        <w:tc>
          <w:tcPr>
            <w:tcW w:w="604" w:type="dxa"/>
            <w:tcBorders>
              <w:bottom w:val="single" w:sz="12" w:space="0" w:color="365F91" w:themeColor="accent1" w:themeShade="BF"/>
            </w:tcBorders>
            <w:shd w:val="clear" w:color="auto" w:fill="auto"/>
            <w:noWrap/>
            <w:vAlign w:val="center"/>
          </w:tcPr>
          <w:p w:rsidR="008A55F8" w:rsidRPr="0091296B" w:rsidRDefault="008A55F8" w:rsidP="00AD0F39">
            <w:pPr>
              <w:jc w:val="center"/>
              <w:rPr>
                <w:rFonts w:asciiTheme="minorHAnsi" w:hAnsiTheme="minorHAnsi" w:cs="Arial"/>
                <w:sz w:val="20"/>
                <w:szCs w:val="20"/>
              </w:rPr>
            </w:pPr>
          </w:p>
        </w:tc>
        <w:tc>
          <w:tcPr>
            <w:tcW w:w="900" w:type="dxa"/>
            <w:tcBorders>
              <w:bottom w:val="single" w:sz="12" w:space="0" w:color="365F91" w:themeColor="accent1" w:themeShade="BF"/>
            </w:tcBorders>
            <w:shd w:val="clear" w:color="auto" w:fill="auto"/>
            <w:noWrap/>
            <w:vAlign w:val="center"/>
          </w:tcPr>
          <w:p w:rsidR="008A55F8" w:rsidRPr="0091296B" w:rsidRDefault="008A55F8" w:rsidP="00AD0F39">
            <w:pPr>
              <w:jc w:val="center"/>
              <w:rPr>
                <w:rFonts w:asciiTheme="minorHAnsi" w:hAnsiTheme="minorHAnsi" w:cs="Arial"/>
                <w:sz w:val="20"/>
                <w:szCs w:val="20"/>
              </w:rPr>
            </w:pPr>
          </w:p>
        </w:tc>
        <w:tc>
          <w:tcPr>
            <w:tcW w:w="900" w:type="dxa"/>
            <w:tcBorders>
              <w:bottom w:val="single" w:sz="12" w:space="0" w:color="365F91" w:themeColor="accent1" w:themeShade="BF"/>
            </w:tcBorders>
            <w:shd w:val="clear" w:color="auto" w:fill="auto"/>
            <w:noWrap/>
            <w:vAlign w:val="center"/>
          </w:tcPr>
          <w:p w:rsidR="008A55F8" w:rsidRPr="0091296B" w:rsidRDefault="008A55F8"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1440" w:type="dxa"/>
            <w:tcBorders>
              <w:bottom w:val="single" w:sz="12" w:space="0" w:color="365F91" w:themeColor="accent1" w:themeShade="BF"/>
            </w:tcBorders>
            <w:vAlign w:val="center"/>
          </w:tcPr>
          <w:p w:rsidR="008A55F8" w:rsidRPr="0091296B" w:rsidRDefault="008A55F8" w:rsidP="00AD0F39">
            <w:pPr>
              <w:jc w:val="center"/>
              <w:rPr>
                <w:rFonts w:asciiTheme="minorHAnsi" w:hAnsiTheme="minorHAnsi" w:cs="Arial"/>
                <w:sz w:val="20"/>
                <w:szCs w:val="20"/>
              </w:rPr>
            </w:pPr>
            <w:r w:rsidRPr="0091296B">
              <w:rPr>
                <w:rFonts w:asciiTheme="minorHAnsi" w:hAnsiTheme="minorHAnsi" w:cs="Arial"/>
                <w:sz w:val="20"/>
                <w:szCs w:val="20"/>
              </w:rPr>
              <w:sym w:font="Wingdings" w:char="F06E"/>
            </w:r>
          </w:p>
        </w:tc>
        <w:tc>
          <w:tcPr>
            <w:tcW w:w="900" w:type="dxa"/>
            <w:tcBorders>
              <w:bottom w:val="single" w:sz="12" w:space="0" w:color="365F91" w:themeColor="accent1" w:themeShade="BF"/>
            </w:tcBorders>
            <w:vAlign w:val="center"/>
          </w:tcPr>
          <w:p w:rsidR="008A55F8" w:rsidRPr="0091296B" w:rsidRDefault="008A55F8" w:rsidP="00AD0F39">
            <w:pPr>
              <w:jc w:val="center"/>
              <w:rPr>
                <w:rFonts w:asciiTheme="minorHAnsi" w:hAnsiTheme="minorHAnsi" w:cs="Arial"/>
                <w:sz w:val="20"/>
                <w:szCs w:val="20"/>
              </w:rPr>
            </w:pPr>
          </w:p>
        </w:tc>
        <w:tc>
          <w:tcPr>
            <w:tcW w:w="900" w:type="dxa"/>
            <w:tcBorders>
              <w:bottom w:val="single" w:sz="12" w:space="0" w:color="365F91" w:themeColor="accent1" w:themeShade="BF"/>
            </w:tcBorders>
            <w:shd w:val="clear" w:color="auto" w:fill="auto"/>
            <w:noWrap/>
            <w:vAlign w:val="center"/>
          </w:tcPr>
          <w:p w:rsidR="008A55F8" w:rsidRPr="0091296B" w:rsidRDefault="008A55F8" w:rsidP="00AD0F39">
            <w:pPr>
              <w:jc w:val="center"/>
              <w:rPr>
                <w:rFonts w:asciiTheme="minorHAnsi" w:hAnsiTheme="minorHAnsi" w:cs="Arial"/>
                <w:sz w:val="20"/>
                <w:szCs w:val="20"/>
              </w:rPr>
            </w:pPr>
          </w:p>
        </w:tc>
      </w:tr>
    </w:tbl>
    <w:p w:rsidR="00D80816" w:rsidRPr="0091296B" w:rsidRDefault="00D80816" w:rsidP="00EA1F93">
      <w:pPr>
        <w:jc w:val="left"/>
        <w:rPr>
          <w:rFonts w:asciiTheme="minorHAnsi" w:hAnsiTheme="minorHAnsi"/>
          <w:sz w:val="20"/>
          <w:szCs w:val="20"/>
          <w:lang w:val="es-ES_tradnl"/>
        </w:rPr>
      </w:pPr>
      <w:r w:rsidRPr="0091296B">
        <w:rPr>
          <w:rFonts w:asciiTheme="minorHAnsi" w:hAnsiTheme="minorHAnsi"/>
          <w:sz w:val="20"/>
          <w:szCs w:val="20"/>
          <w:lang w:val="es-ES_tradnl"/>
        </w:rPr>
        <w:t xml:space="preserve">* </w:t>
      </w:r>
      <w:r w:rsidR="00EA1F93" w:rsidRPr="0091296B">
        <w:rPr>
          <w:rFonts w:asciiTheme="minorHAnsi" w:hAnsiTheme="minorHAnsi"/>
          <w:sz w:val="20"/>
          <w:szCs w:val="20"/>
          <w:lang w:val="es-ES_tradnl"/>
        </w:rPr>
        <w:t>Incluye fortalecimiento y empoderamiento de comunidades</w:t>
      </w:r>
      <w:r w:rsidR="00AD0F39" w:rsidRPr="0091296B">
        <w:rPr>
          <w:rFonts w:asciiTheme="minorHAnsi" w:hAnsiTheme="minorHAnsi"/>
          <w:sz w:val="20"/>
          <w:szCs w:val="20"/>
          <w:lang w:val="es-ES_tradnl"/>
        </w:rPr>
        <w:t xml:space="preserve"> y la investigación básica</w:t>
      </w:r>
    </w:p>
    <w:p w:rsidR="0041087C" w:rsidRDefault="0041087C" w:rsidP="00D80816">
      <w:pPr>
        <w:jc w:val="right"/>
        <w:rPr>
          <w:rFonts w:asciiTheme="minorHAnsi" w:hAnsiTheme="minorHAnsi"/>
          <w:sz w:val="20"/>
          <w:szCs w:val="20"/>
          <w:lang w:val="es-ES_tradnl"/>
        </w:rPr>
      </w:pPr>
    </w:p>
    <w:p w:rsidR="00D80816" w:rsidRPr="0091296B" w:rsidRDefault="00D80816" w:rsidP="00D80816">
      <w:pPr>
        <w:jc w:val="right"/>
        <w:rPr>
          <w:rFonts w:asciiTheme="minorHAnsi" w:hAnsiTheme="minorHAnsi"/>
          <w:sz w:val="20"/>
          <w:szCs w:val="20"/>
          <w:lang w:val="es-ES_tradnl"/>
        </w:rPr>
      </w:pPr>
      <w:r w:rsidRPr="0041087C">
        <w:rPr>
          <w:rFonts w:asciiTheme="minorHAnsi" w:hAnsiTheme="minorHAnsi"/>
          <w:b/>
          <w:sz w:val="20"/>
          <w:szCs w:val="20"/>
          <w:lang w:val="es-ES_tradnl"/>
        </w:rPr>
        <w:t>Fuente:</w:t>
      </w:r>
      <w:r w:rsidRPr="0091296B">
        <w:rPr>
          <w:rFonts w:asciiTheme="minorHAnsi" w:hAnsiTheme="minorHAnsi"/>
          <w:sz w:val="20"/>
          <w:szCs w:val="20"/>
          <w:lang w:val="es-ES_tradnl"/>
        </w:rPr>
        <w:t xml:space="preserve"> elaboración propia</w:t>
      </w:r>
      <w:r w:rsidR="0041087C">
        <w:rPr>
          <w:rFonts w:asciiTheme="minorHAnsi" w:hAnsiTheme="minorHAnsi"/>
          <w:sz w:val="20"/>
          <w:szCs w:val="20"/>
          <w:lang w:val="es-ES_tradnl"/>
        </w:rPr>
        <w:t>.</w:t>
      </w:r>
    </w:p>
    <w:p w:rsidR="006A6E03" w:rsidRPr="0041087C" w:rsidRDefault="005D7907" w:rsidP="0041087C">
      <w:pPr>
        <w:pStyle w:val="Ttulo1"/>
        <w:pBdr>
          <w:bottom w:val="single" w:sz="12" w:space="1" w:color="365F91" w:themeColor="accent1" w:themeShade="BF"/>
        </w:pBdr>
        <w:rPr>
          <w:rFonts w:asciiTheme="minorHAnsi" w:hAnsiTheme="minorHAnsi"/>
          <w:color w:val="365F91" w:themeColor="accent1" w:themeShade="BF"/>
          <w:sz w:val="48"/>
          <w:lang w:val="es-ES_tradnl"/>
        </w:rPr>
      </w:pPr>
      <w:r w:rsidRPr="0091296B">
        <w:rPr>
          <w:rFonts w:asciiTheme="minorHAnsi" w:hAnsiTheme="minorHAnsi"/>
          <w:lang w:val="es-ES_tradnl"/>
        </w:rPr>
        <w:br w:type="page"/>
      </w:r>
      <w:bookmarkStart w:id="15" w:name="_Toc297665777"/>
      <w:bookmarkStart w:id="16" w:name="_Toc292799585"/>
      <w:r w:rsidR="0041087C">
        <w:rPr>
          <w:rFonts w:asciiTheme="minorHAnsi" w:hAnsiTheme="minorHAnsi"/>
          <w:color w:val="365F91" w:themeColor="accent1" w:themeShade="BF"/>
          <w:sz w:val="48"/>
          <w:lang w:val="es-ES_tradnl"/>
        </w:rPr>
        <w:lastRenderedPageBreak/>
        <w:t>Líneas g</w:t>
      </w:r>
      <w:r w:rsidR="00B53953" w:rsidRPr="0041087C">
        <w:rPr>
          <w:rFonts w:asciiTheme="minorHAnsi" w:hAnsiTheme="minorHAnsi"/>
          <w:color w:val="365F91" w:themeColor="accent1" w:themeShade="BF"/>
          <w:sz w:val="48"/>
          <w:lang w:val="es-ES_tradnl"/>
        </w:rPr>
        <w:t>enerales</w:t>
      </w:r>
      <w:bookmarkEnd w:id="15"/>
    </w:p>
    <w:p w:rsidR="006D2717" w:rsidRPr="0091296B" w:rsidRDefault="006A6E03" w:rsidP="006A6E03">
      <w:pPr>
        <w:rPr>
          <w:rFonts w:asciiTheme="minorHAnsi" w:hAnsiTheme="minorHAnsi"/>
          <w:lang w:val="es-ES_tradnl"/>
        </w:rPr>
      </w:pPr>
      <w:r w:rsidRPr="0091296B">
        <w:rPr>
          <w:rFonts w:asciiTheme="minorHAnsi" w:hAnsiTheme="minorHAnsi"/>
          <w:lang w:val="es-ES_tradnl"/>
        </w:rPr>
        <w:t>En base a los actores existentes en la cuenca y los objetivos propuesto</w:t>
      </w:r>
      <w:r w:rsidR="00113DA2" w:rsidRPr="0091296B">
        <w:rPr>
          <w:rFonts w:asciiTheme="minorHAnsi" w:hAnsiTheme="minorHAnsi"/>
          <w:lang w:val="es-ES_tradnl"/>
        </w:rPr>
        <w:t>s</w:t>
      </w:r>
      <w:r w:rsidR="00AC3AD5" w:rsidRPr="0091296B">
        <w:rPr>
          <w:rFonts w:asciiTheme="minorHAnsi" w:hAnsiTheme="minorHAnsi"/>
          <w:lang w:val="es-ES_tradnl"/>
        </w:rPr>
        <w:t>,</w:t>
      </w:r>
      <w:r w:rsidR="00113DA2" w:rsidRPr="0091296B">
        <w:rPr>
          <w:rFonts w:asciiTheme="minorHAnsi" w:hAnsiTheme="minorHAnsi"/>
          <w:lang w:val="es-ES_tradnl"/>
        </w:rPr>
        <w:t xml:space="preserve"> se establecen tres</w:t>
      </w:r>
      <w:r w:rsidRPr="0091296B">
        <w:rPr>
          <w:rFonts w:asciiTheme="minorHAnsi" w:hAnsiTheme="minorHAnsi"/>
          <w:lang w:val="es-ES_tradnl"/>
        </w:rPr>
        <w:t xml:space="preserve"> ejes principales para el Plan de GESTION INTEGRADA DE </w:t>
      </w:r>
      <w:r w:rsidR="006D2717" w:rsidRPr="0091296B">
        <w:rPr>
          <w:rFonts w:asciiTheme="minorHAnsi" w:hAnsiTheme="minorHAnsi"/>
          <w:lang w:val="es-ES_tradnl"/>
        </w:rPr>
        <w:t xml:space="preserve">LOS RECURSOS HIDRICOS DE LA REGION </w:t>
      </w:r>
      <w:r w:rsidRPr="0091296B">
        <w:rPr>
          <w:rFonts w:asciiTheme="minorHAnsi" w:hAnsiTheme="minorHAnsi"/>
          <w:lang w:val="es-ES_tradnl"/>
        </w:rPr>
        <w:t xml:space="preserve"> CHORTI</w:t>
      </w:r>
      <w:r w:rsidR="006D2717" w:rsidRPr="0091296B">
        <w:rPr>
          <w:rFonts w:asciiTheme="minorHAnsi" w:hAnsiTheme="minorHAnsi"/>
          <w:lang w:val="es-ES_tradnl"/>
        </w:rPr>
        <w:t xml:space="preserve">: </w:t>
      </w:r>
    </w:p>
    <w:p w:rsidR="006D2717" w:rsidRPr="0091296B" w:rsidRDefault="006D2717" w:rsidP="006A6E03">
      <w:pPr>
        <w:rPr>
          <w:rFonts w:asciiTheme="minorHAnsi" w:hAnsiTheme="minorHAnsi"/>
          <w:lang w:val="es-ES_tradnl"/>
        </w:rPr>
      </w:pPr>
    </w:p>
    <w:bookmarkEnd w:id="16"/>
    <w:p w:rsidR="006B3C76" w:rsidRPr="0091296B" w:rsidRDefault="00113DA2" w:rsidP="006D2717">
      <w:pPr>
        <w:numPr>
          <w:ilvl w:val="0"/>
          <w:numId w:val="22"/>
        </w:numPr>
        <w:rPr>
          <w:rFonts w:asciiTheme="minorHAnsi" w:hAnsiTheme="minorHAnsi"/>
          <w:lang w:val="es-ES_tradnl"/>
        </w:rPr>
      </w:pPr>
      <w:r w:rsidRPr="0091296B">
        <w:rPr>
          <w:rFonts w:asciiTheme="minorHAnsi" w:hAnsiTheme="minorHAnsi"/>
          <w:lang w:val="es-ES_tradnl"/>
        </w:rPr>
        <w:t>Planificación y Sistemas de I</w:t>
      </w:r>
      <w:r w:rsidR="006D2717" w:rsidRPr="0091296B">
        <w:rPr>
          <w:rFonts w:asciiTheme="minorHAnsi" w:hAnsiTheme="minorHAnsi"/>
          <w:lang w:val="es-ES_tradnl"/>
        </w:rPr>
        <w:t>nformación</w:t>
      </w:r>
    </w:p>
    <w:p w:rsidR="006D2717" w:rsidRPr="0091296B" w:rsidRDefault="006D2717" w:rsidP="00207DDB">
      <w:pPr>
        <w:rPr>
          <w:rFonts w:asciiTheme="minorHAnsi" w:hAnsiTheme="minorHAnsi"/>
          <w:lang w:val="es-ES_tradnl"/>
        </w:rPr>
      </w:pPr>
    </w:p>
    <w:p w:rsidR="006D2717" w:rsidRPr="0091296B" w:rsidRDefault="006D2717" w:rsidP="006D2717">
      <w:pPr>
        <w:numPr>
          <w:ilvl w:val="0"/>
          <w:numId w:val="22"/>
        </w:numPr>
        <w:rPr>
          <w:rFonts w:asciiTheme="minorHAnsi" w:hAnsiTheme="minorHAnsi"/>
          <w:lang w:val="es-ES_tradnl"/>
        </w:rPr>
      </w:pPr>
      <w:r w:rsidRPr="0091296B">
        <w:rPr>
          <w:rFonts w:asciiTheme="minorHAnsi" w:hAnsiTheme="minorHAnsi"/>
          <w:lang w:val="es-ES_tradnl"/>
        </w:rPr>
        <w:t xml:space="preserve">Proyectos Típicos </w:t>
      </w:r>
    </w:p>
    <w:p w:rsidR="00207DDB" w:rsidRPr="0091296B" w:rsidRDefault="00207DDB" w:rsidP="00207DDB">
      <w:pPr>
        <w:rPr>
          <w:rFonts w:asciiTheme="minorHAnsi" w:hAnsiTheme="minorHAnsi"/>
          <w:lang w:val="es-ES_tradnl"/>
        </w:rPr>
      </w:pPr>
    </w:p>
    <w:p w:rsidR="00207DDB" w:rsidRPr="0091296B" w:rsidRDefault="00207DDB" w:rsidP="006D2717">
      <w:pPr>
        <w:numPr>
          <w:ilvl w:val="0"/>
          <w:numId w:val="22"/>
        </w:numPr>
        <w:rPr>
          <w:rFonts w:asciiTheme="minorHAnsi" w:hAnsiTheme="minorHAnsi"/>
          <w:lang w:val="es-ES_tradnl"/>
        </w:rPr>
      </w:pPr>
      <w:r w:rsidRPr="0091296B">
        <w:rPr>
          <w:rFonts w:asciiTheme="minorHAnsi" w:hAnsiTheme="minorHAnsi"/>
          <w:lang w:val="es-ES_tradnl"/>
        </w:rPr>
        <w:t>Fortalecimiento Institucional y Comunitario</w:t>
      </w:r>
    </w:p>
    <w:p w:rsidR="00113DA2" w:rsidRPr="0091296B" w:rsidRDefault="00113DA2" w:rsidP="00113DA2">
      <w:pPr>
        <w:ind w:left="480"/>
        <w:rPr>
          <w:rFonts w:asciiTheme="minorHAnsi" w:hAnsiTheme="minorHAnsi"/>
          <w:lang w:val="es-ES_tradnl"/>
        </w:rPr>
      </w:pPr>
    </w:p>
    <w:p w:rsidR="006B3C76" w:rsidRPr="0041087C" w:rsidRDefault="006B3C76" w:rsidP="006B3C76">
      <w:pPr>
        <w:pStyle w:val="Ttulo2"/>
        <w:rPr>
          <w:rFonts w:asciiTheme="minorHAnsi" w:hAnsiTheme="minorHAnsi"/>
          <w:color w:val="365F91" w:themeColor="accent1" w:themeShade="BF"/>
          <w:lang w:val="es-ES_tradnl"/>
        </w:rPr>
      </w:pPr>
      <w:bookmarkStart w:id="17" w:name="_Toc297665778"/>
      <w:r w:rsidRPr="0041087C">
        <w:rPr>
          <w:rFonts w:asciiTheme="minorHAnsi" w:hAnsiTheme="minorHAnsi"/>
          <w:color w:val="365F91" w:themeColor="accent1" w:themeShade="BF"/>
          <w:lang w:val="es-ES_tradnl"/>
        </w:rPr>
        <w:t xml:space="preserve">Planificación y </w:t>
      </w:r>
      <w:r w:rsidR="0041087C">
        <w:rPr>
          <w:rFonts w:asciiTheme="minorHAnsi" w:hAnsiTheme="minorHAnsi"/>
          <w:color w:val="365F91" w:themeColor="accent1" w:themeShade="BF"/>
          <w:lang w:val="es-ES_tradnl"/>
        </w:rPr>
        <w:t>sistema de i</w:t>
      </w:r>
      <w:r w:rsidRPr="0041087C">
        <w:rPr>
          <w:rFonts w:asciiTheme="minorHAnsi" w:hAnsiTheme="minorHAnsi"/>
          <w:color w:val="365F91" w:themeColor="accent1" w:themeShade="BF"/>
          <w:lang w:val="es-ES_tradnl"/>
        </w:rPr>
        <w:t>nformación</w:t>
      </w:r>
      <w:bookmarkEnd w:id="17"/>
    </w:p>
    <w:p w:rsidR="006D2717" w:rsidRPr="0091296B" w:rsidRDefault="006D2717" w:rsidP="00E50389">
      <w:pPr>
        <w:rPr>
          <w:rFonts w:asciiTheme="minorHAnsi" w:hAnsiTheme="minorHAnsi"/>
          <w:lang w:val="es-ES_tradnl"/>
        </w:rPr>
      </w:pPr>
      <w:r w:rsidRPr="0091296B">
        <w:rPr>
          <w:rFonts w:asciiTheme="minorHAnsi" w:hAnsiTheme="minorHAnsi"/>
          <w:lang w:val="es-ES_tradnl"/>
        </w:rPr>
        <w:t xml:space="preserve">Para poder administrar bien un recurso, cualquiera que sea, es necesario conocerlo.  Después de realizar el balance hídrico se detectaron vacíos importantes en la información, por ello dentro de las necesidades más importantes del plan es actualizar la información del estado del recurso, especialmente en el tema de la demanda.  </w:t>
      </w:r>
    </w:p>
    <w:p w:rsidR="006D2717" w:rsidRPr="0091296B" w:rsidRDefault="006D2717" w:rsidP="00E50389">
      <w:pPr>
        <w:rPr>
          <w:rFonts w:asciiTheme="minorHAnsi" w:hAnsiTheme="minorHAnsi"/>
          <w:lang w:val="es-ES_tradnl"/>
        </w:rPr>
      </w:pPr>
    </w:p>
    <w:p w:rsidR="00E50389" w:rsidRPr="0091296B" w:rsidRDefault="006D2717" w:rsidP="00E50389">
      <w:pPr>
        <w:rPr>
          <w:rFonts w:asciiTheme="minorHAnsi" w:hAnsiTheme="minorHAnsi"/>
          <w:lang w:val="es-ES_tradnl"/>
        </w:rPr>
      </w:pPr>
      <w:r w:rsidRPr="0091296B">
        <w:rPr>
          <w:rFonts w:asciiTheme="minorHAnsi" w:hAnsiTheme="minorHAnsi"/>
          <w:lang w:val="es-ES_tradnl"/>
        </w:rPr>
        <w:t>Si bien a finales de los años 90</w:t>
      </w:r>
      <w:r w:rsidR="00113DA2" w:rsidRPr="0091296B">
        <w:rPr>
          <w:rFonts w:asciiTheme="minorHAnsi" w:hAnsiTheme="minorHAnsi"/>
          <w:lang w:val="es-ES_tradnl"/>
        </w:rPr>
        <w:t>,</w:t>
      </w:r>
      <w:r w:rsidRPr="0091296B">
        <w:rPr>
          <w:rFonts w:asciiTheme="minorHAnsi" w:hAnsiTheme="minorHAnsi"/>
          <w:lang w:val="es-ES_tradnl"/>
        </w:rPr>
        <w:t xml:space="preserve"> se elaboraron planes de agua y saneamiento para cada una de las municipalidades del área, con recursos de UNICEF y de la Secretaría de Recursos Hidráulicos de la Presidencia</w:t>
      </w:r>
      <w:r w:rsidR="00113DA2" w:rsidRPr="0091296B">
        <w:rPr>
          <w:rFonts w:asciiTheme="minorHAnsi" w:hAnsiTheme="minorHAnsi"/>
          <w:lang w:val="es-ES_tradnl"/>
        </w:rPr>
        <w:t>,</w:t>
      </w:r>
      <w:r w:rsidRPr="0091296B">
        <w:rPr>
          <w:rFonts w:asciiTheme="minorHAnsi" w:hAnsiTheme="minorHAnsi"/>
          <w:lang w:val="es-ES_tradnl"/>
        </w:rPr>
        <w:t xml:space="preserve"> que operaba en aquella época, estos planes no fueron realmente tomados como un plan propio por parte de las municipalidades.  Muchos de ellos no fueron actualizados, otros esfuerzos de recolectar información de parte de UNEPAR y otras instituciones</w:t>
      </w:r>
      <w:r w:rsidR="00113DA2" w:rsidRPr="0091296B">
        <w:rPr>
          <w:rFonts w:asciiTheme="minorHAnsi" w:hAnsiTheme="minorHAnsi"/>
          <w:lang w:val="es-ES_tradnl"/>
        </w:rPr>
        <w:t>,</w:t>
      </w:r>
      <w:r w:rsidRPr="0091296B">
        <w:rPr>
          <w:rFonts w:asciiTheme="minorHAnsi" w:hAnsiTheme="minorHAnsi"/>
          <w:lang w:val="es-ES_tradnl"/>
        </w:rPr>
        <w:t xml:space="preserve"> tampoco han logrado mantener actualizada la situación de agua y saneamiento en cada municipio.  </w:t>
      </w:r>
      <w:r w:rsidR="008C5DC0" w:rsidRPr="0091296B">
        <w:rPr>
          <w:rFonts w:asciiTheme="minorHAnsi" w:hAnsiTheme="minorHAnsi"/>
          <w:lang w:val="es-ES_tradnl"/>
        </w:rPr>
        <w:t xml:space="preserve">En otras palabras la información existente no </w:t>
      </w:r>
      <w:proofErr w:type="spellStart"/>
      <w:r w:rsidR="008C5DC0" w:rsidRPr="0091296B">
        <w:rPr>
          <w:rFonts w:asciiTheme="minorHAnsi" w:hAnsiTheme="minorHAnsi"/>
          <w:lang w:val="es-ES_tradnl"/>
        </w:rPr>
        <w:t>esta</w:t>
      </w:r>
      <w:proofErr w:type="spellEnd"/>
      <w:r w:rsidR="008C5DC0" w:rsidRPr="0091296B">
        <w:rPr>
          <w:rFonts w:asciiTheme="minorHAnsi" w:hAnsiTheme="minorHAnsi"/>
          <w:lang w:val="es-ES_tradnl"/>
        </w:rPr>
        <w:t xml:space="preserve"> actualizada.</w:t>
      </w:r>
    </w:p>
    <w:p w:rsidR="008C5DC0" w:rsidRPr="0091296B" w:rsidRDefault="008C5DC0" w:rsidP="00E50389">
      <w:pPr>
        <w:rPr>
          <w:rFonts w:asciiTheme="minorHAnsi" w:hAnsiTheme="minorHAnsi"/>
          <w:lang w:val="es-ES_tradnl"/>
        </w:rPr>
      </w:pPr>
    </w:p>
    <w:p w:rsidR="008C5DC0" w:rsidRPr="0091296B" w:rsidRDefault="008C5DC0" w:rsidP="00E50389">
      <w:pPr>
        <w:rPr>
          <w:rFonts w:asciiTheme="minorHAnsi" w:hAnsiTheme="minorHAnsi"/>
          <w:lang w:val="es-ES_tradnl"/>
        </w:rPr>
      </w:pPr>
      <w:r w:rsidRPr="0091296B">
        <w:rPr>
          <w:rFonts w:asciiTheme="minorHAnsi" w:hAnsiTheme="minorHAnsi"/>
          <w:lang w:val="es-ES_tradnl"/>
        </w:rPr>
        <w:t xml:space="preserve">Por otro lado, los usos de riego, aunque aparentemente actualizados, no indican los sitios exactos del riego, ni la fuente, ni el consumo de agua.  No en todos los casos indica el sistema de riego utilizado. </w:t>
      </w:r>
      <w:r w:rsidR="00CA7ECD" w:rsidRPr="0091296B">
        <w:rPr>
          <w:rFonts w:asciiTheme="minorHAnsi" w:hAnsiTheme="minorHAnsi"/>
          <w:lang w:val="es-ES_tradnl"/>
        </w:rPr>
        <w:t>Sobre l</w:t>
      </w:r>
      <w:r w:rsidRPr="0091296B">
        <w:rPr>
          <w:rFonts w:asciiTheme="minorHAnsi" w:hAnsiTheme="minorHAnsi"/>
          <w:lang w:val="es-ES_tradnl"/>
        </w:rPr>
        <w:t xml:space="preserve">os otros usos como el de beneficios de café y </w:t>
      </w:r>
      <w:proofErr w:type="spellStart"/>
      <w:r w:rsidRPr="0091296B">
        <w:rPr>
          <w:rFonts w:asciiTheme="minorHAnsi" w:hAnsiTheme="minorHAnsi"/>
          <w:lang w:val="es-ES_tradnl"/>
        </w:rPr>
        <w:t>turicentros</w:t>
      </w:r>
      <w:proofErr w:type="spellEnd"/>
      <w:r w:rsidRPr="0091296B">
        <w:rPr>
          <w:rFonts w:asciiTheme="minorHAnsi" w:hAnsiTheme="minorHAnsi"/>
          <w:lang w:val="es-ES_tradnl"/>
        </w:rPr>
        <w:t>, no hay ninguna información al respecto.</w:t>
      </w:r>
    </w:p>
    <w:p w:rsidR="008C5DC0" w:rsidRPr="0091296B" w:rsidRDefault="008C5DC0" w:rsidP="00E50389">
      <w:pPr>
        <w:rPr>
          <w:rFonts w:asciiTheme="minorHAnsi" w:hAnsiTheme="minorHAnsi"/>
          <w:lang w:val="es-ES_tradnl"/>
        </w:rPr>
      </w:pPr>
    </w:p>
    <w:p w:rsidR="005410C0" w:rsidRPr="0091296B" w:rsidRDefault="009053A5" w:rsidP="00E50389">
      <w:pPr>
        <w:rPr>
          <w:rFonts w:asciiTheme="minorHAnsi" w:hAnsiTheme="minorHAnsi"/>
          <w:lang w:val="es-ES_tradnl"/>
        </w:rPr>
      </w:pPr>
      <w:r w:rsidRPr="0091296B">
        <w:rPr>
          <w:rFonts w:asciiTheme="minorHAnsi" w:hAnsiTheme="minorHAnsi"/>
          <w:lang w:val="es-ES_tradnl"/>
        </w:rPr>
        <w:t>Es importante</w:t>
      </w:r>
      <w:r w:rsidR="008C5DC0" w:rsidRPr="0091296B">
        <w:rPr>
          <w:rFonts w:asciiTheme="minorHAnsi" w:hAnsiTheme="minorHAnsi"/>
          <w:lang w:val="es-ES_tradnl"/>
        </w:rPr>
        <w:t xml:space="preserve"> actualizar la información</w:t>
      </w:r>
      <w:r w:rsidRPr="0091296B">
        <w:rPr>
          <w:rFonts w:asciiTheme="minorHAnsi" w:hAnsiTheme="minorHAnsi"/>
          <w:lang w:val="es-ES_tradnl"/>
        </w:rPr>
        <w:t>,</w:t>
      </w:r>
      <w:r w:rsidR="008C5DC0" w:rsidRPr="0091296B">
        <w:rPr>
          <w:rFonts w:asciiTheme="minorHAnsi" w:hAnsiTheme="minorHAnsi"/>
          <w:lang w:val="es-ES_tradnl"/>
        </w:rPr>
        <w:t xml:space="preserve"> pero no solo eso</w:t>
      </w:r>
      <w:r w:rsidR="003E5F11" w:rsidRPr="0091296B">
        <w:rPr>
          <w:rFonts w:asciiTheme="minorHAnsi" w:hAnsiTheme="minorHAnsi"/>
          <w:lang w:val="es-ES_tradnl"/>
        </w:rPr>
        <w:t>,</w:t>
      </w:r>
      <w:r w:rsidR="008C5DC0" w:rsidRPr="0091296B">
        <w:rPr>
          <w:rFonts w:asciiTheme="minorHAnsi" w:hAnsiTheme="minorHAnsi"/>
          <w:lang w:val="es-ES_tradnl"/>
        </w:rPr>
        <w:t xml:space="preserve"> sino</w:t>
      </w:r>
      <w:r w:rsidR="003E5F11" w:rsidRPr="0091296B">
        <w:rPr>
          <w:rFonts w:asciiTheme="minorHAnsi" w:hAnsiTheme="minorHAnsi"/>
          <w:lang w:val="es-ES_tradnl"/>
        </w:rPr>
        <w:t xml:space="preserve"> lograr que se institucionalice</w:t>
      </w:r>
      <w:r w:rsidRPr="0091296B">
        <w:rPr>
          <w:rFonts w:asciiTheme="minorHAnsi" w:hAnsiTheme="minorHAnsi"/>
          <w:lang w:val="es-ES_tradnl"/>
        </w:rPr>
        <w:t>,</w:t>
      </w:r>
      <w:r w:rsidR="008C5DC0" w:rsidRPr="0091296B">
        <w:rPr>
          <w:rFonts w:asciiTheme="minorHAnsi" w:hAnsiTheme="minorHAnsi"/>
          <w:lang w:val="es-ES_tradnl"/>
        </w:rPr>
        <w:t xml:space="preserve"> para que no sea necesario</w:t>
      </w:r>
      <w:r w:rsidR="0040429E" w:rsidRPr="0091296B">
        <w:rPr>
          <w:rFonts w:asciiTheme="minorHAnsi" w:hAnsiTheme="minorHAnsi"/>
          <w:lang w:val="es-ES_tradnl"/>
        </w:rPr>
        <w:t xml:space="preserve"> hacer esfuerzos puntuales para mantener al día la información. </w:t>
      </w:r>
    </w:p>
    <w:p w:rsidR="0040429E" w:rsidRPr="0091296B" w:rsidRDefault="0040429E" w:rsidP="00E50389">
      <w:pPr>
        <w:rPr>
          <w:rFonts w:asciiTheme="minorHAnsi" w:hAnsiTheme="minorHAnsi"/>
          <w:lang w:val="es-ES_tradnl"/>
        </w:rPr>
      </w:pPr>
    </w:p>
    <w:p w:rsidR="00D418BD" w:rsidRPr="0091296B" w:rsidRDefault="0040429E" w:rsidP="00E50389">
      <w:pPr>
        <w:rPr>
          <w:rFonts w:asciiTheme="minorHAnsi" w:hAnsiTheme="minorHAnsi"/>
          <w:lang w:val="es-ES_tradnl"/>
        </w:rPr>
      </w:pPr>
      <w:r w:rsidRPr="0091296B">
        <w:rPr>
          <w:rFonts w:asciiTheme="minorHAnsi" w:hAnsiTheme="minorHAnsi"/>
          <w:lang w:val="es-ES_tradnl"/>
        </w:rPr>
        <w:t>Para ello se propone actualizar los planes de agua y saneamiento</w:t>
      </w:r>
      <w:r w:rsidR="00014A60" w:rsidRPr="0091296B">
        <w:rPr>
          <w:rFonts w:asciiTheme="minorHAnsi" w:hAnsiTheme="minorHAnsi"/>
          <w:lang w:val="es-ES_tradnl"/>
        </w:rPr>
        <w:t>,</w:t>
      </w:r>
      <w:r w:rsidRPr="0091296B">
        <w:rPr>
          <w:rFonts w:asciiTheme="minorHAnsi" w:hAnsiTheme="minorHAnsi"/>
          <w:lang w:val="es-ES_tradnl"/>
        </w:rPr>
        <w:t xml:space="preserve"> siguiendo una metodología similar a la propuesta por UNICEF,</w:t>
      </w:r>
      <w:r w:rsidR="00F577A5" w:rsidRPr="0091296B">
        <w:rPr>
          <w:rFonts w:asciiTheme="minorHAnsi" w:hAnsiTheme="minorHAnsi"/>
          <w:lang w:val="es-ES_tradnl"/>
        </w:rPr>
        <w:t xml:space="preserve"> pero actualizá</w:t>
      </w:r>
      <w:r w:rsidRPr="0091296B">
        <w:rPr>
          <w:rFonts w:asciiTheme="minorHAnsi" w:hAnsiTheme="minorHAnsi"/>
          <w:lang w:val="es-ES_tradnl"/>
        </w:rPr>
        <w:t>ndola a las nuevas facilidades de los sistemas de información geográfica.</w:t>
      </w:r>
      <w:r w:rsidR="00F577A5" w:rsidRPr="0091296B">
        <w:rPr>
          <w:rFonts w:asciiTheme="minorHAnsi" w:hAnsiTheme="minorHAnsi"/>
          <w:lang w:val="es-ES_tradnl"/>
        </w:rPr>
        <w:t xml:space="preserve">  Al hacer el levantamiento de la </w:t>
      </w:r>
      <w:r w:rsidR="00F577A5" w:rsidRPr="0091296B">
        <w:rPr>
          <w:rFonts w:asciiTheme="minorHAnsi" w:hAnsiTheme="minorHAnsi"/>
          <w:lang w:val="es-ES_tradnl"/>
        </w:rPr>
        <w:lastRenderedPageBreak/>
        <w:t>información</w:t>
      </w:r>
      <w:r w:rsidR="003E5F11" w:rsidRPr="0091296B">
        <w:rPr>
          <w:rFonts w:asciiTheme="minorHAnsi" w:hAnsiTheme="minorHAnsi"/>
          <w:lang w:val="es-ES_tradnl"/>
        </w:rPr>
        <w:t>,</w:t>
      </w:r>
      <w:r w:rsidR="00F577A5" w:rsidRPr="0091296B">
        <w:rPr>
          <w:rFonts w:asciiTheme="minorHAnsi" w:hAnsiTheme="minorHAnsi"/>
          <w:lang w:val="es-ES_tradnl"/>
        </w:rPr>
        <w:t xml:space="preserve"> debe hacerse en conjunto con personal de la </w:t>
      </w:r>
      <w:r w:rsidR="00D418BD" w:rsidRPr="0091296B">
        <w:rPr>
          <w:rFonts w:asciiTheme="minorHAnsi" w:hAnsiTheme="minorHAnsi"/>
          <w:lang w:val="es-ES_tradnl"/>
        </w:rPr>
        <w:t>entidad que vaya a tener a su cargo el sistema de información y los planes (</w:t>
      </w:r>
      <w:r w:rsidR="00F577A5" w:rsidRPr="0091296B">
        <w:rPr>
          <w:rFonts w:asciiTheme="minorHAnsi" w:hAnsiTheme="minorHAnsi"/>
          <w:lang w:val="es-ES_tradnl"/>
        </w:rPr>
        <w:t>municipalidad</w:t>
      </w:r>
      <w:r w:rsidR="00D418BD" w:rsidRPr="0091296B">
        <w:rPr>
          <w:rFonts w:asciiTheme="minorHAnsi" w:hAnsiTheme="minorHAnsi"/>
          <w:lang w:val="es-ES_tradnl"/>
        </w:rPr>
        <w:t xml:space="preserve"> u otro).  En el levantamiento se debe</w:t>
      </w:r>
      <w:r w:rsidR="00F577A5" w:rsidRPr="0091296B">
        <w:rPr>
          <w:rFonts w:asciiTheme="minorHAnsi" w:hAnsiTheme="minorHAnsi"/>
          <w:lang w:val="es-ES_tradnl"/>
        </w:rPr>
        <w:t xml:space="preserve"> recabar</w:t>
      </w:r>
      <w:r w:rsidR="00D76657" w:rsidRPr="0091296B">
        <w:rPr>
          <w:rFonts w:asciiTheme="minorHAnsi" w:hAnsiTheme="minorHAnsi"/>
          <w:lang w:val="es-ES_tradnl"/>
        </w:rPr>
        <w:t xml:space="preserve"> no solo</w:t>
      </w:r>
      <w:r w:rsidR="00F577A5" w:rsidRPr="0091296B">
        <w:rPr>
          <w:rFonts w:asciiTheme="minorHAnsi" w:hAnsiTheme="minorHAnsi"/>
          <w:lang w:val="es-ES_tradnl"/>
        </w:rPr>
        <w:t xml:space="preserve"> información de cobertura, sino de continuidad y calidad de los servicios.</w:t>
      </w:r>
      <w:r w:rsidR="00D418BD" w:rsidRPr="0091296B">
        <w:rPr>
          <w:rFonts w:asciiTheme="minorHAnsi" w:hAnsiTheme="minorHAnsi"/>
          <w:lang w:val="es-ES_tradnl"/>
        </w:rPr>
        <w:t xml:space="preserve">  No necesariamente deben estar terminados los planes para iniciar o continuar los proyectos típicos.</w:t>
      </w:r>
    </w:p>
    <w:p w:rsidR="00D418BD" w:rsidRPr="0091296B" w:rsidRDefault="00D418BD" w:rsidP="00E50389">
      <w:pPr>
        <w:rPr>
          <w:rFonts w:asciiTheme="minorHAnsi" w:hAnsiTheme="minorHAnsi"/>
          <w:lang w:val="es-ES_tradnl"/>
        </w:rPr>
      </w:pPr>
    </w:p>
    <w:p w:rsidR="000328BD" w:rsidRPr="0091296B" w:rsidRDefault="00D418BD" w:rsidP="00E50389">
      <w:pPr>
        <w:rPr>
          <w:rFonts w:asciiTheme="minorHAnsi" w:hAnsiTheme="minorHAnsi"/>
          <w:lang w:val="es-ES_tradnl"/>
        </w:rPr>
      </w:pPr>
      <w:r w:rsidRPr="0091296B">
        <w:rPr>
          <w:rFonts w:asciiTheme="minorHAnsi" w:hAnsiTheme="minorHAnsi"/>
          <w:lang w:val="es-ES_tradnl"/>
        </w:rPr>
        <w:t>Además de priorizar proyectos, el plan servirá como una línea base más completa</w:t>
      </w:r>
      <w:r w:rsidR="003E5F11" w:rsidRPr="0091296B">
        <w:rPr>
          <w:rFonts w:asciiTheme="minorHAnsi" w:hAnsiTheme="minorHAnsi"/>
          <w:lang w:val="es-ES_tradnl"/>
        </w:rPr>
        <w:t>,</w:t>
      </w:r>
      <w:r w:rsidRPr="0091296B">
        <w:rPr>
          <w:rFonts w:asciiTheme="minorHAnsi" w:hAnsiTheme="minorHAnsi"/>
          <w:lang w:val="es-ES_tradnl"/>
        </w:rPr>
        <w:t xml:space="preserve"> para ver el impacto de los proyectos que se ejecuten.</w:t>
      </w:r>
    </w:p>
    <w:p w:rsidR="000328BD" w:rsidRPr="0091296B" w:rsidRDefault="000328BD" w:rsidP="00E50389">
      <w:pPr>
        <w:rPr>
          <w:rFonts w:asciiTheme="minorHAnsi" w:hAnsiTheme="minorHAnsi"/>
          <w:lang w:val="es-ES_tradnl"/>
        </w:rPr>
      </w:pPr>
    </w:p>
    <w:p w:rsidR="0040429E" w:rsidRPr="0091296B" w:rsidRDefault="000328BD" w:rsidP="00E50389">
      <w:pPr>
        <w:rPr>
          <w:rFonts w:asciiTheme="minorHAnsi" w:hAnsiTheme="minorHAnsi"/>
          <w:lang w:val="es-ES_tradnl"/>
        </w:rPr>
      </w:pPr>
      <w:r w:rsidRPr="0091296B">
        <w:rPr>
          <w:rFonts w:asciiTheme="minorHAnsi" w:hAnsiTheme="minorHAnsi"/>
          <w:lang w:val="es-ES_tradnl"/>
        </w:rPr>
        <w:t xml:space="preserve">Por el lado de la oferta es necesario ampliar la red </w:t>
      </w:r>
      <w:proofErr w:type="spellStart"/>
      <w:r w:rsidRPr="0091296B">
        <w:rPr>
          <w:rFonts w:asciiTheme="minorHAnsi" w:hAnsiTheme="minorHAnsi"/>
          <w:lang w:val="es-ES_tradnl"/>
        </w:rPr>
        <w:t>hidrometeorológica</w:t>
      </w:r>
      <w:proofErr w:type="spellEnd"/>
      <w:r w:rsidRPr="0091296B">
        <w:rPr>
          <w:rFonts w:asciiTheme="minorHAnsi" w:hAnsiTheme="minorHAnsi"/>
          <w:lang w:val="es-ES_tradnl"/>
        </w:rPr>
        <w:t xml:space="preserve">, así como la información de suelos y de los niveles de los acuíferos detectados. </w:t>
      </w:r>
      <w:r w:rsidR="00D418BD" w:rsidRPr="0091296B">
        <w:rPr>
          <w:rFonts w:asciiTheme="minorHAnsi" w:hAnsiTheme="minorHAnsi"/>
          <w:lang w:val="es-ES_tradnl"/>
        </w:rPr>
        <w:t xml:space="preserve">   </w:t>
      </w:r>
      <w:r w:rsidR="00F577A5" w:rsidRPr="0091296B">
        <w:rPr>
          <w:rFonts w:asciiTheme="minorHAnsi" w:hAnsiTheme="minorHAnsi"/>
          <w:lang w:val="es-ES_tradnl"/>
        </w:rPr>
        <w:t xml:space="preserve">  </w:t>
      </w:r>
      <w:r w:rsidR="0040429E" w:rsidRPr="0091296B">
        <w:rPr>
          <w:rFonts w:asciiTheme="minorHAnsi" w:hAnsiTheme="minorHAnsi"/>
          <w:lang w:val="es-ES_tradnl"/>
        </w:rPr>
        <w:t xml:space="preserve"> </w:t>
      </w:r>
      <w:r w:rsidR="00F577A5" w:rsidRPr="0091296B">
        <w:rPr>
          <w:rFonts w:asciiTheme="minorHAnsi" w:hAnsiTheme="minorHAnsi"/>
          <w:lang w:val="es-ES_tradnl"/>
        </w:rPr>
        <w:t xml:space="preserve">  </w:t>
      </w:r>
    </w:p>
    <w:p w:rsidR="0040429E" w:rsidRPr="0091296B" w:rsidRDefault="0040429E" w:rsidP="00E50389">
      <w:pPr>
        <w:rPr>
          <w:rFonts w:asciiTheme="minorHAnsi" w:hAnsiTheme="minorHAnsi"/>
          <w:lang w:val="es-ES_tradnl"/>
        </w:rPr>
      </w:pPr>
    </w:p>
    <w:p w:rsidR="00E50389" w:rsidRPr="0041087C" w:rsidRDefault="006D2717" w:rsidP="00E50389">
      <w:pPr>
        <w:pStyle w:val="Ttulo2"/>
        <w:rPr>
          <w:rFonts w:asciiTheme="minorHAnsi" w:hAnsiTheme="minorHAnsi"/>
          <w:color w:val="365F91" w:themeColor="accent1" w:themeShade="BF"/>
          <w:lang w:val="es-ES_tradnl"/>
        </w:rPr>
      </w:pPr>
      <w:bookmarkStart w:id="18" w:name="_Toc292799587"/>
      <w:bookmarkStart w:id="19" w:name="_Toc297665779"/>
      <w:r w:rsidRPr="0041087C">
        <w:rPr>
          <w:rFonts w:asciiTheme="minorHAnsi" w:hAnsiTheme="minorHAnsi"/>
          <w:color w:val="365F91" w:themeColor="accent1" w:themeShade="BF"/>
          <w:lang w:val="es-ES_tradnl"/>
        </w:rPr>
        <w:t>Proyectos típicos</w:t>
      </w:r>
      <w:bookmarkEnd w:id="18"/>
      <w:bookmarkEnd w:id="19"/>
    </w:p>
    <w:p w:rsidR="00D418BD" w:rsidRPr="0091296B" w:rsidRDefault="00D418BD" w:rsidP="00E50389">
      <w:pPr>
        <w:rPr>
          <w:rFonts w:asciiTheme="minorHAnsi" w:hAnsiTheme="minorHAnsi"/>
          <w:lang w:val="es-ES_tradnl"/>
        </w:rPr>
      </w:pPr>
      <w:r w:rsidRPr="0091296B">
        <w:rPr>
          <w:rFonts w:asciiTheme="minorHAnsi" w:hAnsiTheme="minorHAnsi"/>
          <w:lang w:val="es-ES_tradnl"/>
        </w:rPr>
        <w:t>Los proyectos deben enfocarse a tres temas básicos</w:t>
      </w:r>
      <w:r w:rsidR="003E5F11" w:rsidRPr="0091296B">
        <w:rPr>
          <w:rFonts w:asciiTheme="minorHAnsi" w:hAnsiTheme="minorHAnsi"/>
          <w:lang w:val="es-ES_tradnl"/>
        </w:rPr>
        <w:t>:</w:t>
      </w:r>
      <w:r w:rsidRPr="0091296B">
        <w:rPr>
          <w:rFonts w:asciiTheme="minorHAnsi" w:hAnsiTheme="minorHAnsi"/>
          <w:lang w:val="es-ES_tradnl"/>
        </w:rPr>
        <w:t xml:space="preserve"> el incremento del acceso</w:t>
      </w:r>
      <w:r w:rsidR="00A53D0D" w:rsidRPr="0091296B">
        <w:rPr>
          <w:rFonts w:asciiTheme="minorHAnsi" w:hAnsiTheme="minorHAnsi"/>
          <w:lang w:val="es-ES_tradnl"/>
        </w:rPr>
        <w:t>,</w:t>
      </w:r>
      <w:r w:rsidRPr="0091296B">
        <w:rPr>
          <w:rFonts w:asciiTheme="minorHAnsi" w:hAnsiTheme="minorHAnsi"/>
          <w:lang w:val="es-ES_tradnl"/>
        </w:rPr>
        <w:t xml:space="preserve"> la reducción de la contaminación</w:t>
      </w:r>
      <w:r w:rsidR="003E5F11" w:rsidRPr="0091296B">
        <w:rPr>
          <w:rFonts w:asciiTheme="minorHAnsi" w:hAnsiTheme="minorHAnsi"/>
          <w:lang w:val="es-ES_tradnl"/>
        </w:rPr>
        <w:t xml:space="preserve"> y</w:t>
      </w:r>
      <w:r w:rsidR="00A53D0D" w:rsidRPr="0091296B">
        <w:rPr>
          <w:rFonts w:asciiTheme="minorHAnsi" w:hAnsiTheme="minorHAnsi"/>
          <w:lang w:val="es-ES_tradnl"/>
        </w:rPr>
        <w:t xml:space="preserve"> mejora de la disponibilidad (almacenamiento)</w:t>
      </w:r>
      <w:r w:rsidRPr="0091296B">
        <w:rPr>
          <w:rFonts w:asciiTheme="minorHAnsi" w:hAnsiTheme="minorHAnsi"/>
          <w:lang w:val="es-ES_tradnl"/>
        </w:rPr>
        <w:t>.</w:t>
      </w:r>
    </w:p>
    <w:p w:rsidR="00D418BD" w:rsidRPr="0091296B" w:rsidRDefault="00D418BD" w:rsidP="00E50389">
      <w:pPr>
        <w:rPr>
          <w:rFonts w:asciiTheme="minorHAnsi" w:hAnsiTheme="minorHAnsi"/>
          <w:lang w:val="es-ES_tradnl"/>
        </w:rPr>
      </w:pPr>
    </w:p>
    <w:p w:rsidR="00DC4CD3" w:rsidRPr="0091296B" w:rsidRDefault="00D418BD" w:rsidP="00E50389">
      <w:pPr>
        <w:rPr>
          <w:rFonts w:asciiTheme="minorHAnsi" w:hAnsiTheme="minorHAnsi"/>
          <w:lang w:val="es-ES_tradnl"/>
        </w:rPr>
      </w:pPr>
      <w:r w:rsidRPr="0091296B">
        <w:rPr>
          <w:rFonts w:asciiTheme="minorHAnsi" w:hAnsiTheme="minorHAnsi"/>
          <w:lang w:val="es-ES_tradnl"/>
        </w:rPr>
        <w:t>Para el primer tema hay básicamente tres tipos de proyecto de infraestructura: i) mejoras de sistema de agua potable existentes (</w:t>
      </w:r>
      <w:proofErr w:type="spellStart"/>
      <w:r w:rsidRPr="0091296B">
        <w:rPr>
          <w:rFonts w:asciiTheme="minorHAnsi" w:hAnsiTheme="minorHAnsi"/>
          <w:lang w:val="es-ES_tradnl"/>
        </w:rPr>
        <w:t>hipocloradores</w:t>
      </w:r>
      <w:proofErr w:type="spellEnd"/>
      <w:r w:rsidRPr="0091296B">
        <w:rPr>
          <w:rFonts w:asciiTheme="minorHAnsi" w:hAnsiTheme="minorHAnsi"/>
          <w:lang w:val="es-ES_tradnl"/>
        </w:rPr>
        <w:t xml:space="preserve">, </w:t>
      </w:r>
      <w:r w:rsidR="00113BEB" w:rsidRPr="0091296B">
        <w:rPr>
          <w:rFonts w:asciiTheme="minorHAnsi" w:hAnsiTheme="minorHAnsi"/>
          <w:lang w:val="es-ES_tradnl"/>
        </w:rPr>
        <w:t xml:space="preserve">filtros, </w:t>
      </w:r>
      <w:r w:rsidRPr="0091296B">
        <w:rPr>
          <w:rFonts w:asciiTheme="minorHAnsi" w:hAnsiTheme="minorHAnsi"/>
          <w:lang w:val="es-ES_tradnl"/>
        </w:rPr>
        <w:t xml:space="preserve">cambios de tubería, reforestación de fuentes, reparaciones de fugas, medidores, etc.), </w:t>
      </w:r>
      <w:proofErr w:type="spellStart"/>
      <w:r w:rsidRPr="0091296B">
        <w:rPr>
          <w:rFonts w:asciiTheme="minorHAnsi" w:hAnsiTheme="minorHAnsi"/>
          <w:lang w:val="es-ES_tradnl"/>
        </w:rPr>
        <w:t>ii</w:t>
      </w:r>
      <w:proofErr w:type="spellEnd"/>
      <w:r w:rsidRPr="0091296B">
        <w:rPr>
          <w:rFonts w:asciiTheme="minorHAnsi" w:hAnsiTheme="minorHAnsi"/>
          <w:lang w:val="es-ES_tradnl"/>
        </w:rPr>
        <w:t xml:space="preserve">) construcción de nuevos proyectos de agua potable (aljibes, nuevos sistemas, etc.) y </w:t>
      </w:r>
      <w:proofErr w:type="spellStart"/>
      <w:r w:rsidRPr="0091296B">
        <w:rPr>
          <w:rFonts w:asciiTheme="minorHAnsi" w:hAnsiTheme="minorHAnsi"/>
          <w:lang w:val="es-ES_tradnl"/>
        </w:rPr>
        <w:t>iii</w:t>
      </w:r>
      <w:proofErr w:type="spellEnd"/>
      <w:r w:rsidRPr="0091296B">
        <w:rPr>
          <w:rFonts w:asciiTheme="minorHAnsi" w:hAnsiTheme="minorHAnsi"/>
          <w:lang w:val="es-ES_tradnl"/>
        </w:rPr>
        <w:t>)</w:t>
      </w:r>
      <w:r w:rsidR="00E63A28" w:rsidRPr="0091296B">
        <w:rPr>
          <w:rFonts w:asciiTheme="minorHAnsi" w:hAnsiTheme="minorHAnsi"/>
          <w:lang w:val="es-ES_tradnl"/>
        </w:rPr>
        <w:t xml:space="preserve"> proyectos de riego eficientes</w:t>
      </w:r>
      <w:r w:rsidRPr="0091296B">
        <w:rPr>
          <w:rFonts w:asciiTheme="minorHAnsi" w:hAnsiTheme="minorHAnsi"/>
          <w:lang w:val="es-ES_tradnl"/>
        </w:rPr>
        <w:t xml:space="preserve"> </w:t>
      </w:r>
      <w:r w:rsidR="00E63A28" w:rsidRPr="0091296B">
        <w:rPr>
          <w:rFonts w:asciiTheme="minorHAnsi" w:hAnsiTheme="minorHAnsi"/>
          <w:lang w:val="es-ES_tradnl"/>
        </w:rPr>
        <w:t>(a</w:t>
      </w:r>
      <w:r w:rsidR="009E4613" w:rsidRPr="0091296B">
        <w:rPr>
          <w:rFonts w:asciiTheme="minorHAnsi" w:hAnsiTheme="minorHAnsi"/>
          <w:lang w:val="es-ES_tradnl"/>
        </w:rPr>
        <w:t>lgunos de estos proyectos pueden ser en el corto y mediano plazo</w:t>
      </w:r>
      <w:r w:rsidR="00DC4CD3" w:rsidRPr="0091296B">
        <w:rPr>
          <w:rFonts w:asciiTheme="minorHAnsi" w:hAnsiTheme="minorHAnsi"/>
          <w:lang w:val="es-ES_tradnl"/>
        </w:rPr>
        <w:t>, similares a los implementados por ASORECH</w:t>
      </w:r>
      <w:r w:rsidR="009E4613" w:rsidRPr="0091296B">
        <w:rPr>
          <w:rFonts w:asciiTheme="minorHAnsi" w:hAnsiTheme="minorHAnsi"/>
          <w:lang w:val="es-ES_tradnl"/>
        </w:rPr>
        <w:t>)</w:t>
      </w:r>
      <w:r w:rsidR="00A53D0D" w:rsidRPr="0091296B">
        <w:rPr>
          <w:rFonts w:asciiTheme="minorHAnsi" w:hAnsiTheme="minorHAnsi"/>
          <w:lang w:val="es-ES_tradnl"/>
        </w:rPr>
        <w:t>.</w:t>
      </w:r>
      <w:r w:rsidR="008F1CFC" w:rsidRPr="0091296B">
        <w:rPr>
          <w:rFonts w:asciiTheme="minorHAnsi" w:hAnsiTheme="minorHAnsi"/>
          <w:lang w:val="es-ES_tradnl"/>
        </w:rPr>
        <w:t xml:space="preserve">  </w:t>
      </w:r>
    </w:p>
    <w:p w:rsidR="00DC4CD3" w:rsidRPr="0091296B" w:rsidRDefault="00DC4CD3" w:rsidP="00E50389">
      <w:pPr>
        <w:rPr>
          <w:rFonts w:asciiTheme="minorHAnsi" w:hAnsiTheme="minorHAnsi"/>
          <w:lang w:val="es-ES_tradnl"/>
        </w:rPr>
      </w:pPr>
    </w:p>
    <w:p w:rsidR="00A53D0D" w:rsidRPr="0091296B" w:rsidRDefault="00A53D0D" w:rsidP="00E50389">
      <w:pPr>
        <w:rPr>
          <w:rFonts w:asciiTheme="minorHAnsi" w:hAnsiTheme="minorHAnsi"/>
          <w:lang w:val="es-ES_tradnl"/>
        </w:rPr>
      </w:pPr>
      <w:r w:rsidRPr="0091296B">
        <w:rPr>
          <w:rFonts w:asciiTheme="minorHAnsi" w:hAnsiTheme="minorHAnsi"/>
          <w:lang w:val="es-ES_tradnl"/>
        </w:rPr>
        <w:t>Para la reducción de contaminación</w:t>
      </w:r>
      <w:r w:rsidR="00E63A28" w:rsidRPr="0091296B">
        <w:rPr>
          <w:rFonts w:asciiTheme="minorHAnsi" w:hAnsiTheme="minorHAnsi"/>
          <w:lang w:val="es-ES_tradnl"/>
        </w:rPr>
        <w:t>,</w:t>
      </w:r>
      <w:r w:rsidRPr="0091296B">
        <w:rPr>
          <w:rFonts w:asciiTheme="minorHAnsi" w:hAnsiTheme="minorHAnsi"/>
          <w:lang w:val="es-ES_tradnl"/>
        </w:rPr>
        <w:t xml:space="preserve"> es necesario en primer lugar implementar las plantas de tratamiento, especialmente las de las cabeceras municipales, dando apoyo técnico, legal y financiero para la construcción y operación de las mismas. Mejorar las condiciones de saneamiento en las comunidades con baja cobertura.  </w:t>
      </w:r>
    </w:p>
    <w:p w:rsidR="00D418BD" w:rsidRPr="0091296B" w:rsidRDefault="00D418BD" w:rsidP="00E50389">
      <w:pPr>
        <w:rPr>
          <w:rFonts w:asciiTheme="minorHAnsi" w:hAnsiTheme="minorHAnsi"/>
          <w:lang w:val="es-ES_tradnl"/>
        </w:rPr>
      </w:pPr>
    </w:p>
    <w:p w:rsidR="00E63A28" w:rsidRPr="0091296B" w:rsidRDefault="00A53D0D" w:rsidP="00E50389">
      <w:pPr>
        <w:rPr>
          <w:rFonts w:asciiTheme="minorHAnsi" w:hAnsiTheme="minorHAnsi"/>
          <w:lang w:val="es-ES_tradnl"/>
        </w:rPr>
      </w:pPr>
      <w:r w:rsidRPr="0091296B">
        <w:rPr>
          <w:rFonts w:asciiTheme="minorHAnsi" w:hAnsiTheme="minorHAnsi"/>
          <w:lang w:val="es-ES_tradnl"/>
        </w:rPr>
        <w:t>Para el tercer</w:t>
      </w:r>
      <w:r w:rsidR="00D418BD" w:rsidRPr="0091296B">
        <w:rPr>
          <w:rFonts w:asciiTheme="minorHAnsi" w:hAnsiTheme="minorHAnsi"/>
          <w:lang w:val="es-ES_tradnl"/>
        </w:rPr>
        <w:t xml:space="preserve"> tema</w:t>
      </w:r>
      <w:r w:rsidR="009E4613" w:rsidRPr="0091296B">
        <w:rPr>
          <w:rFonts w:asciiTheme="minorHAnsi" w:hAnsiTheme="minorHAnsi"/>
          <w:lang w:val="es-ES_tradnl"/>
        </w:rPr>
        <w:t xml:space="preserve"> se pueden analizar varios tipos de proyectos: embalses para almacenar agua, áreas de recarga artificial de los acuíferos</w:t>
      </w:r>
      <w:r w:rsidR="00207DDB" w:rsidRPr="0091296B">
        <w:rPr>
          <w:rFonts w:asciiTheme="minorHAnsi" w:hAnsiTheme="minorHAnsi"/>
          <w:lang w:val="es-ES_tradnl"/>
        </w:rPr>
        <w:t>,</w:t>
      </w:r>
      <w:r w:rsidR="009E4613" w:rsidRPr="0091296B">
        <w:rPr>
          <w:rFonts w:asciiTheme="minorHAnsi" w:hAnsiTheme="minorHAnsi"/>
          <w:lang w:val="es-ES_tradnl"/>
        </w:rPr>
        <w:t xml:space="preserve"> reducción de pérdidas y </w:t>
      </w:r>
      <w:r w:rsidR="00193191" w:rsidRPr="0091296B">
        <w:rPr>
          <w:rFonts w:asciiTheme="minorHAnsi" w:hAnsiTheme="minorHAnsi"/>
          <w:lang w:val="es-ES_tradnl"/>
        </w:rPr>
        <w:t xml:space="preserve">mejora de </w:t>
      </w:r>
      <w:r w:rsidR="009E4613" w:rsidRPr="0091296B">
        <w:rPr>
          <w:rFonts w:asciiTheme="minorHAnsi" w:hAnsiTheme="minorHAnsi"/>
          <w:lang w:val="es-ES_tradnl"/>
        </w:rPr>
        <w:t>eficiencia en los sistemas urbanos.  Dentro de los embalses, se pueden considerar proyectos de múltiples propósitos</w:t>
      </w:r>
      <w:r w:rsidR="00B80D6E" w:rsidRPr="0091296B">
        <w:rPr>
          <w:rFonts w:asciiTheme="minorHAnsi" w:hAnsiTheme="minorHAnsi"/>
          <w:lang w:val="es-ES_tradnl"/>
        </w:rPr>
        <w:t>,</w:t>
      </w:r>
      <w:r w:rsidR="009E4613" w:rsidRPr="0091296B">
        <w:rPr>
          <w:rFonts w:asciiTheme="minorHAnsi" w:hAnsiTheme="minorHAnsi"/>
          <w:lang w:val="es-ES_tradnl"/>
        </w:rPr>
        <w:t xml:space="preserve"> que generen energía y almacenen agua para riego y doméstica. </w:t>
      </w:r>
      <w:r w:rsidR="00193191" w:rsidRPr="0091296B">
        <w:rPr>
          <w:rFonts w:asciiTheme="minorHAnsi" w:hAnsiTheme="minorHAnsi"/>
          <w:lang w:val="es-ES_tradnl"/>
        </w:rPr>
        <w:t xml:space="preserve"> Estos </w:t>
      </w:r>
      <w:r w:rsidRPr="0091296B">
        <w:rPr>
          <w:rFonts w:asciiTheme="minorHAnsi" w:hAnsiTheme="minorHAnsi"/>
          <w:lang w:val="es-ES_tradnl"/>
        </w:rPr>
        <w:t xml:space="preserve">proyectos son </w:t>
      </w:r>
      <w:r w:rsidR="00193191" w:rsidRPr="0091296B">
        <w:rPr>
          <w:rFonts w:asciiTheme="minorHAnsi" w:hAnsiTheme="minorHAnsi"/>
          <w:lang w:val="es-ES_tradnl"/>
        </w:rPr>
        <w:t xml:space="preserve">a largo plazo y probablemente </w:t>
      </w:r>
      <w:r w:rsidRPr="0091296B">
        <w:rPr>
          <w:rFonts w:asciiTheme="minorHAnsi" w:hAnsiTheme="minorHAnsi"/>
          <w:lang w:val="es-ES_tradnl"/>
        </w:rPr>
        <w:t>requieren de un tipo de institucionalidad regional con visión empresarial.</w:t>
      </w:r>
      <w:r w:rsidR="00193191" w:rsidRPr="0091296B">
        <w:rPr>
          <w:rFonts w:asciiTheme="minorHAnsi" w:hAnsiTheme="minorHAnsi"/>
          <w:lang w:val="es-ES_tradnl"/>
        </w:rPr>
        <w:t xml:space="preserve"> </w:t>
      </w:r>
    </w:p>
    <w:p w:rsidR="00E50389" w:rsidRPr="0091296B" w:rsidRDefault="00D418BD" w:rsidP="00E50389">
      <w:pPr>
        <w:rPr>
          <w:rFonts w:asciiTheme="minorHAnsi" w:hAnsiTheme="minorHAnsi"/>
          <w:lang w:val="es-ES_tradnl"/>
        </w:rPr>
      </w:pPr>
      <w:r w:rsidRPr="0091296B">
        <w:rPr>
          <w:rFonts w:asciiTheme="minorHAnsi" w:hAnsiTheme="minorHAnsi"/>
          <w:lang w:val="es-ES_tradnl"/>
        </w:rPr>
        <w:t xml:space="preserve">   </w:t>
      </w:r>
    </w:p>
    <w:p w:rsidR="00E50389" w:rsidRPr="0041087C" w:rsidRDefault="0041087C" w:rsidP="006B3C76">
      <w:pPr>
        <w:pStyle w:val="Ttulo2"/>
        <w:rPr>
          <w:rFonts w:asciiTheme="minorHAnsi" w:hAnsiTheme="minorHAnsi"/>
          <w:color w:val="365F91" w:themeColor="accent1" w:themeShade="BF"/>
          <w:lang w:val="es-ES_tradnl"/>
        </w:rPr>
      </w:pPr>
      <w:bookmarkStart w:id="20" w:name="_Toc297665780"/>
      <w:r w:rsidRPr="0041087C">
        <w:rPr>
          <w:rFonts w:asciiTheme="minorHAnsi" w:hAnsiTheme="minorHAnsi"/>
          <w:color w:val="365F91" w:themeColor="accent1" w:themeShade="BF"/>
          <w:lang w:val="es-ES_tradnl"/>
        </w:rPr>
        <w:t>Fortalecimiento i</w:t>
      </w:r>
      <w:r w:rsidR="006B3C76" w:rsidRPr="0041087C">
        <w:rPr>
          <w:rFonts w:asciiTheme="minorHAnsi" w:hAnsiTheme="minorHAnsi"/>
          <w:color w:val="365F91" w:themeColor="accent1" w:themeShade="BF"/>
          <w:lang w:val="es-ES_tradnl"/>
        </w:rPr>
        <w:t>nstitucional</w:t>
      </w:r>
      <w:r w:rsidRPr="0041087C">
        <w:rPr>
          <w:rFonts w:asciiTheme="minorHAnsi" w:hAnsiTheme="minorHAnsi"/>
          <w:color w:val="365F91" w:themeColor="accent1" w:themeShade="BF"/>
          <w:lang w:val="es-ES_tradnl"/>
        </w:rPr>
        <w:t xml:space="preserve"> y c</w:t>
      </w:r>
      <w:r w:rsidR="00975729" w:rsidRPr="0041087C">
        <w:rPr>
          <w:rFonts w:asciiTheme="minorHAnsi" w:hAnsiTheme="minorHAnsi"/>
          <w:color w:val="365F91" w:themeColor="accent1" w:themeShade="BF"/>
          <w:lang w:val="es-ES_tradnl"/>
        </w:rPr>
        <w:t>omunitario</w:t>
      </w:r>
      <w:bookmarkEnd w:id="20"/>
      <w:r w:rsidR="006B3C76" w:rsidRPr="0041087C">
        <w:rPr>
          <w:rFonts w:asciiTheme="minorHAnsi" w:hAnsiTheme="minorHAnsi"/>
          <w:color w:val="365F91" w:themeColor="accent1" w:themeShade="BF"/>
          <w:lang w:val="es-ES_tradnl"/>
        </w:rPr>
        <w:t xml:space="preserve"> </w:t>
      </w:r>
    </w:p>
    <w:p w:rsidR="000328BD" w:rsidRPr="0091296B" w:rsidRDefault="00A53D0D" w:rsidP="00131FA8">
      <w:pPr>
        <w:rPr>
          <w:rFonts w:asciiTheme="minorHAnsi" w:hAnsiTheme="minorHAnsi"/>
          <w:lang w:val="es-ES_tradnl"/>
        </w:rPr>
      </w:pPr>
      <w:r w:rsidRPr="0091296B">
        <w:rPr>
          <w:rFonts w:asciiTheme="minorHAnsi" w:hAnsiTheme="minorHAnsi"/>
          <w:lang w:val="es-ES_tradnl"/>
        </w:rPr>
        <w:t>En este eje las acciones a seguir van encaminadas a fortalecer la institucionalidad</w:t>
      </w:r>
      <w:r w:rsidR="00E63A28" w:rsidRPr="0091296B">
        <w:rPr>
          <w:rFonts w:asciiTheme="minorHAnsi" w:hAnsiTheme="minorHAnsi"/>
          <w:lang w:val="es-ES_tradnl"/>
        </w:rPr>
        <w:t>,</w:t>
      </w:r>
      <w:r w:rsidRPr="0091296B">
        <w:rPr>
          <w:rFonts w:asciiTheme="minorHAnsi" w:hAnsiTheme="minorHAnsi"/>
          <w:lang w:val="es-ES_tradnl"/>
        </w:rPr>
        <w:t xml:space="preserve"> para lograr la gestión integrada del recurso hídrico</w:t>
      </w:r>
      <w:r w:rsidR="00E63A28" w:rsidRPr="0091296B">
        <w:rPr>
          <w:rFonts w:asciiTheme="minorHAnsi" w:hAnsiTheme="minorHAnsi"/>
          <w:lang w:val="es-ES_tradnl"/>
        </w:rPr>
        <w:t>,</w:t>
      </w:r>
      <w:r w:rsidR="000328BD" w:rsidRPr="0091296B">
        <w:rPr>
          <w:rFonts w:asciiTheme="minorHAnsi" w:hAnsiTheme="minorHAnsi"/>
          <w:lang w:val="es-ES_tradnl"/>
        </w:rPr>
        <w:t xml:space="preserve"> que tenga como base el Plan de Gestión Integrada</w:t>
      </w:r>
      <w:r w:rsidR="00207DDB" w:rsidRPr="0091296B">
        <w:rPr>
          <w:rFonts w:asciiTheme="minorHAnsi" w:hAnsiTheme="minorHAnsi"/>
          <w:lang w:val="es-ES_tradnl"/>
        </w:rPr>
        <w:t>.  Existen varias</w:t>
      </w:r>
      <w:r w:rsidRPr="0091296B">
        <w:rPr>
          <w:rFonts w:asciiTheme="minorHAnsi" w:hAnsiTheme="minorHAnsi"/>
          <w:lang w:val="es-ES_tradnl"/>
        </w:rPr>
        <w:t xml:space="preserve"> estructuras institucionales para lograrlo</w:t>
      </w:r>
      <w:r w:rsidR="00207DDB" w:rsidRPr="0091296B">
        <w:rPr>
          <w:rFonts w:asciiTheme="minorHAnsi" w:hAnsiTheme="minorHAnsi"/>
          <w:lang w:val="es-ES_tradnl"/>
        </w:rPr>
        <w:t>, d</w:t>
      </w:r>
      <w:r w:rsidR="008F1CFC" w:rsidRPr="0091296B">
        <w:rPr>
          <w:rFonts w:asciiTheme="minorHAnsi" w:hAnsiTheme="minorHAnsi"/>
          <w:lang w:val="es-ES_tradnl"/>
        </w:rPr>
        <w:t>e las cuales aquí se presentan dos</w:t>
      </w:r>
      <w:r w:rsidRPr="0091296B">
        <w:rPr>
          <w:rFonts w:asciiTheme="minorHAnsi" w:hAnsiTheme="minorHAnsi"/>
          <w:lang w:val="es-ES_tradnl"/>
        </w:rPr>
        <w:t xml:space="preserve">: </w:t>
      </w:r>
      <w:r w:rsidR="000328BD" w:rsidRPr="0091296B">
        <w:rPr>
          <w:rFonts w:asciiTheme="minorHAnsi" w:hAnsiTheme="minorHAnsi"/>
          <w:lang w:val="es-ES_tradnl"/>
        </w:rPr>
        <w:t>i)</w:t>
      </w:r>
      <w:r w:rsidR="00113BEB" w:rsidRPr="0091296B">
        <w:rPr>
          <w:rFonts w:asciiTheme="minorHAnsi" w:hAnsiTheme="minorHAnsi"/>
          <w:lang w:val="es-ES_tradnl"/>
        </w:rPr>
        <w:t xml:space="preserve"> crear una empresa de gestión de la cuenca, donde los principales socios </w:t>
      </w:r>
      <w:r w:rsidR="00113BEB" w:rsidRPr="0091296B">
        <w:rPr>
          <w:rFonts w:asciiTheme="minorHAnsi" w:hAnsiTheme="minorHAnsi"/>
          <w:lang w:val="es-ES_tradnl"/>
        </w:rPr>
        <w:lastRenderedPageBreak/>
        <w:t>son los usuarios del recurso a través de las comisiones de agua municipales, los principales regantes y otros usuarios, con una estructura que permiten la participación de otros actores dentro de su estructura</w:t>
      </w:r>
      <w:r w:rsidR="000328BD" w:rsidRPr="0091296B">
        <w:rPr>
          <w:rFonts w:asciiTheme="minorHAnsi" w:hAnsiTheme="minorHAnsi"/>
          <w:lang w:val="es-ES_tradnl"/>
        </w:rPr>
        <w:t xml:space="preserve"> y </w:t>
      </w:r>
      <w:proofErr w:type="spellStart"/>
      <w:r w:rsidR="000328BD" w:rsidRPr="0091296B">
        <w:rPr>
          <w:rFonts w:asciiTheme="minorHAnsi" w:hAnsiTheme="minorHAnsi"/>
          <w:lang w:val="es-ES_tradnl"/>
        </w:rPr>
        <w:t>ii</w:t>
      </w:r>
      <w:proofErr w:type="spellEnd"/>
      <w:r w:rsidR="000328BD" w:rsidRPr="0091296B">
        <w:rPr>
          <w:rFonts w:asciiTheme="minorHAnsi" w:hAnsiTheme="minorHAnsi"/>
          <w:lang w:val="es-ES_tradnl"/>
        </w:rPr>
        <w:t xml:space="preserve">) </w:t>
      </w:r>
      <w:r w:rsidR="00113BEB" w:rsidRPr="0091296B">
        <w:rPr>
          <w:rFonts w:asciiTheme="minorHAnsi" w:hAnsiTheme="minorHAnsi"/>
          <w:lang w:val="es-ES_tradnl"/>
        </w:rPr>
        <w:t xml:space="preserve">Una mancomunidad que incluya a todos los municipios en la cuenca del río Grande de Zacapa (esto incluiría a la Mancomunidad Copán </w:t>
      </w:r>
      <w:proofErr w:type="spellStart"/>
      <w:r w:rsidR="00113BEB" w:rsidRPr="0091296B">
        <w:rPr>
          <w:rFonts w:asciiTheme="minorHAnsi" w:hAnsiTheme="minorHAnsi"/>
          <w:lang w:val="es-ES_tradnl"/>
        </w:rPr>
        <w:t>Chortí</w:t>
      </w:r>
      <w:proofErr w:type="spellEnd"/>
      <w:r w:rsidR="00113BEB" w:rsidRPr="0091296B">
        <w:rPr>
          <w:rFonts w:asciiTheme="minorHAnsi" w:hAnsiTheme="minorHAnsi"/>
          <w:lang w:val="es-ES_tradnl"/>
        </w:rPr>
        <w:t>)</w:t>
      </w:r>
      <w:r w:rsidR="000328BD" w:rsidRPr="0091296B">
        <w:rPr>
          <w:rFonts w:asciiTheme="minorHAnsi" w:hAnsiTheme="minorHAnsi"/>
          <w:lang w:val="es-ES_tradnl"/>
        </w:rPr>
        <w:t>.</w:t>
      </w:r>
    </w:p>
    <w:p w:rsidR="000328BD" w:rsidRPr="0091296B" w:rsidRDefault="000328BD" w:rsidP="00131FA8">
      <w:pPr>
        <w:rPr>
          <w:rFonts w:asciiTheme="minorHAnsi" w:hAnsiTheme="minorHAnsi"/>
          <w:lang w:val="es-ES_tradnl"/>
        </w:rPr>
      </w:pPr>
    </w:p>
    <w:p w:rsidR="00131FA8" w:rsidRPr="0091296B" w:rsidRDefault="000328BD" w:rsidP="00131FA8">
      <w:pPr>
        <w:rPr>
          <w:rFonts w:asciiTheme="minorHAnsi" w:hAnsiTheme="minorHAnsi"/>
          <w:lang w:val="es-ES_tradnl"/>
        </w:rPr>
      </w:pPr>
      <w:r w:rsidRPr="0091296B">
        <w:rPr>
          <w:rFonts w:asciiTheme="minorHAnsi" w:hAnsiTheme="minorHAnsi"/>
          <w:lang w:val="es-ES_tradnl"/>
        </w:rPr>
        <w:t>En cualquiera de las dos estructuras</w:t>
      </w:r>
      <w:r w:rsidR="00B80D6E" w:rsidRPr="0091296B">
        <w:rPr>
          <w:rFonts w:asciiTheme="minorHAnsi" w:hAnsiTheme="minorHAnsi"/>
          <w:lang w:val="es-ES_tradnl"/>
        </w:rPr>
        <w:t>,</w:t>
      </w:r>
      <w:r w:rsidRPr="0091296B">
        <w:rPr>
          <w:rFonts w:asciiTheme="minorHAnsi" w:hAnsiTheme="minorHAnsi"/>
          <w:lang w:val="es-ES_tradnl"/>
        </w:rPr>
        <w:t xml:space="preserve"> la institucionalidad propuesta tendría a su cargo la operación </w:t>
      </w:r>
      <w:r w:rsidR="007B6EA1" w:rsidRPr="0091296B">
        <w:rPr>
          <w:rFonts w:asciiTheme="minorHAnsi" w:hAnsiTheme="minorHAnsi"/>
          <w:lang w:val="es-ES_tradnl"/>
        </w:rPr>
        <w:t xml:space="preserve">y mantenimiento </w:t>
      </w:r>
      <w:r w:rsidRPr="0091296B">
        <w:rPr>
          <w:rFonts w:asciiTheme="minorHAnsi" w:hAnsiTheme="minorHAnsi"/>
          <w:lang w:val="es-ES_tradnl"/>
        </w:rPr>
        <w:t>de los</w:t>
      </w:r>
      <w:r w:rsidR="00A53D0D" w:rsidRPr="0091296B">
        <w:rPr>
          <w:rFonts w:asciiTheme="minorHAnsi" w:hAnsiTheme="minorHAnsi"/>
          <w:lang w:val="es-ES_tradnl"/>
        </w:rPr>
        <w:t xml:space="preserve"> </w:t>
      </w:r>
      <w:r w:rsidRPr="0091296B">
        <w:rPr>
          <w:rFonts w:asciiTheme="minorHAnsi" w:hAnsiTheme="minorHAnsi"/>
          <w:lang w:val="es-ES_tradnl"/>
        </w:rPr>
        <w:t>sistemas de agua potable y saneamiento, la operació</w:t>
      </w:r>
      <w:r w:rsidR="00FD2F8C" w:rsidRPr="0091296B">
        <w:rPr>
          <w:rFonts w:asciiTheme="minorHAnsi" w:hAnsiTheme="minorHAnsi"/>
          <w:lang w:val="es-ES_tradnl"/>
        </w:rPr>
        <w:t>n de las plantas de tratamiento,</w:t>
      </w:r>
      <w:r w:rsidRPr="0091296B">
        <w:rPr>
          <w:rFonts w:asciiTheme="minorHAnsi" w:hAnsiTheme="minorHAnsi"/>
          <w:lang w:val="es-ES_tradnl"/>
        </w:rPr>
        <w:t xml:space="preserve"> de los sistemas de riego</w:t>
      </w:r>
      <w:r w:rsidR="00FD2F8C" w:rsidRPr="0091296B">
        <w:rPr>
          <w:rFonts w:asciiTheme="minorHAnsi" w:hAnsiTheme="minorHAnsi"/>
          <w:lang w:val="es-ES_tradnl"/>
        </w:rPr>
        <w:t xml:space="preserve"> y de cualquier otra infraestructura que se construya para la gestión del agua</w:t>
      </w:r>
      <w:r w:rsidRPr="0091296B">
        <w:rPr>
          <w:rFonts w:asciiTheme="minorHAnsi" w:hAnsiTheme="minorHAnsi"/>
          <w:lang w:val="es-ES_tradnl"/>
        </w:rPr>
        <w:t xml:space="preserve">.  Se haría cargo de elaborar un balance </w:t>
      </w:r>
      <w:r w:rsidR="00FD2F8C" w:rsidRPr="0091296B">
        <w:rPr>
          <w:rFonts w:asciiTheme="minorHAnsi" w:hAnsiTheme="minorHAnsi"/>
          <w:lang w:val="es-ES_tradnl"/>
        </w:rPr>
        <w:t xml:space="preserve">hídrico </w:t>
      </w:r>
      <w:r w:rsidRPr="0091296B">
        <w:rPr>
          <w:rFonts w:asciiTheme="minorHAnsi" w:hAnsiTheme="minorHAnsi"/>
          <w:lang w:val="es-ES_tradnl"/>
        </w:rPr>
        <w:t>dinámico de la</w:t>
      </w:r>
      <w:r w:rsidR="00FD2F8C" w:rsidRPr="0091296B">
        <w:rPr>
          <w:rFonts w:asciiTheme="minorHAnsi" w:hAnsiTheme="minorHAnsi"/>
          <w:lang w:val="es-ES_tradnl"/>
        </w:rPr>
        <w:t xml:space="preserve"> cuenca, así como de mantener al día el estado de los planes municipales y la información del estado de los recursos hídricos de la cuenca, hacer estudios hidrológicos de riesgo a inundaciones y sequía.   Otras atribuciones estarían en el tema de planificación y desarrollo de nuevos proyectos para el aprovechamiento, almacenamiento y/o recarga de los acuíferos, protección de márgenes, control de inundaciones, zonas de riesgo y áreas recreativas.  </w:t>
      </w:r>
      <w:r w:rsidR="00207DDB" w:rsidRPr="0091296B">
        <w:rPr>
          <w:rFonts w:asciiTheme="minorHAnsi" w:hAnsiTheme="minorHAnsi"/>
          <w:lang w:val="es-ES_tradnl"/>
        </w:rPr>
        <w:t>Una de las ventajas de este tipo de estructuras es que p</w:t>
      </w:r>
      <w:r w:rsidR="00FD2F8C" w:rsidRPr="0091296B">
        <w:rPr>
          <w:rFonts w:asciiTheme="minorHAnsi" w:hAnsiTheme="minorHAnsi"/>
          <w:lang w:val="es-ES_tradnl"/>
        </w:rPr>
        <w:t>uede</w:t>
      </w:r>
      <w:r w:rsidR="00207DDB" w:rsidRPr="0091296B">
        <w:rPr>
          <w:rFonts w:asciiTheme="minorHAnsi" w:hAnsiTheme="minorHAnsi"/>
          <w:lang w:val="es-ES_tradnl"/>
        </w:rPr>
        <w:t>n</w:t>
      </w:r>
      <w:r w:rsidR="00FD2F8C" w:rsidRPr="0091296B">
        <w:rPr>
          <w:rFonts w:asciiTheme="minorHAnsi" w:hAnsiTheme="minorHAnsi"/>
          <w:lang w:val="es-ES_tradnl"/>
        </w:rPr>
        <w:t xml:space="preserve"> aprovechar</w:t>
      </w:r>
      <w:r w:rsidR="000C3301" w:rsidRPr="0091296B">
        <w:rPr>
          <w:rFonts w:asciiTheme="minorHAnsi" w:hAnsiTheme="minorHAnsi"/>
          <w:lang w:val="es-ES_tradnl"/>
        </w:rPr>
        <w:t>se la</w:t>
      </w:r>
      <w:r w:rsidR="00207DDB" w:rsidRPr="0091296B">
        <w:rPr>
          <w:rFonts w:asciiTheme="minorHAnsi" w:hAnsiTheme="minorHAnsi"/>
          <w:lang w:val="es-ES_tradnl"/>
        </w:rPr>
        <w:t>s</w:t>
      </w:r>
      <w:r w:rsidR="00FD2F8C" w:rsidRPr="0091296B">
        <w:rPr>
          <w:rFonts w:asciiTheme="minorHAnsi" w:hAnsiTheme="minorHAnsi"/>
          <w:lang w:val="es-ES_tradnl"/>
        </w:rPr>
        <w:t xml:space="preserve"> economías de escala</w:t>
      </w:r>
      <w:r w:rsidR="00B80D6E" w:rsidRPr="0091296B">
        <w:rPr>
          <w:rFonts w:asciiTheme="minorHAnsi" w:hAnsiTheme="minorHAnsi"/>
          <w:lang w:val="es-ES_tradnl"/>
        </w:rPr>
        <w:t>, como por ejemplo:</w:t>
      </w:r>
      <w:r w:rsidR="00FD2F8C" w:rsidRPr="0091296B">
        <w:rPr>
          <w:rFonts w:asciiTheme="minorHAnsi" w:hAnsiTheme="minorHAnsi"/>
          <w:lang w:val="es-ES_tradnl"/>
        </w:rPr>
        <w:t xml:space="preserve"> tener un laboratorio de c</w:t>
      </w:r>
      <w:r w:rsidR="000C3301" w:rsidRPr="0091296B">
        <w:rPr>
          <w:rFonts w:asciiTheme="minorHAnsi" w:hAnsiTheme="minorHAnsi"/>
          <w:lang w:val="es-ES_tradnl"/>
        </w:rPr>
        <w:t>alidad de agua para la región, así como</w:t>
      </w:r>
      <w:r w:rsidR="00FD2F8C" w:rsidRPr="0091296B">
        <w:rPr>
          <w:rFonts w:asciiTheme="minorHAnsi" w:hAnsiTheme="minorHAnsi"/>
          <w:lang w:val="es-ES_tradnl"/>
        </w:rPr>
        <w:t xml:space="preserve"> un equipo de profesionales de alto nivel</w:t>
      </w:r>
      <w:r w:rsidR="00B80D6E" w:rsidRPr="0091296B">
        <w:rPr>
          <w:rFonts w:asciiTheme="minorHAnsi" w:hAnsiTheme="minorHAnsi"/>
          <w:lang w:val="es-ES_tradnl"/>
        </w:rPr>
        <w:t xml:space="preserve"> (i</w:t>
      </w:r>
      <w:r w:rsidR="00207DDB" w:rsidRPr="0091296B">
        <w:rPr>
          <w:rFonts w:asciiTheme="minorHAnsi" w:hAnsiTheme="minorHAnsi"/>
          <w:lang w:val="es-ES_tradnl"/>
        </w:rPr>
        <w:t>ngenieros sanitarios, diseñadores, gerentes, etc.)</w:t>
      </w:r>
      <w:r w:rsidR="00B80D6E" w:rsidRPr="0091296B">
        <w:rPr>
          <w:rFonts w:asciiTheme="minorHAnsi" w:hAnsiTheme="minorHAnsi"/>
          <w:lang w:val="es-ES_tradnl"/>
        </w:rPr>
        <w:t>,</w:t>
      </w:r>
      <w:r w:rsidR="00FD2F8C" w:rsidRPr="0091296B">
        <w:rPr>
          <w:rFonts w:asciiTheme="minorHAnsi" w:hAnsiTheme="minorHAnsi"/>
          <w:lang w:val="es-ES_tradnl"/>
        </w:rPr>
        <w:t xml:space="preserve"> para dar apoyo técnico a la región.</w:t>
      </w:r>
      <w:r w:rsidR="00207DDB" w:rsidRPr="0091296B">
        <w:rPr>
          <w:rFonts w:asciiTheme="minorHAnsi" w:hAnsiTheme="minorHAnsi"/>
          <w:lang w:val="es-ES_tradnl"/>
        </w:rPr>
        <w:t xml:space="preserve"> También puede</w:t>
      </w:r>
      <w:r w:rsidR="007B6EA1" w:rsidRPr="0091296B">
        <w:rPr>
          <w:rFonts w:asciiTheme="minorHAnsi" w:hAnsiTheme="minorHAnsi"/>
          <w:lang w:val="es-ES_tradnl"/>
        </w:rPr>
        <w:t xml:space="preserve"> tener</w:t>
      </w:r>
      <w:r w:rsidR="000C3301" w:rsidRPr="0091296B">
        <w:rPr>
          <w:rFonts w:asciiTheme="minorHAnsi" w:hAnsiTheme="minorHAnsi"/>
          <w:lang w:val="es-ES_tradnl"/>
        </w:rPr>
        <w:t>se</w:t>
      </w:r>
      <w:r w:rsidR="007B6EA1" w:rsidRPr="0091296B">
        <w:rPr>
          <w:rFonts w:asciiTheme="minorHAnsi" w:hAnsiTheme="minorHAnsi"/>
          <w:lang w:val="es-ES_tradnl"/>
        </w:rPr>
        <w:t xml:space="preserve"> una unidad de capacitación y relaciones públicas para informar a los usuarios, hacer campañas de concientización y educar en los temas de gestión del agua.</w:t>
      </w:r>
      <w:r w:rsidRPr="0091296B">
        <w:rPr>
          <w:rFonts w:asciiTheme="minorHAnsi" w:hAnsiTheme="minorHAnsi"/>
          <w:lang w:val="es-ES_tradnl"/>
        </w:rPr>
        <w:t xml:space="preserve">  </w:t>
      </w:r>
      <w:r w:rsidR="00A53D0D" w:rsidRPr="0091296B">
        <w:rPr>
          <w:rFonts w:asciiTheme="minorHAnsi" w:hAnsiTheme="minorHAnsi"/>
          <w:lang w:val="es-ES_tradnl"/>
        </w:rPr>
        <w:t xml:space="preserve">  </w:t>
      </w:r>
    </w:p>
    <w:p w:rsidR="00131FA8" w:rsidRPr="0091296B" w:rsidRDefault="00131FA8" w:rsidP="00131FA8">
      <w:pPr>
        <w:rPr>
          <w:rFonts w:asciiTheme="minorHAnsi" w:hAnsiTheme="minorHAnsi"/>
          <w:lang w:val="es-ES_tradnl"/>
        </w:rPr>
      </w:pPr>
    </w:p>
    <w:p w:rsidR="007B6EA1" w:rsidRPr="0091296B" w:rsidRDefault="007B6EA1" w:rsidP="00131FA8">
      <w:pPr>
        <w:rPr>
          <w:rFonts w:asciiTheme="minorHAnsi" w:hAnsiTheme="minorHAnsi"/>
          <w:lang w:val="es-ES_tradnl"/>
        </w:rPr>
      </w:pPr>
      <w:r w:rsidRPr="0091296B">
        <w:rPr>
          <w:rFonts w:asciiTheme="minorHAnsi" w:hAnsiTheme="minorHAnsi"/>
          <w:lang w:val="es-ES_tradnl"/>
        </w:rPr>
        <w:t>Para llegar a la constitución de una estructura</w:t>
      </w:r>
      <w:r w:rsidR="002D7DC4" w:rsidRPr="0091296B">
        <w:rPr>
          <w:rFonts w:asciiTheme="minorHAnsi" w:hAnsiTheme="minorHAnsi"/>
          <w:lang w:val="es-ES_tradnl"/>
        </w:rPr>
        <w:t>,</w:t>
      </w:r>
      <w:r w:rsidRPr="0091296B">
        <w:rPr>
          <w:rFonts w:asciiTheme="minorHAnsi" w:hAnsiTheme="minorHAnsi"/>
          <w:lang w:val="es-ES_tradnl"/>
        </w:rPr>
        <w:t xml:space="preserve"> como la que se indica anteriormente</w:t>
      </w:r>
      <w:r w:rsidR="002D7DC4" w:rsidRPr="0091296B">
        <w:rPr>
          <w:rFonts w:asciiTheme="minorHAnsi" w:hAnsiTheme="minorHAnsi"/>
          <w:lang w:val="es-ES_tradnl"/>
        </w:rPr>
        <w:t>,</w:t>
      </w:r>
      <w:r w:rsidRPr="0091296B">
        <w:rPr>
          <w:rFonts w:asciiTheme="minorHAnsi" w:hAnsiTheme="minorHAnsi"/>
          <w:lang w:val="es-ES_tradnl"/>
        </w:rPr>
        <w:t xml:space="preserve"> </w:t>
      </w:r>
      <w:r w:rsidR="008F1CFC" w:rsidRPr="0091296B">
        <w:rPr>
          <w:rFonts w:asciiTheme="minorHAnsi" w:hAnsiTheme="minorHAnsi"/>
          <w:lang w:val="es-ES_tradnl"/>
        </w:rPr>
        <w:t xml:space="preserve">se requiere </w:t>
      </w:r>
      <w:r w:rsidRPr="0091296B">
        <w:rPr>
          <w:rFonts w:asciiTheme="minorHAnsi" w:hAnsiTheme="minorHAnsi"/>
          <w:lang w:val="es-ES_tradnl"/>
        </w:rPr>
        <w:t xml:space="preserve">un proceso </w:t>
      </w:r>
      <w:r w:rsidRPr="0091296B">
        <w:rPr>
          <w:rFonts w:asciiTheme="minorHAnsi" w:hAnsiTheme="minorHAnsi"/>
          <w:color w:val="33CCCC"/>
          <w:lang w:val="es-ES_tradnl"/>
        </w:rPr>
        <w:t>de</w:t>
      </w:r>
      <w:r w:rsidR="00113BEB" w:rsidRPr="0091296B">
        <w:rPr>
          <w:rFonts w:asciiTheme="minorHAnsi" w:hAnsiTheme="minorHAnsi"/>
          <w:color w:val="33CCCC"/>
          <w:lang w:val="es-ES_tradnl"/>
        </w:rPr>
        <w:t xml:space="preserve"> corto,</w:t>
      </w:r>
      <w:r w:rsidRPr="0091296B">
        <w:rPr>
          <w:rFonts w:asciiTheme="minorHAnsi" w:hAnsiTheme="minorHAnsi"/>
          <w:lang w:val="es-ES_tradnl"/>
        </w:rPr>
        <w:t xml:space="preserve"> mediano </w:t>
      </w:r>
      <w:r w:rsidR="008F1CFC" w:rsidRPr="0091296B">
        <w:rPr>
          <w:rFonts w:asciiTheme="minorHAnsi" w:hAnsiTheme="minorHAnsi"/>
          <w:lang w:val="es-ES_tradnl"/>
        </w:rPr>
        <w:t>y largo plazo.  Para lograrla, en  el</w:t>
      </w:r>
      <w:r w:rsidRPr="0091296B">
        <w:rPr>
          <w:rFonts w:asciiTheme="minorHAnsi" w:hAnsiTheme="minorHAnsi"/>
          <w:lang w:val="es-ES_tradnl"/>
        </w:rPr>
        <w:t xml:space="preserve"> corto plazo</w:t>
      </w:r>
      <w:r w:rsidR="002D7DC4" w:rsidRPr="0091296B">
        <w:rPr>
          <w:rFonts w:asciiTheme="minorHAnsi" w:hAnsiTheme="minorHAnsi"/>
          <w:lang w:val="es-ES_tradnl"/>
        </w:rPr>
        <w:t>,</w:t>
      </w:r>
      <w:r w:rsidRPr="0091296B">
        <w:rPr>
          <w:rFonts w:asciiTheme="minorHAnsi" w:hAnsiTheme="minorHAnsi"/>
          <w:lang w:val="es-ES_tradnl"/>
        </w:rPr>
        <w:t xml:space="preserve"> es necesario hacer concientización y capacitación a todo nivel</w:t>
      </w:r>
      <w:r w:rsidR="000C3301" w:rsidRPr="0091296B">
        <w:rPr>
          <w:rFonts w:asciiTheme="minorHAnsi" w:hAnsiTheme="minorHAnsi"/>
          <w:lang w:val="es-ES_tradnl"/>
        </w:rPr>
        <w:t>,</w:t>
      </w:r>
      <w:r w:rsidRPr="0091296B">
        <w:rPr>
          <w:rFonts w:asciiTheme="minorHAnsi" w:hAnsiTheme="minorHAnsi"/>
          <w:lang w:val="es-ES_tradnl"/>
        </w:rPr>
        <w:t xml:space="preserve"> para comprender la</w:t>
      </w:r>
      <w:r w:rsidR="00207DDB" w:rsidRPr="0091296B">
        <w:rPr>
          <w:rFonts w:asciiTheme="minorHAnsi" w:hAnsiTheme="minorHAnsi"/>
          <w:lang w:val="es-ES_tradnl"/>
        </w:rPr>
        <w:t>s</w:t>
      </w:r>
      <w:r w:rsidRPr="0091296B">
        <w:rPr>
          <w:rFonts w:asciiTheme="minorHAnsi" w:hAnsiTheme="minorHAnsi"/>
          <w:lang w:val="es-ES_tradnl"/>
        </w:rPr>
        <w:t xml:space="preserve"> ventajas</w:t>
      </w:r>
      <w:r w:rsidR="00207DDB" w:rsidRPr="0091296B">
        <w:rPr>
          <w:rFonts w:asciiTheme="minorHAnsi" w:hAnsiTheme="minorHAnsi"/>
          <w:lang w:val="es-ES_tradnl"/>
        </w:rPr>
        <w:t xml:space="preserve"> y desventajas </w:t>
      </w:r>
      <w:r w:rsidRPr="0091296B">
        <w:rPr>
          <w:rFonts w:asciiTheme="minorHAnsi" w:hAnsiTheme="minorHAnsi"/>
          <w:lang w:val="es-ES_tradnl"/>
        </w:rPr>
        <w:t>del manejo integ</w:t>
      </w:r>
      <w:r w:rsidR="000C3301" w:rsidRPr="0091296B">
        <w:rPr>
          <w:rFonts w:asciiTheme="minorHAnsi" w:hAnsiTheme="minorHAnsi"/>
          <w:lang w:val="es-ES_tradnl"/>
        </w:rPr>
        <w:t xml:space="preserve">rado de los recursos hídricos. </w:t>
      </w:r>
      <w:r w:rsidR="002D7DC4" w:rsidRPr="0091296B">
        <w:rPr>
          <w:rFonts w:asciiTheme="minorHAnsi" w:hAnsiTheme="minorHAnsi"/>
          <w:lang w:val="es-ES_tradnl"/>
        </w:rPr>
        <w:t>Trabajar</w:t>
      </w:r>
      <w:r w:rsidRPr="0091296B">
        <w:rPr>
          <w:rFonts w:asciiTheme="minorHAnsi" w:hAnsiTheme="minorHAnsi"/>
          <w:lang w:val="es-ES_tradnl"/>
        </w:rPr>
        <w:t xml:space="preserve"> a nivel comunitario</w:t>
      </w:r>
      <w:r w:rsidR="002D7DC4" w:rsidRPr="0091296B">
        <w:rPr>
          <w:rFonts w:asciiTheme="minorHAnsi" w:hAnsiTheme="minorHAnsi"/>
          <w:lang w:val="es-ES_tradnl"/>
        </w:rPr>
        <w:t xml:space="preserve"> sobre</w:t>
      </w:r>
      <w:r w:rsidRPr="0091296B">
        <w:rPr>
          <w:rFonts w:asciiTheme="minorHAnsi" w:hAnsiTheme="minorHAnsi"/>
          <w:lang w:val="es-ES_tradnl"/>
        </w:rPr>
        <w:t xml:space="preserve"> la responsabilidad del manejo del agua y los costos que conlleva, así como </w:t>
      </w:r>
      <w:r w:rsidR="008F1CFC" w:rsidRPr="0091296B">
        <w:rPr>
          <w:rFonts w:asciiTheme="minorHAnsi" w:hAnsiTheme="minorHAnsi"/>
          <w:lang w:val="es-ES_tradnl"/>
        </w:rPr>
        <w:t xml:space="preserve">el costo de </w:t>
      </w:r>
      <w:r w:rsidR="000C3301" w:rsidRPr="0091296B">
        <w:rPr>
          <w:rFonts w:asciiTheme="minorHAnsi" w:hAnsiTheme="minorHAnsi"/>
          <w:lang w:val="es-ES_tradnl"/>
        </w:rPr>
        <w:t>dar</w:t>
      </w:r>
      <w:r w:rsidRPr="0091296B">
        <w:rPr>
          <w:rFonts w:asciiTheme="minorHAnsi" w:hAnsiTheme="minorHAnsi"/>
          <w:lang w:val="es-ES_tradnl"/>
        </w:rPr>
        <w:t xml:space="preserve"> un servicio de buena calidad, tener una región sin aguas contaminadas y certeza de que se contará con agua en época de escasez</w:t>
      </w:r>
      <w:r w:rsidR="008F1CFC" w:rsidRPr="0091296B">
        <w:rPr>
          <w:rFonts w:asciiTheme="minorHAnsi" w:hAnsiTheme="minorHAnsi"/>
          <w:lang w:val="es-ES_tradnl"/>
        </w:rPr>
        <w:t>.  Es necesario hacer</w:t>
      </w:r>
      <w:r w:rsidR="002D7DC4" w:rsidRPr="0091296B">
        <w:rPr>
          <w:rFonts w:asciiTheme="minorHAnsi" w:hAnsiTheme="minorHAnsi"/>
          <w:lang w:val="es-ES_tradnl"/>
        </w:rPr>
        <w:t xml:space="preserve"> conciencia de que todo ello </w:t>
      </w:r>
      <w:r w:rsidRPr="0091296B">
        <w:rPr>
          <w:rFonts w:asciiTheme="minorHAnsi" w:hAnsiTheme="minorHAnsi"/>
          <w:lang w:val="es-ES_tradnl"/>
        </w:rPr>
        <w:t xml:space="preserve">no es gratis. </w:t>
      </w:r>
    </w:p>
    <w:p w:rsidR="007B6EA1" w:rsidRDefault="007B6EA1" w:rsidP="00131FA8">
      <w:pPr>
        <w:rPr>
          <w:rFonts w:asciiTheme="minorHAnsi" w:hAnsiTheme="minorHAnsi"/>
          <w:lang w:val="es-ES_tradnl"/>
        </w:rPr>
      </w:pPr>
    </w:p>
    <w:p w:rsidR="00A903FD" w:rsidRDefault="00A903FD" w:rsidP="00131FA8">
      <w:pPr>
        <w:rPr>
          <w:rFonts w:asciiTheme="minorHAnsi" w:hAnsiTheme="minorHAnsi"/>
          <w:lang w:val="es-ES_tradnl"/>
        </w:rPr>
      </w:pPr>
    </w:p>
    <w:p w:rsidR="00A903FD" w:rsidRDefault="00A903FD" w:rsidP="00131FA8">
      <w:pPr>
        <w:rPr>
          <w:rFonts w:asciiTheme="minorHAnsi" w:hAnsiTheme="minorHAnsi"/>
          <w:lang w:val="es-ES_tradnl"/>
        </w:rPr>
      </w:pPr>
    </w:p>
    <w:p w:rsidR="00A903FD" w:rsidRPr="0091296B" w:rsidRDefault="00A903FD" w:rsidP="00131FA8">
      <w:pPr>
        <w:rPr>
          <w:rFonts w:asciiTheme="minorHAnsi" w:hAnsiTheme="minorHAnsi"/>
          <w:lang w:val="es-ES_tradnl"/>
        </w:rPr>
      </w:pPr>
    </w:p>
    <w:p w:rsidR="00207DDB" w:rsidRPr="0091296B" w:rsidRDefault="00207DDB" w:rsidP="00131FA8">
      <w:pPr>
        <w:rPr>
          <w:rFonts w:asciiTheme="minorHAnsi" w:hAnsiTheme="minorHAnsi"/>
          <w:lang w:val="es-ES_tradnl"/>
        </w:rPr>
      </w:pPr>
    </w:p>
    <w:p w:rsidR="00207DDB" w:rsidRPr="0041087C" w:rsidRDefault="00207DDB" w:rsidP="0041087C">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21" w:name="_Toc297665781"/>
      <w:r w:rsidRPr="0041087C">
        <w:rPr>
          <w:rFonts w:asciiTheme="minorHAnsi" w:hAnsiTheme="minorHAnsi"/>
          <w:color w:val="365F91" w:themeColor="accent1" w:themeShade="BF"/>
          <w:sz w:val="48"/>
          <w:lang w:val="es-ES_tradnl"/>
        </w:rPr>
        <w:lastRenderedPageBreak/>
        <w:t>Detalles de las actividades a realizar</w:t>
      </w:r>
      <w:bookmarkEnd w:id="21"/>
    </w:p>
    <w:p w:rsidR="00207DDB" w:rsidRPr="0041087C" w:rsidRDefault="00207DDB" w:rsidP="00207DDB">
      <w:pPr>
        <w:pStyle w:val="Ttulo2"/>
        <w:rPr>
          <w:rFonts w:asciiTheme="minorHAnsi" w:hAnsiTheme="minorHAnsi"/>
          <w:color w:val="365F91" w:themeColor="accent1" w:themeShade="BF"/>
          <w:lang w:val="es-ES_tradnl"/>
        </w:rPr>
      </w:pPr>
      <w:bookmarkStart w:id="22" w:name="_Toc297665782"/>
      <w:r w:rsidRPr="0041087C">
        <w:rPr>
          <w:rFonts w:asciiTheme="minorHAnsi" w:hAnsiTheme="minorHAnsi"/>
          <w:color w:val="365F91" w:themeColor="accent1" w:themeShade="BF"/>
          <w:lang w:val="es-ES_tradnl"/>
        </w:rPr>
        <w:t xml:space="preserve">Actividades de </w:t>
      </w:r>
      <w:r w:rsidR="0041087C" w:rsidRPr="0041087C">
        <w:rPr>
          <w:rFonts w:asciiTheme="minorHAnsi" w:hAnsiTheme="minorHAnsi"/>
          <w:color w:val="365F91" w:themeColor="accent1" w:themeShade="BF"/>
          <w:lang w:val="es-ES_tradnl"/>
        </w:rPr>
        <w:t>planificación y sistemas de información</w:t>
      </w:r>
      <w:bookmarkEnd w:id="22"/>
    </w:p>
    <w:p w:rsidR="00207DDB" w:rsidRPr="0041087C" w:rsidRDefault="00207DDB" w:rsidP="00207DDB">
      <w:pPr>
        <w:pStyle w:val="Ttulo3"/>
        <w:rPr>
          <w:rFonts w:asciiTheme="minorHAnsi" w:hAnsiTheme="minorHAnsi"/>
          <w:b w:val="0"/>
          <w:i/>
          <w:color w:val="365F91" w:themeColor="accent1" w:themeShade="BF"/>
          <w:lang w:val="es-ES_tradnl"/>
        </w:rPr>
      </w:pPr>
      <w:bookmarkStart w:id="23" w:name="_Toc297665783"/>
      <w:r w:rsidRPr="0041087C">
        <w:rPr>
          <w:rFonts w:asciiTheme="minorHAnsi" w:hAnsiTheme="minorHAnsi"/>
          <w:b w:val="0"/>
          <w:i/>
          <w:color w:val="365F91" w:themeColor="accent1" w:themeShade="BF"/>
          <w:lang w:val="es-ES_tradnl"/>
        </w:rPr>
        <w:t xml:space="preserve">Planes de </w:t>
      </w:r>
      <w:r w:rsidR="0041087C" w:rsidRPr="0041087C">
        <w:rPr>
          <w:rFonts w:asciiTheme="minorHAnsi" w:hAnsiTheme="minorHAnsi"/>
          <w:b w:val="0"/>
          <w:i/>
          <w:color w:val="365F91" w:themeColor="accent1" w:themeShade="BF"/>
          <w:lang w:val="es-ES_tradnl"/>
        </w:rPr>
        <w:t>agua y saneamiento</w:t>
      </w:r>
      <w:bookmarkEnd w:id="23"/>
    </w:p>
    <w:p w:rsidR="00207DDB" w:rsidRPr="0091296B" w:rsidRDefault="00207DDB" w:rsidP="00207DDB">
      <w:pPr>
        <w:rPr>
          <w:rFonts w:asciiTheme="minorHAnsi" w:hAnsiTheme="minorHAnsi"/>
          <w:lang w:val="es-ES_tradnl"/>
        </w:rPr>
      </w:pPr>
      <w:r w:rsidRPr="0091296B">
        <w:rPr>
          <w:rFonts w:asciiTheme="minorHAnsi" w:hAnsiTheme="minorHAnsi"/>
          <w:lang w:val="es-ES_tradnl"/>
        </w:rPr>
        <w:t xml:space="preserve">Los planes de agua y saneamiento deben actualizarse a nivel municipal. </w:t>
      </w:r>
      <w:r w:rsidR="00113BEB" w:rsidRPr="0091296B">
        <w:rPr>
          <w:rFonts w:asciiTheme="minorHAnsi" w:hAnsiTheme="minorHAnsi"/>
          <w:lang w:val="es-ES_tradnl"/>
        </w:rPr>
        <w:t>Es importante indicar que los planes que se proponen incluyen acciones directas y montos de inversión en obras y proyectos específicos, no so</w:t>
      </w:r>
      <w:r w:rsidR="003D5D72" w:rsidRPr="0091296B">
        <w:rPr>
          <w:rFonts w:asciiTheme="minorHAnsi" w:hAnsiTheme="minorHAnsi"/>
          <w:lang w:val="es-ES_tradnl"/>
        </w:rPr>
        <w:t>n</w:t>
      </w:r>
      <w:r w:rsidR="00113BEB" w:rsidRPr="0091296B">
        <w:rPr>
          <w:rFonts w:asciiTheme="minorHAnsi" w:hAnsiTheme="minorHAnsi"/>
          <w:lang w:val="es-ES_tradnl"/>
        </w:rPr>
        <w:t xml:space="preserve"> simples líneas generales de acción</w:t>
      </w:r>
      <w:r w:rsidR="003D5D72" w:rsidRPr="0091296B">
        <w:rPr>
          <w:rFonts w:asciiTheme="minorHAnsi" w:hAnsiTheme="minorHAnsi"/>
          <w:lang w:val="es-ES_tradnl"/>
        </w:rPr>
        <w:t>,</w:t>
      </w:r>
      <w:r w:rsidR="00113BEB" w:rsidRPr="0091296B">
        <w:rPr>
          <w:rFonts w:asciiTheme="minorHAnsi" w:hAnsiTheme="minorHAnsi"/>
          <w:lang w:val="es-ES_tradnl"/>
        </w:rPr>
        <w:t xml:space="preserve"> como las de los planes de desarrollo de SEGEPLAN.  </w:t>
      </w:r>
      <w:r w:rsidR="00A2553C" w:rsidRPr="0091296B">
        <w:rPr>
          <w:rFonts w:asciiTheme="minorHAnsi" w:hAnsiTheme="minorHAnsi"/>
          <w:lang w:val="es-ES_tradnl"/>
        </w:rPr>
        <w:t>La propuesta de los planes además es que sean dinámicos y se actualicen constantemente y puedan además</w:t>
      </w:r>
      <w:r w:rsidR="003D5D72" w:rsidRPr="0091296B">
        <w:rPr>
          <w:rFonts w:asciiTheme="minorHAnsi" w:hAnsiTheme="minorHAnsi"/>
          <w:lang w:val="es-ES_tradnl"/>
        </w:rPr>
        <w:t>,</w:t>
      </w:r>
      <w:r w:rsidR="00A2553C" w:rsidRPr="0091296B">
        <w:rPr>
          <w:rFonts w:asciiTheme="minorHAnsi" w:hAnsiTheme="minorHAnsi"/>
          <w:lang w:val="es-ES_tradnl"/>
        </w:rPr>
        <w:t xml:space="preserve"> proporcionar información permanente del estado de agua y saneamiento de cada comunidad y municipio. </w:t>
      </w:r>
      <w:r w:rsidR="00113BEB" w:rsidRPr="0091296B">
        <w:rPr>
          <w:rFonts w:asciiTheme="minorHAnsi" w:hAnsiTheme="minorHAnsi"/>
          <w:lang w:val="es-ES_tradnl"/>
        </w:rPr>
        <w:t xml:space="preserve"> </w:t>
      </w:r>
      <w:r w:rsidRPr="0091296B">
        <w:rPr>
          <w:rFonts w:asciiTheme="minorHAnsi" w:hAnsiTheme="minorHAnsi"/>
          <w:lang w:val="es-ES_tradnl"/>
        </w:rPr>
        <w:t>Se sugiere utilizar como base a la metodología propuesta por UNICEF a finales de los años 90, ya que esto permitirá hacer comparaciones con los planes previos existentes.  Con los avances de la tecnología especialmente en lo que se refiere a Sistemas de Información Geográfica (SIG), fotografía, digital, fotografía aérea de alta resolución, aparatos de posición global (GPS) y computadoras de alta capacidad</w:t>
      </w:r>
      <w:r w:rsidR="00271BD6" w:rsidRPr="0091296B">
        <w:rPr>
          <w:rFonts w:asciiTheme="minorHAnsi" w:hAnsiTheme="minorHAnsi"/>
          <w:lang w:val="es-ES_tradnl"/>
        </w:rPr>
        <w:t>,</w:t>
      </w:r>
      <w:r w:rsidRPr="0091296B">
        <w:rPr>
          <w:rFonts w:asciiTheme="minorHAnsi" w:hAnsiTheme="minorHAnsi"/>
          <w:lang w:val="es-ES_tradnl"/>
        </w:rPr>
        <w:t xml:space="preserve"> es necesario ajustar dicha metodología para incorporar estos avances en la preparación de los planes.</w:t>
      </w:r>
    </w:p>
    <w:p w:rsidR="00207DDB" w:rsidRPr="0091296B" w:rsidRDefault="00207DDB" w:rsidP="00207DDB">
      <w:pPr>
        <w:rPr>
          <w:rFonts w:asciiTheme="minorHAnsi" w:hAnsiTheme="minorHAnsi"/>
          <w:lang w:val="es-ES_tradnl"/>
        </w:rPr>
      </w:pPr>
    </w:p>
    <w:p w:rsidR="00207DDB" w:rsidRPr="0091296B" w:rsidRDefault="00207DDB" w:rsidP="00207DDB">
      <w:pPr>
        <w:rPr>
          <w:rFonts w:asciiTheme="minorHAnsi" w:hAnsiTheme="minorHAnsi"/>
          <w:lang w:val="es-ES_tradnl"/>
        </w:rPr>
      </w:pPr>
      <w:r w:rsidRPr="0091296B">
        <w:rPr>
          <w:rFonts w:asciiTheme="minorHAnsi" w:hAnsiTheme="minorHAnsi"/>
          <w:lang w:val="es-ES_tradnl"/>
        </w:rPr>
        <w:t>El proceso propuesto en la metodología se resume a continuación</w:t>
      </w:r>
      <w:r w:rsidR="00526362" w:rsidRPr="0091296B">
        <w:rPr>
          <w:rFonts w:asciiTheme="minorHAnsi" w:hAnsiTheme="minorHAnsi"/>
          <w:lang w:val="es-ES_tradnl"/>
        </w:rPr>
        <w:t>.</w:t>
      </w:r>
      <w:r w:rsidRPr="0091296B">
        <w:rPr>
          <w:rFonts w:asciiTheme="minorHAnsi" w:hAnsiTheme="minorHAnsi"/>
          <w:lang w:val="es-ES_tradnl"/>
        </w:rPr>
        <w:t xml:space="preserve"> </w:t>
      </w:r>
      <w:r w:rsidR="00526362" w:rsidRPr="0091296B">
        <w:rPr>
          <w:rFonts w:asciiTheme="minorHAnsi" w:hAnsiTheme="minorHAnsi"/>
          <w:lang w:val="es-ES_tradnl"/>
        </w:rPr>
        <w:t>S</w:t>
      </w:r>
      <w:r w:rsidRPr="0091296B">
        <w:rPr>
          <w:rFonts w:asciiTheme="minorHAnsi" w:hAnsiTheme="minorHAnsi"/>
          <w:lang w:val="es-ES_tradnl"/>
        </w:rPr>
        <w:t>in embargo</w:t>
      </w:r>
      <w:r w:rsidR="00271BD6" w:rsidRPr="0091296B">
        <w:rPr>
          <w:rFonts w:asciiTheme="minorHAnsi" w:hAnsiTheme="minorHAnsi"/>
          <w:lang w:val="es-ES_tradnl"/>
        </w:rPr>
        <w:t xml:space="preserve">, </w:t>
      </w:r>
      <w:r w:rsidR="00552331" w:rsidRPr="0091296B">
        <w:rPr>
          <w:rFonts w:asciiTheme="minorHAnsi" w:hAnsiTheme="minorHAnsi"/>
          <w:lang w:val="es-ES_tradnl"/>
        </w:rPr>
        <w:t xml:space="preserve">se puede consultar </w:t>
      </w:r>
      <w:r w:rsidR="00271BD6" w:rsidRPr="0091296B">
        <w:rPr>
          <w:rFonts w:asciiTheme="minorHAnsi" w:hAnsiTheme="minorHAnsi"/>
          <w:lang w:val="es-ES_tradnl"/>
        </w:rPr>
        <w:t>la Guía para la E</w:t>
      </w:r>
      <w:r w:rsidR="007E0218" w:rsidRPr="0091296B">
        <w:rPr>
          <w:rFonts w:asciiTheme="minorHAnsi" w:hAnsiTheme="minorHAnsi"/>
          <w:lang w:val="es-ES_tradnl"/>
        </w:rPr>
        <w:t>laboración de Planes M</w:t>
      </w:r>
      <w:r w:rsidRPr="0091296B">
        <w:rPr>
          <w:rFonts w:asciiTheme="minorHAnsi" w:hAnsiTheme="minorHAnsi"/>
          <w:lang w:val="es-ES_tradnl"/>
        </w:rPr>
        <w:t>unicipales de</w:t>
      </w:r>
      <w:r w:rsidR="007E0218" w:rsidRPr="0091296B">
        <w:rPr>
          <w:rFonts w:asciiTheme="minorHAnsi" w:hAnsiTheme="minorHAnsi"/>
          <w:lang w:val="es-ES_tradnl"/>
        </w:rPr>
        <w:t xml:space="preserve"> Agua y Saneamiento de</w:t>
      </w:r>
      <w:r w:rsidRPr="0091296B">
        <w:rPr>
          <w:rFonts w:asciiTheme="minorHAnsi" w:hAnsiTheme="minorHAnsi"/>
          <w:lang w:val="es-ES_tradnl"/>
        </w:rPr>
        <w:t xml:space="preserve"> UNICEF de los años 90. </w:t>
      </w:r>
    </w:p>
    <w:p w:rsidR="007E0218" w:rsidRPr="0091296B" w:rsidRDefault="007E0218" w:rsidP="00207DDB">
      <w:pPr>
        <w:rPr>
          <w:rFonts w:asciiTheme="minorHAnsi" w:hAnsiTheme="minorHAnsi"/>
          <w:lang w:val="es-ES_tradnl"/>
        </w:rPr>
      </w:pPr>
    </w:p>
    <w:p w:rsidR="000A4F3E" w:rsidRPr="0091296B" w:rsidRDefault="007E0218" w:rsidP="007E0218">
      <w:pPr>
        <w:numPr>
          <w:ilvl w:val="0"/>
          <w:numId w:val="23"/>
        </w:numPr>
        <w:rPr>
          <w:rFonts w:asciiTheme="minorHAnsi" w:hAnsiTheme="minorHAnsi"/>
          <w:lang w:val="es-ES_tradnl"/>
        </w:rPr>
      </w:pPr>
      <w:r w:rsidRPr="0041087C">
        <w:rPr>
          <w:rFonts w:asciiTheme="minorHAnsi" w:hAnsiTheme="minorHAnsi"/>
          <w:b/>
          <w:color w:val="365F91" w:themeColor="accent1" w:themeShade="BF"/>
          <w:lang w:val="es-ES_tradnl"/>
        </w:rPr>
        <w:t>Recolección y verificación de información.</w:t>
      </w:r>
      <w:r w:rsidRPr="0091296B">
        <w:rPr>
          <w:rFonts w:asciiTheme="minorHAnsi" w:hAnsiTheme="minorHAnsi"/>
          <w:lang w:val="es-ES_tradnl"/>
        </w:rPr>
        <w:t xml:space="preserve">  En este proceso participan las municipalidades, los alcaldes auxiliares, personal de los Ministerios de Salud</w:t>
      </w:r>
      <w:r w:rsidR="00271BD6" w:rsidRPr="0091296B">
        <w:rPr>
          <w:rFonts w:asciiTheme="minorHAnsi" w:hAnsiTheme="minorHAnsi"/>
          <w:lang w:val="es-ES_tradnl"/>
        </w:rPr>
        <w:t xml:space="preserve"> Pública</w:t>
      </w:r>
      <w:r w:rsidRPr="0091296B">
        <w:rPr>
          <w:rFonts w:asciiTheme="minorHAnsi" w:hAnsiTheme="minorHAnsi"/>
          <w:lang w:val="es-ES_tradnl"/>
        </w:rPr>
        <w:t xml:space="preserve"> y Asistencia Social</w:t>
      </w:r>
      <w:r w:rsidR="00C246E5" w:rsidRPr="0091296B">
        <w:rPr>
          <w:rFonts w:asciiTheme="minorHAnsi" w:hAnsiTheme="minorHAnsi"/>
          <w:lang w:val="es-ES_tradnl"/>
        </w:rPr>
        <w:t xml:space="preserve">, </w:t>
      </w:r>
      <w:r w:rsidRPr="0091296B">
        <w:rPr>
          <w:rFonts w:asciiTheme="minorHAnsi" w:hAnsiTheme="minorHAnsi"/>
          <w:lang w:val="es-ES_tradnl"/>
        </w:rPr>
        <w:t>UNEPAR</w:t>
      </w:r>
      <w:r w:rsidR="00C246E5" w:rsidRPr="0091296B">
        <w:rPr>
          <w:rFonts w:asciiTheme="minorHAnsi" w:hAnsiTheme="minorHAnsi"/>
          <w:lang w:val="es-ES_tradnl"/>
        </w:rPr>
        <w:t>/INFOM</w:t>
      </w:r>
      <w:r w:rsidRPr="0091296B">
        <w:rPr>
          <w:rFonts w:asciiTheme="minorHAnsi" w:hAnsiTheme="minorHAnsi"/>
          <w:lang w:val="es-ES_tradnl"/>
        </w:rPr>
        <w:t xml:space="preserve"> y las comunidades. En la metodología </w:t>
      </w:r>
      <w:r w:rsidR="00C246E5" w:rsidRPr="0091296B">
        <w:rPr>
          <w:rFonts w:asciiTheme="minorHAnsi" w:hAnsiTheme="minorHAnsi"/>
          <w:lang w:val="es-ES_tradnl"/>
        </w:rPr>
        <w:t xml:space="preserve">se usaban unos formularios específicos, pero actualmente sería mejor usar los del Sistema de Información de Agua y Saneamiento (SAS) de UNEPAR/INFOM </w:t>
      </w:r>
      <w:r w:rsidR="00EC121D" w:rsidRPr="0091296B">
        <w:rPr>
          <w:rFonts w:asciiTheme="minorHAnsi" w:hAnsiTheme="minorHAnsi"/>
          <w:lang w:val="es-ES_tradnl"/>
        </w:rPr>
        <w:t xml:space="preserve">(se incluyen en digital). </w:t>
      </w:r>
      <w:r w:rsidR="000A4F3E" w:rsidRPr="0091296B">
        <w:rPr>
          <w:rFonts w:asciiTheme="minorHAnsi" w:hAnsiTheme="minorHAnsi"/>
          <w:lang w:val="es-ES_tradnl"/>
        </w:rPr>
        <w:t xml:space="preserve"> Estas boletas ya incluyen </w:t>
      </w:r>
      <w:proofErr w:type="spellStart"/>
      <w:r w:rsidR="000A4F3E" w:rsidRPr="0091296B">
        <w:rPr>
          <w:rFonts w:asciiTheme="minorHAnsi" w:hAnsiTheme="minorHAnsi"/>
          <w:lang w:val="es-ES_tradnl"/>
        </w:rPr>
        <w:t>geoposicionamiento</w:t>
      </w:r>
      <w:proofErr w:type="spellEnd"/>
      <w:r w:rsidR="000A4F3E" w:rsidRPr="0091296B">
        <w:rPr>
          <w:rFonts w:asciiTheme="minorHAnsi" w:hAnsiTheme="minorHAnsi"/>
          <w:lang w:val="es-ES_tradnl"/>
        </w:rPr>
        <w:t xml:space="preserve"> de las principales estru</w:t>
      </w:r>
      <w:r w:rsidR="00271BD6" w:rsidRPr="0091296B">
        <w:rPr>
          <w:rFonts w:asciiTheme="minorHAnsi" w:hAnsiTheme="minorHAnsi"/>
          <w:lang w:val="es-ES_tradnl"/>
        </w:rPr>
        <w:t>cturas de los sistemas de agua,</w:t>
      </w:r>
      <w:r w:rsidR="000A4F3E" w:rsidRPr="0091296B">
        <w:rPr>
          <w:rFonts w:asciiTheme="minorHAnsi" w:hAnsiTheme="minorHAnsi"/>
          <w:lang w:val="es-ES_tradnl"/>
        </w:rPr>
        <w:t xml:space="preserve"> </w:t>
      </w:r>
      <w:r w:rsidR="00271BD6" w:rsidRPr="0091296B">
        <w:rPr>
          <w:rFonts w:asciiTheme="minorHAnsi" w:hAnsiTheme="minorHAnsi"/>
          <w:lang w:val="es-ES_tradnl"/>
        </w:rPr>
        <w:t>p</w:t>
      </w:r>
      <w:r w:rsidR="000A4F3E" w:rsidRPr="0091296B">
        <w:rPr>
          <w:rFonts w:asciiTheme="minorHAnsi" w:hAnsiTheme="minorHAnsi"/>
          <w:lang w:val="es-ES_tradnl"/>
        </w:rPr>
        <w:t>or lo que se pueden ubicar en mapas y es fácil su posterior inspección.  Para el levantamiento es necesario</w:t>
      </w:r>
      <w:r w:rsidR="00271BD6" w:rsidRPr="0091296B">
        <w:rPr>
          <w:rFonts w:asciiTheme="minorHAnsi" w:hAnsiTheme="minorHAnsi"/>
          <w:lang w:val="es-ES_tradnl"/>
        </w:rPr>
        <w:t xml:space="preserve"> designar</w:t>
      </w:r>
      <w:r w:rsidR="000A4F3E" w:rsidRPr="0091296B">
        <w:rPr>
          <w:rFonts w:asciiTheme="minorHAnsi" w:hAnsiTheme="minorHAnsi"/>
          <w:lang w:val="es-ES_tradnl"/>
        </w:rPr>
        <w:t xml:space="preserve"> alguien de la comunidad para visitar la o las fuentes, los tanques y válvulas, así como otros componentes del sistema. Si es posible se recomienda el acompañamiento del MSPAS para tomar muestras de calidad de agua en las fuentes y tanques, así como la red de distribución.  Se recomienda además tomar foto de cada uno de los componentes para conformar un archivo digital.  Una vez levantada la información se sabrá exactamente la cobertura de agua en cantidad, calidad y continuidad.</w:t>
      </w:r>
      <w:r w:rsidR="00302046" w:rsidRPr="0091296B">
        <w:rPr>
          <w:rFonts w:asciiTheme="minorHAnsi" w:hAnsiTheme="minorHAnsi"/>
          <w:lang w:val="es-ES_tradnl"/>
        </w:rPr>
        <w:t xml:space="preserve">  El tiempo es variable de acuerdo al número de comunidades de cada municipio, pero se estima un día por comunidad.</w:t>
      </w:r>
    </w:p>
    <w:p w:rsidR="00C8115D" w:rsidRPr="0091296B" w:rsidRDefault="00C8115D" w:rsidP="007E0218">
      <w:pPr>
        <w:numPr>
          <w:ilvl w:val="0"/>
          <w:numId w:val="23"/>
        </w:numPr>
        <w:rPr>
          <w:rFonts w:asciiTheme="minorHAnsi" w:hAnsiTheme="minorHAnsi"/>
          <w:lang w:val="es-ES_tradnl"/>
        </w:rPr>
      </w:pPr>
      <w:r w:rsidRPr="0041087C">
        <w:rPr>
          <w:rFonts w:asciiTheme="minorHAnsi" w:hAnsiTheme="minorHAnsi"/>
          <w:b/>
          <w:color w:val="365F91" w:themeColor="accent1" w:themeShade="BF"/>
          <w:lang w:val="es-ES_tradnl"/>
        </w:rPr>
        <w:t xml:space="preserve">Base de datos </w:t>
      </w:r>
      <w:proofErr w:type="spellStart"/>
      <w:r w:rsidRPr="0041087C">
        <w:rPr>
          <w:rFonts w:asciiTheme="minorHAnsi" w:hAnsiTheme="minorHAnsi"/>
          <w:b/>
          <w:color w:val="365F91" w:themeColor="accent1" w:themeShade="BF"/>
          <w:lang w:val="es-ES_tradnl"/>
        </w:rPr>
        <w:t>georeferenciada</w:t>
      </w:r>
      <w:proofErr w:type="spellEnd"/>
      <w:r w:rsidRPr="0041087C">
        <w:rPr>
          <w:rFonts w:asciiTheme="minorHAnsi" w:hAnsiTheme="minorHAnsi"/>
          <w:b/>
          <w:color w:val="365F91" w:themeColor="accent1" w:themeShade="BF"/>
          <w:lang w:val="es-ES_tradnl"/>
        </w:rPr>
        <w:t xml:space="preserve"> de sistemas de agua.</w:t>
      </w:r>
      <w:r w:rsidRPr="0091296B">
        <w:rPr>
          <w:rFonts w:asciiTheme="minorHAnsi" w:hAnsiTheme="minorHAnsi"/>
          <w:b/>
          <w:lang w:val="es-ES_tradnl"/>
        </w:rPr>
        <w:t xml:space="preserve"> </w:t>
      </w:r>
      <w:r w:rsidRPr="0091296B">
        <w:rPr>
          <w:rFonts w:asciiTheme="minorHAnsi" w:hAnsiTheme="minorHAnsi"/>
          <w:lang w:val="es-ES_tradnl"/>
        </w:rPr>
        <w:t>Utilizando un sistema de información geográfico</w:t>
      </w:r>
      <w:r w:rsidR="00832C2D" w:rsidRPr="0091296B">
        <w:rPr>
          <w:rFonts w:asciiTheme="minorHAnsi" w:hAnsiTheme="minorHAnsi"/>
          <w:lang w:val="es-ES_tradnl"/>
        </w:rPr>
        <w:t>,</w:t>
      </w:r>
      <w:r w:rsidRPr="0091296B">
        <w:rPr>
          <w:rFonts w:asciiTheme="minorHAnsi" w:hAnsiTheme="minorHAnsi"/>
          <w:lang w:val="es-ES_tradnl"/>
        </w:rPr>
        <w:t xml:space="preserve"> se establecerá la ubicación de los sistemas y las comunidades que</w:t>
      </w:r>
      <w:r w:rsidR="00832C2D" w:rsidRPr="0091296B">
        <w:rPr>
          <w:rFonts w:asciiTheme="minorHAnsi" w:hAnsiTheme="minorHAnsi"/>
          <w:lang w:val="es-ES_tradnl"/>
        </w:rPr>
        <w:t xml:space="preserve"> estos cubren, </w:t>
      </w:r>
      <w:r w:rsidRPr="0091296B">
        <w:rPr>
          <w:rFonts w:asciiTheme="minorHAnsi" w:hAnsiTheme="minorHAnsi"/>
          <w:lang w:val="es-ES_tradnl"/>
        </w:rPr>
        <w:t>existen</w:t>
      </w:r>
      <w:r w:rsidR="00832C2D" w:rsidRPr="0091296B">
        <w:rPr>
          <w:rFonts w:asciiTheme="minorHAnsi" w:hAnsiTheme="minorHAnsi"/>
          <w:lang w:val="es-ES_tradnl"/>
        </w:rPr>
        <w:t xml:space="preserve"> algunas</w:t>
      </w:r>
      <w:r w:rsidRPr="0091296B">
        <w:rPr>
          <w:rFonts w:asciiTheme="minorHAnsi" w:hAnsiTheme="minorHAnsi"/>
          <w:lang w:val="es-ES_tradnl"/>
        </w:rPr>
        <w:t xml:space="preserve"> comunidades abaste</w:t>
      </w:r>
      <w:r w:rsidR="00832C2D" w:rsidRPr="0091296B">
        <w:rPr>
          <w:rFonts w:asciiTheme="minorHAnsi" w:hAnsiTheme="minorHAnsi"/>
          <w:lang w:val="es-ES_tradnl"/>
        </w:rPr>
        <w:t xml:space="preserve">cidas por más </w:t>
      </w:r>
      <w:r w:rsidR="00832C2D" w:rsidRPr="0091296B">
        <w:rPr>
          <w:rFonts w:asciiTheme="minorHAnsi" w:hAnsiTheme="minorHAnsi"/>
          <w:lang w:val="es-ES_tradnl"/>
        </w:rPr>
        <w:lastRenderedPageBreak/>
        <w:t>de un sistema, así</w:t>
      </w:r>
      <w:r w:rsidRPr="0091296B">
        <w:rPr>
          <w:rFonts w:asciiTheme="minorHAnsi" w:hAnsiTheme="minorHAnsi"/>
          <w:lang w:val="es-ES_tradnl"/>
        </w:rPr>
        <w:t xml:space="preserve"> como sistemas que ab</w:t>
      </w:r>
      <w:r w:rsidR="00832C2D" w:rsidRPr="0091296B">
        <w:rPr>
          <w:rFonts w:asciiTheme="minorHAnsi" w:hAnsiTheme="minorHAnsi"/>
          <w:lang w:val="es-ES_tradnl"/>
        </w:rPr>
        <w:t>a</w:t>
      </w:r>
      <w:r w:rsidRPr="0091296B">
        <w:rPr>
          <w:rFonts w:asciiTheme="minorHAnsi" w:hAnsiTheme="minorHAnsi"/>
          <w:lang w:val="es-ES_tradnl"/>
        </w:rPr>
        <w:t>stecen más de una comunidad, por lo que el sistema pude ser bastante complejo. La clave es tener bien codificadas las comunidades y bien codificados los sistemas</w:t>
      </w:r>
      <w:r w:rsidR="00832C2D" w:rsidRPr="0091296B">
        <w:rPr>
          <w:rFonts w:asciiTheme="minorHAnsi" w:hAnsiTheme="minorHAnsi"/>
          <w:lang w:val="es-ES_tradnl"/>
        </w:rPr>
        <w:t>,</w:t>
      </w:r>
      <w:r w:rsidRPr="0091296B">
        <w:rPr>
          <w:rFonts w:asciiTheme="minorHAnsi" w:hAnsiTheme="minorHAnsi"/>
          <w:lang w:val="es-ES_tradnl"/>
        </w:rPr>
        <w:t xml:space="preserve"> para que se puedan interrelacionar adecuadamente.</w:t>
      </w:r>
    </w:p>
    <w:p w:rsidR="00C8115D" w:rsidRPr="0091296B" w:rsidRDefault="00C8115D" w:rsidP="007E0218">
      <w:pPr>
        <w:numPr>
          <w:ilvl w:val="0"/>
          <w:numId w:val="23"/>
        </w:numPr>
        <w:rPr>
          <w:rFonts w:asciiTheme="minorHAnsi" w:hAnsiTheme="minorHAnsi"/>
          <w:lang w:val="es-ES_tradnl"/>
        </w:rPr>
      </w:pPr>
      <w:r w:rsidRPr="0041087C">
        <w:rPr>
          <w:rFonts w:asciiTheme="minorHAnsi" w:hAnsiTheme="minorHAnsi"/>
          <w:b/>
          <w:color w:val="365F91" w:themeColor="accent1" w:themeShade="BF"/>
          <w:lang w:val="es-ES_tradnl"/>
        </w:rPr>
        <w:t xml:space="preserve">Base de datos </w:t>
      </w:r>
      <w:proofErr w:type="spellStart"/>
      <w:r w:rsidRPr="0041087C">
        <w:rPr>
          <w:rFonts w:asciiTheme="minorHAnsi" w:hAnsiTheme="minorHAnsi"/>
          <w:b/>
          <w:color w:val="365F91" w:themeColor="accent1" w:themeShade="BF"/>
          <w:lang w:val="es-ES_tradnl"/>
        </w:rPr>
        <w:t>georeferenciada</w:t>
      </w:r>
      <w:proofErr w:type="spellEnd"/>
      <w:r w:rsidRPr="0041087C">
        <w:rPr>
          <w:rFonts w:asciiTheme="minorHAnsi" w:hAnsiTheme="minorHAnsi"/>
          <w:b/>
          <w:color w:val="365F91" w:themeColor="accent1" w:themeShade="BF"/>
          <w:lang w:val="es-ES_tradnl"/>
        </w:rPr>
        <w:t xml:space="preserve"> de sistemas de saneamiento.</w:t>
      </w:r>
      <w:r w:rsidRPr="0041087C">
        <w:rPr>
          <w:rFonts w:asciiTheme="minorHAnsi" w:hAnsiTheme="minorHAnsi"/>
          <w:color w:val="365F91" w:themeColor="accent1" w:themeShade="BF"/>
          <w:lang w:val="es-ES_tradnl"/>
        </w:rPr>
        <w:t xml:space="preserve">  </w:t>
      </w:r>
      <w:r w:rsidRPr="0091296B">
        <w:rPr>
          <w:rFonts w:asciiTheme="minorHAnsi" w:hAnsiTheme="minorHAnsi"/>
          <w:lang w:val="es-ES_tradnl"/>
        </w:rPr>
        <w:t>En est</w:t>
      </w:r>
      <w:r w:rsidR="00832C2D" w:rsidRPr="0091296B">
        <w:rPr>
          <w:rFonts w:asciiTheme="minorHAnsi" w:hAnsiTheme="minorHAnsi"/>
          <w:lang w:val="es-ES_tradnl"/>
        </w:rPr>
        <w:t>e</w:t>
      </w:r>
      <w:r w:rsidRPr="0091296B">
        <w:rPr>
          <w:rFonts w:asciiTheme="minorHAnsi" w:hAnsiTheme="minorHAnsi"/>
          <w:lang w:val="es-ES_tradnl"/>
        </w:rPr>
        <w:t xml:space="preserve"> sistema de información geográfico se establecerá la ubicación de los sistemas de saneamiento, incluyendo letrinas, pozos de absorción, sistemas de aguas grises, sistemas de alcantarillado, plantas de tratamiento y puntos de descarga sin tratar y con tratamiento.   </w:t>
      </w:r>
    </w:p>
    <w:p w:rsidR="00871786" w:rsidRPr="0091296B" w:rsidRDefault="008D15E9" w:rsidP="007E0218">
      <w:pPr>
        <w:numPr>
          <w:ilvl w:val="0"/>
          <w:numId w:val="23"/>
        </w:numPr>
        <w:rPr>
          <w:rFonts w:asciiTheme="minorHAnsi" w:hAnsiTheme="minorHAnsi"/>
          <w:lang w:val="es-ES_tradnl"/>
        </w:rPr>
      </w:pPr>
      <w:r w:rsidRPr="0041087C">
        <w:rPr>
          <w:rFonts w:asciiTheme="minorHAnsi" w:hAnsiTheme="minorHAnsi"/>
          <w:b/>
          <w:color w:val="365F91" w:themeColor="accent1" w:themeShade="BF"/>
          <w:lang w:val="es-ES_tradnl"/>
        </w:rPr>
        <w:t>Perfiles de proyectos.</w:t>
      </w:r>
      <w:r w:rsidRPr="0091296B">
        <w:rPr>
          <w:rFonts w:asciiTheme="minorHAnsi" w:hAnsiTheme="minorHAnsi"/>
          <w:lang w:val="es-ES_tradnl"/>
        </w:rPr>
        <w:t xml:space="preserve"> </w:t>
      </w:r>
      <w:r w:rsidR="00871786" w:rsidRPr="0091296B">
        <w:rPr>
          <w:rFonts w:asciiTheme="minorHAnsi" w:hAnsiTheme="minorHAnsi"/>
          <w:lang w:val="es-ES_tradnl"/>
        </w:rPr>
        <w:t>Se estudian las comunidades y de acuerdo al problema de cada comunidad se establece el tipo de proyecto y su costo en términos generales</w:t>
      </w:r>
      <w:r w:rsidRPr="0091296B">
        <w:rPr>
          <w:rFonts w:asciiTheme="minorHAnsi" w:hAnsiTheme="minorHAnsi"/>
          <w:lang w:val="es-ES_tradnl"/>
        </w:rPr>
        <w:t xml:space="preserve">, se estima longitud de líneas, tanques y </w:t>
      </w:r>
      <w:r w:rsidR="00832C2D" w:rsidRPr="0091296B">
        <w:rPr>
          <w:rFonts w:asciiTheme="minorHAnsi" w:hAnsiTheme="minorHAnsi"/>
          <w:lang w:val="es-ES_tradnl"/>
        </w:rPr>
        <w:t>línea de distribución, nú</w:t>
      </w:r>
      <w:r w:rsidR="00C8115D" w:rsidRPr="0091296B">
        <w:rPr>
          <w:rFonts w:asciiTheme="minorHAnsi" w:hAnsiTheme="minorHAnsi"/>
          <w:lang w:val="es-ES_tradnl"/>
        </w:rPr>
        <w:t>mero y tipo de letrinas, etc.</w:t>
      </w:r>
      <w:r w:rsidR="00871786" w:rsidRPr="0091296B">
        <w:rPr>
          <w:rFonts w:asciiTheme="minorHAnsi" w:hAnsiTheme="minorHAnsi"/>
          <w:lang w:val="es-ES_tradnl"/>
        </w:rPr>
        <w:t xml:space="preserve"> </w:t>
      </w:r>
      <w:r w:rsidRPr="0091296B">
        <w:rPr>
          <w:rFonts w:asciiTheme="minorHAnsi" w:hAnsiTheme="minorHAnsi"/>
          <w:lang w:val="es-ES_tradnl"/>
        </w:rPr>
        <w:t>Si ya existen estudios de factibilidad se incorporan y se incluyen</w:t>
      </w:r>
      <w:r w:rsidR="00832C2D" w:rsidRPr="0091296B">
        <w:rPr>
          <w:rFonts w:asciiTheme="minorHAnsi" w:hAnsiTheme="minorHAnsi"/>
          <w:lang w:val="es-ES_tradnl"/>
        </w:rPr>
        <w:t>,</w:t>
      </w:r>
      <w:r w:rsidRPr="0091296B">
        <w:rPr>
          <w:rFonts w:asciiTheme="minorHAnsi" w:hAnsiTheme="minorHAnsi"/>
          <w:lang w:val="es-ES_tradnl"/>
        </w:rPr>
        <w:t xml:space="preserve"> actualizando costos y diseño, especialmente si son muy antiguos, verificando datos como la fuente potencial, caudales estimados y población a servir.</w:t>
      </w:r>
      <w:r w:rsidR="00871786" w:rsidRPr="0091296B">
        <w:rPr>
          <w:rFonts w:asciiTheme="minorHAnsi" w:hAnsiTheme="minorHAnsi"/>
          <w:lang w:val="es-ES_tradnl"/>
        </w:rPr>
        <w:t xml:space="preserve"> </w:t>
      </w:r>
    </w:p>
    <w:p w:rsidR="000A4F3E" w:rsidRPr="0091296B" w:rsidRDefault="00C8115D" w:rsidP="007E0218">
      <w:pPr>
        <w:numPr>
          <w:ilvl w:val="0"/>
          <w:numId w:val="23"/>
        </w:numPr>
        <w:rPr>
          <w:rFonts w:asciiTheme="minorHAnsi" w:hAnsiTheme="minorHAnsi"/>
          <w:lang w:val="es-ES_tradnl"/>
        </w:rPr>
      </w:pPr>
      <w:r w:rsidRPr="0041087C">
        <w:rPr>
          <w:rFonts w:asciiTheme="minorHAnsi" w:hAnsiTheme="minorHAnsi"/>
          <w:b/>
          <w:color w:val="365F91" w:themeColor="accent1" w:themeShade="BF"/>
          <w:lang w:val="es-ES_tradnl"/>
        </w:rPr>
        <w:t>Priorización</w:t>
      </w:r>
      <w:r w:rsidR="006C0BCD" w:rsidRPr="0091296B">
        <w:rPr>
          <w:rFonts w:asciiTheme="minorHAnsi" w:hAnsiTheme="minorHAnsi"/>
          <w:b/>
          <w:lang w:val="es-ES_tradnl"/>
        </w:rPr>
        <w:t xml:space="preserve">. </w:t>
      </w:r>
      <w:r w:rsidR="00871786" w:rsidRPr="0091296B">
        <w:rPr>
          <w:rFonts w:asciiTheme="minorHAnsi" w:hAnsiTheme="minorHAnsi"/>
          <w:lang w:val="es-ES_tradnl"/>
        </w:rPr>
        <w:t>Una vez hecho el levantamiento se procede a seleccionar las comunidades a priorizar, la prioriza</w:t>
      </w:r>
      <w:r w:rsidR="00A2553C" w:rsidRPr="0091296B">
        <w:rPr>
          <w:rFonts w:asciiTheme="minorHAnsi" w:hAnsiTheme="minorHAnsi"/>
          <w:lang w:val="es-ES_tradnl"/>
        </w:rPr>
        <w:t xml:space="preserve">ción debe seguir los dos </w:t>
      </w:r>
      <w:r w:rsidR="00871786" w:rsidRPr="0091296B">
        <w:rPr>
          <w:rFonts w:asciiTheme="minorHAnsi" w:hAnsiTheme="minorHAnsi"/>
          <w:lang w:val="es-ES_tradnl"/>
        </w:rPr>
        <w:t>criterios</w:t>
      </w:r>
      <w:r w:rsidR="00A2553C" w:rsidRPr="0091296B">
        <w:rPr>
          <w:rFonts w:asciiTheme="minorHAnsi" w:hAnsiTheme="minorHAnsi"/>
          <w:lang w:val="es-ES_tradnl"/>
        </w:rPr>
        <w:t xml:space="preserve"> siguientes que sumados facilitaran la selección de los proyectos</w:t>
      </w:r>
      <w:r w:rsidR="00871786" w:rsidRPr="0091296B">
        <w:rPr>
          <w:rFonts w:asciiTheme="minorHAnsi" w:hAnsiTheme="minorHAnsi"/>
          <w:lang w:val="es-ES_tradnl"/>
        </w:rPr>
        <w:t>. Primer criterio</w:t>
      </w:r>
      <w:r w:rsidR="00A2553C" w:rsidRPr="0091296B">
        <w:rPr>
          <w:rFonts w:asciiTheme="minorHAnsi" w:hAnsiTheme="minorHAnsi"/>
          <w:lang w:val="es-ES_tradnl"/>
        </w:rPr>
        <w:t xml:space="preserve"> COBERTURA</w:t>
      </w:r>
      <w:r w:rsidR="00832C2D" w:rsidRPr="0091296B">
        <w:rPr>
          <w:rFonts w:asciiTheme="minorHAnsi" w:hAnsiTheme="minorHAnsi"/>
          <w:lang w:val="es-ES_tradnl"/>
        </w:rPr>
        <w:t>:</w:t>
      </w:r>
      <w:r w:rsidR="00871786" w:rsidRPr="0091296B">
        <w:rPr>
          <w:rFonts w:asciiTheme="minorHAnsi" w:hAnsiTheme="minorHAnsi"/>
          <w:lang w:val="es-ES_tradnl"/>
        </w:rPr>
        <w:t xml:space="preserve"> comunidades sin agua o c</w:t>
      </w:r>
      <w:r w:rsidR="00A2553C" w:rsidRPr="0091296B">
        <w:rPr>
          <w:rFonts w:asciiTheme="minorHAnsi" w:hAnsiTheme="minorHAnsi"/>
          <w:lang w:val="es-ES_tradnl"/>
        </w:rPr>
        <w:t>on coberturas de menos del 50% pero</w:t>
      </w:r>
      <w:r w:rsidR="00871786" w:rsidRPr="0091296B">
        <w:rPr>
          <w:rFonts w:asciiTheme="minorHAnsi" w:hAnsiTheme="minorHAnsi"/>
          <w:lang w:val="es-ES_tradnl"/>
        </w:rPr>
        <w:t xml:space="preserve"> que tienen fuentes </w:t>
      </w:r>
      <w:r w:rsidR="008D15E9" w:rsidRPr="0091296B">
        <w:rPr>
          <w:rFonts w:asciiTheme="minorHAnsi" w:hAnsiTheme="minorHAnsi"/>
          <w:lang w:val="es-ES_tradnl"/>
        </w:rPr>
        <w:t xml:space="preserve">o proyectos a nivel de factibilidad </w:t>
      </w:r>
      <w:r w:rsidR="00871786" w:rsidRPr="0091296B">
        <w:rPr>
          <w:rFonts w:asciiTheme="minorHAnsi" w:hAnsiTheme="minorHAnsi"/>
          <w:lang w:val="es-ES_tradnl"/>
        </w:rPr>
        <w:t xml:space="preserve">son </w:t>
      </w:r>
      <w:r w:rsidR="003D5D72" w:rsidRPr="0091296B">
        <w:rPr>
          <w:rFonts w:asciiTheme="minorHAnsi" w:hAnsiTheme="minorHAnsi"/>
          <w:lang w:val="es-ES_tradnl"/>
        </w:rPr>
        <w:t>valoradas con 1;</w:t>
      </w:r>
      <w:r w:rsidR="00A2553C" w:rsidRPr="0091296B">
        <w:rPr>
          <w:rFonts w:asciiTheme="minorHAnsi" w:hAnsiTheme="minorHAnsi"/>
          <w:lang w:val="es-ES_tradnl"/>
        </w:rPr>
        <w:t xml:space="preserve"> las</w:t>
      </w:r>
      <w:r w:rsidR="00871786" w:rsidRPr="0091296B">
        <w:rPr>
          <w:rFonts w:asciiTheme="minorHAnsi" w:hAnsiTheme="minorHAnsi"/>
          <w:lang w:val="es-ES_tradnl"/>
        </w:rPr>
        <w:t xml:space="preserve"> comunidades sin servicio pero que no cuentan con fuente</w:t>
      </w:r>
      <w:r w:rsidR="003D5D72" w:rsidRPr="0091296B">
        <w:rPr>
          <w:rFonts w:asciiTheme="minorHAnsi" w:hAnsiTheme="minorHAnsi"/>
          <w:lang w:val="es-ES_tradnl"/>
        </w:rPr>
        <w:t>,</w:t>
      </w:r>
      <w:r w:rsidR="00871786" w:rsidRPr="0091296B">
        <w:rPr>
          <w:rFonts w:asciiTheme="minorHAnsi" w:hAnsiTheme="minorHAnsi"/>
          <w:lang w:val="es-ES_tradnl"/>
        </w:rPr>
        <w:t xml:space="preserve"> por lo que se requiere cosecha de agua o perforación de pozos</w:t>
      </w:r>
      <w:r w:rsidR="00A2553C" w:rsidRPr="0091296B">
        <w:rPr>
          <w:rFonts w:asciiTheme="minorHAnsi" w:hAnsiTheme="minorHAnsi"/>
          <w:lang w:val="es-ES_tradnl"/>
        </w:rPr>
        <w:t xml:space="preserve"> son valoradas con 2; las comunidades con coberturas mayores del 50% y con estudios</w:t>
      </w:r>
      <w:r w:rsidR="003D5D72" w:rsidRPr="0091296B">
        <w:rPr>
          <w:rFonts w:asciiTheme="minorHAnsi" w:hAnsiTheme="minorHAnsi"/>
          <w:lang w:val="es-ES_tradnl"/>
        </w:rPr>
        <w:t xml:space="preserve"> de factibilidad será</w:t>
      </w:r>
      <w:r w:rsidR="00A2553C" w:rsidRPr="0091296B">
        <w:rPr>
          <w:rFonts w:asciiTheme="minorHAnsi" w:hAnsiTheme="minorHAnsi"/>
          <w:lang w:val="es-ES_tradnl"/>
        </w:rPr>
        <w:t>n valoradas con 3 puntos</w:t>
      </w:r>
      <w:r w:rsidR="003D5D72" w:rsidRPr="0091296B">
        <w:rPr>
          <w:rFonts w:asciiTheme="minorHAnsi" w:hAnsiTheme="minorHAnsi"/>
          <w:lang w:val="es-ES_tradnl"/>
        </w:rPr>
        <w:t>;</w:t>
      </w:r>
      <w:r w:rsidR="00871786" w:rsidRPr="0091296B">
        <w:rPr>
          <w:rFonts w:asciiTheme="minorHAnsi" w:hAnsiTheme="minorHAnsi"/>
          <w:lang w:val="es-ES_tradnl"/>
        </w:rPr>
        <w:t xml:space="preserve"> finalmente</w:t>
      </w:r>
      <w:r w:rsidR="003D5D72" w:rsidRPr="0091296B">
        <w:rPr>
          <w:rFonts w:asciiTheme="minorHAnsi" w:hAnsiTheme="minorHAnsi"/>
          <w:lang w:val="es-ES_tradnl"/>
        </w:rPr>
        <w:t xml:space="preserve"> el resto de proyectos serán v</w:t>
      </w:r>
      <w:r w:rsidR="00A2553C" w:rsidRPr="0091296B">
        <w:rPr>
          <w:rFonts w:asciiTheme="minorHAnsi" w:hAnsiTheme="minorHAnsi"/>
          <w:lang w:val="es-ES_tradnl"/>
        </w:rPr>
        <w:t>alorados con</w:t>
      </w:r>
      <w:r w:rsidR="00871786" w:rsidRPr="0091296B">
        <w:rPr>
          <w:rFonts w:asciiTheme="minorHAnsi" w:hAnsiTheme="minorHAnsi"/>
          <w:lang w:val="es-ES_tradnl"/>
        </w:rPr>
        <w:t xml:space="preserve"> 4</w:t>
      </w:r>
      <w:r w:rsidR="00A2553C" w:rsidRPr="0091296B">
        <w:rPr>
          <w:rFonts w:asciiTheme="minorHAnsi" w:hAnsiTheme="minorHAnsi"/>
          <w:lang w:val="es-ES_tradnl"/>
        </w:rPr>
        <w:t xml:space="preserve"> puntos</w:t>
      </w:r>
      <w:r w:rsidR="00871786" w:rsidRPr="0091296B">
        <w:rPr>
          <w:rFonts w:asciiTheme="minorHAnsi" w:hAnsiTheme="minorHAnsi"/>
          <w:lang w:val="es-ES_tradnl"/>
        </w:rPr>
        <w:t>.</w:t>
      </w:r>
      <w:r w:rsidR="00A2553C" w:rsidRPr="0091296B">
        <w:rPr>
          <w:rFonts w:asciiTheme="minorHAnsi" w:hAnsiTheme="minorHAnsi"/>
          <w:lang w:val="es-ES_tradnl"/>
        </w:rPr>
        <w:t xml:space="preserve">  </w:t>
      </w:r>
      <w:r w:rsidR="00871786" w:rsidRPr="0091296B">
        <w:rPr>
          <w:rFonts w:asciiTheme="minorHAnsi" w:hAnsiTheme="minorHAnsi"/>
          <w:lang w:val="es-ES_tradnl"/>
        </w:rPr>
        <w:t xml:space="preserve"> </w:t>
      </w:r>
      <w:r w:rsidR="00A2553C" w:rsidRPr="0091296B">
        <w:rPr>
          <w:rFonts w:asciiTheme="minorHAnsi" w:hAnsiTheme="minorHAnsi"/>
          <w:lang w:val="es-ES_tradnl"/>
        </w:rPr>
        <w:t xml:space="preserve">El segundo criterio INVERSION: se hará una relación </w:t>
      </w:r>
      <w:r w:rsidR="00871786" w:rsidRPr="0091296B">
        <w:rPr>
          <w:rFonts w:asciiTheme="minorHAnsi" w:hAnsiTheme="minorHAnsi"/>
          <w:lang w:val="es-ES_tradnl"/>
        </w:rPr>
        <w:t>inversión total sobre número de beneficiarios. En este</w:t>
      </w:r>
      <w:r w:rsidR="00A2553C" w:rsidRPr="0091296B">
        <w:rPr>
          <w:rFonts w:asciiTheme="minorHAnsi" w:hAnsiTheme="minorHAnsi"/>
          <w:lang w:val="es-ES_tradnl"/>
        </w:rPr>
        <w:t xml:space="preserve"> sentido se les asigna un valor </w:t>
      </w:r>
      <w:r w:rsidR="00871786" w:rsidRPr="0091296B">
        <w:rPr>
          <w:rFonts w:asciiTheme="minorHAnsi" w:hAnsiTheme="minorHAnsi"/>
          <w:lang w:val="es-ES_tradnl"/>
        </w:rPr>
        <w:t xml:space="preserve">de acuerdo </w:t>
      </w:r>
      <w:r w:rsidR="00832C2D" w:rsidRPr="0091296B">
        <w:rPr>
          <w:rFonts w:asciiTheme="minorHAnsi" w:hAnsiTheme="minorHAnsi"/>
          <w:lang w:val="es-ES_tradnl"/>
        </w:rPr>
        <w:t>al costo beneficio y se agrupan por</w:t>
      </w:r>
      <w:r w:rsidR="008D15E9" w:rsidRPr="0091296B">
        <w:rPr>
          <w:rFonts w:asciiTheme="minorHAnsi" w:hAnsiTheme="minorHAnsi"/>
          <w:lang w:val="es-ES_tradnl"/>
        </w:rPr>
        <w:t xml:space="preserve"> lo menos</w:t>
      </w:r>
      <w:r w:rsidR="00832C2D" w:rsidRPr="0091296B">
        <w:rPr>
          <w:rFonts w:asciiTheme="minorHAnsi" w:hAnsiTheme="minorHAnsi"/>
          <w:lang w:val="es-ES_tradnl"/>
        </w:rPr>
        <w:t xml:space="preserve"> en</w:t>
      </w:r>
      <w:r w:rsidR="008D15E9" w:rsidRPr="0091296B">
        <w:rPr>
          <w:rFonts w:asciiTheme="minorHAnsi" w:hAnsiTheme="minorHAnsi"/>
          <w:lang w:val="es-ES_tradnl"/>
        </w:rPr>
        <w:t xml:space="preserve"> 6 grupos</w:t>
      </w:r>
      <w:r w:rsidR="003D5D72" w:rsidRPr="0091296B">
        <w:rPr>
          <w:rFonts w:asciiTheme="minorHAnsi" w:hAnsiTheme="minorHAnsi"/>
          <w:lang w:val="es-ES_tradnl"/>
        </w:rPr>
        <w:t>,</w:t>
      </w:r>
      <w:r w:rsidR="008D15E9" w:rsidRPr="0091296B">
        <w:rPr>
          <w:rFonts w:asciiTheme="minorHAnsi" w:hAnsiTheme="minorHAnsi"/>
          <w:lang w:val="es-ES_tradnl"/>
        </w:rPr>
        <w:t xml:space="preserve"> de acuerd</w:t>
      </w:r>
      <w:r w:rsidR="00832C2D" w:rsidRPr="0091296B">
        <w:rPr>
          <w:rFonts w:asciiTheme="minorHAnsi" w:hAnsiTheme="minorHAnsi"/>
          <w:lang w:val="es-ES_tradnl"/>
        </w:rPr>
        <w:t>o a los rangos obtenidos, valorá</w:t>
      </w:r>
      <w:r w:rsidR="00A2553C" w:rsidRPr="0091296B">
        <w:rPr>
          <w:rFonts w:asciiTheme="minorHAnsi" w:hAnsiTheme="minorHAnsi"/>
          <w:lang w:val="es-ES_tradnl"/>
        </w:rPr>
        <w:t xml:space="preserve">ndose de 1 a 6, correspondiendo el valor 1 a </w:t>
      </w:r>
      <w:r w:rsidR="008D15E9" w:rsidRPr="0091296B">
        <w:rPr>
          <w:rFonts w:asciiTheme="minorHAnsi" w:hAnsiTheme="minorHAnsi"/>
          <w:lang w:val="es-ES_tradnl"/>
        </w:rPr>
        <w:t xml:space="preserve">los de menor costo per cápita.  </w:t>
      </w:r>
      <w:r w:rsidR="00A2553C" w:rsidRPr="0091296B">
        <w:rPr>
          <w:rFonts w:asciiTheme="minorHAnsi" w:hAnsiTheme="minorHAnsi"/>
          <w:lang w:val="es-ES_tradnl"/>
        </w:rPr>
        <w:t xml:space="preserve">Se </w:t>
      </w:r>
      <w:r w:rsidR="008D15E9" w:rsidRPr="0091296B">
        <w:rPr>
          <w:rFonts w:asciiTheme="minorHAnsi" w:hAnsiTheme="minorHAnsi"/>
          <w:lang w:val="es-ES_tradnl"/>
        </w:rPr>
        <w:t xml:space="preserve">suman </w:t>
      </w:r>
      <w:r w:rsidR="00A2553C" w:rsidRPr="0091296B">
        <w:rPr>
          <w:rFonts w:asciiTheme="minorHAnsi" w:hAnsiTheme="minorHAnsi"/>
          <w:lang w:val="es-ES_tradnl"/>
        </w:rPr>
        <w:t xml:space="preserve">de </w:t>
      </w:r>
      <w:r w:rsidR="008D15E9" w:rsidRPr="0091296B">
        <w:rPr>
          <w:rFonts w:asciiTheme="minorHAnsi" w:hAnsiTheme="minorHAnsi"/>
          <w:lang w:val="es-ES_tradnl"/>
        </w:rPr>
        <w:t>estos d</w:t>
      </w:r>
      <w:r w:rsidR="00832C2D" w:rsidRPr="0091296B">
        <w:rPr>
          <w:rFonts w:asciiTheme="minorHAnsi" w:hAnsiTheme="minorHAnsi"/>
          <w:lang w:val="es-ES_tradnl"/>
        </w:rPr>
        <w:t>os criterios y aque</w:t>
      </w:r>
      <w:r w:rsidR="008D15E9" w:rsidRPr="0091296B">
        <w:rPr>
          <w:rFonts w:asciiTheme="minorHAnsi" w:hAnsiTheme="minorHAnsi"/>
          <w:lang w:val="es-ES_tradnl"/>
        </w:rPr>
        <w:t xml:space="preserve">llos proyectos con los valores más bajos se priorizan de primero. </w:t>
      </w:r>
    </w:p>
    <w:p w:rsidR="008D15E9" w:rsidRPr="0091296B" w:rsidRDefault="006C0BCD" w:rsidP="007E0218">
      <w:pPr>
        <w:numPr>
          <w:ilvl w:val="0"/>
          <w:numId w:val="23"/>
        </w:numPr>
        <w:rPr>
          <w:rFonts w:asciiTheme="minorHAnsi" w:hAnsiTheme="minorHAnsi"/>
          <w:lang w:val="es-ES_tradnl"/>
        </w:rPr>
      </w:pPr>
      <w:r w:rsidRPr="0041087C">
        <w:rPr>
          <w:rFonts w:asciiTheme="minorHAnsi" w:hAnsiTheme="minorHAnsi"/>
          <w:b/>
          <w:color w:val="365F91" w:themeColor="accent1" w:themeShade="BF"/>
          <w:lang w:val="es-ES_tradnl"/>
        </w:rPr>
        <w:t>Plan de Inversión</w:t>
      </w:r>
      <w:r w:rsidR="0041087C" w:rsidRPr="0041087C">
        <w:rPr>
          <w:rFonts w:asciiTheme="minorHAnsi" w:hAnsiTheme="minorHAnsi"/>
          <w:b/>
          <w:color w:val="365F91" w:themeColor="accent1" w:themeShade="BF"/>
          <w:lang w:val="es-ES_tradnl"/>
        </w:rPr>
        <w:t>.</w:t>
      </w:r>
      <w:r w:rsidRPr="0091296B">
        <w:rPr>
          <w:rFonts w:asciiTheme="minorHAnsi" w:hAnsiTheme="minorHAnsi"/>
          <w:lang w:val="es-ES_tradnl"/>
        </w:rPr>
        <w:t xml:space="preserve"> </w:t>
      </w:r>
      <w:r w:rsidR="008D15E9" w:rsidRPr="0091296B">
        <w:rPr>
          <w:rFonts w:asciiTheme="minorHAnsi" w:hAnsiTheme="minorHAnsi"/>
          <w:lang w:val="es-ES_tradnl"/>
        </w:rPr>
        <w:t>Se hace un plan de inversión en el tiempo que incluya la búsqueda de financiamiento</w:t>
      </w:r>
      <w:r w:rsidR="00A2553C" w:rsidRPr="0091296B">
        <w:rPr>
          <w:rFonts w:asciiTheme="minorHAnsi" w:hAnsiTheme="minorHAnsi"/>
          <w:lang w:val="es-ES_tradnl"/>
        </w:rPr>
        <w:t xml:space="preserve"> y la </w:t>
      </w:r>
      <w:proofErr w:type="spellStart"/>
      <w:r w:rsidR="003763E7" w:rsidRPr="0091296B">
        <w:rPr>
          <w:rFonts w:asciiTheme="minorHAnsi" w:hAnsiTheme="minorHAnsi"/>
          <w:lang w:val="es-ES_tradnl"/>
        </w:rPr>
        <w:t>preinversión</w:t>
      </w:r>
      <w:proofErr w:type="spellEnd"/>
      <w:r w:rsidR="003D5D72" w:rsidRPr="0091296B">
        <w:rPr>
          <w:rFonts w:asciiTheme="minorHAnsi" w:hAnsiTheme="minorHAnsi"/>
          <w:lang w:val="es-ES_tradnl"/>
        </w:rPr>
        <w:t>,</w:t>
      </w:r>
      <w:r w:rsidR="003763E7" w:rsidRPr="0091296B">
        <w:rPr>
          <w:rFonts w:asciiTheme="minorHAnsi" w:hAnsiTheme="minorHAnsi"/>
          <w:lang w:val="es-ES_tradnl"/>
        </w:rPr>
        <w:t xml:space="preserve"> si es necesaria</w:t>
      </w:r>
      <w:r w:rsidR="008D15E9" w:rsidRPr="0091296B">
        <w:rPr>
          <w:rFonts w:asciiTheme="minorHAnsi" w:hAnsiTheme="minorHAnsi"/>
          <w:lang w:val="es-ES_tradnl"/>
        </w:rPr>
        <w:t>.  Todos los proyectos deben incluir tarifas que aseguren el mantenimiento y si</w:t>
      </w:r>
      <w:r w:rsidR="00832C2D" w:rsidRPr="0091296B">
        <w:rPr>
          <w:rFonts w:asciiTheme="minorHAnsi" w:hAnsiTheme="minorHAnsi"/>
          <w:lang w:val="es-ES_tradnl"/>
        </w:rPr>
        <w:t xml:space="preserve"> es</w:t>
      </w:r>
      <w:r w:rsidR="008D15E9" w:rsidRPr="0091296B">
        <w:rPr>
          <w:rFonts w:asciiTheme="minorHAnsi" w:hAnsiTheme="minorHAnsi"/>
          <w:lang w:val="es-ES_tradnl"/>
        </w:rPr>
        <w:t xml:space="preserve"> posible el pago de la inversión, al menos parcialmente. </w:t>
      </w:r>
    </w:p>
    <w:p w:rsidR="00A359EC" w:rsidRPr="0091296B" w:rsidRDefault="006C0BCD" w:rsidP="00A359EC">
      <w:pPr>
        <w:numPr>
          <w:ilvl w:val="0"/>
          <w:numId w:val="23"/>
        </w:numPr>
        <w:rPr>
          <w:rFonts w:asciiTheme="minorHAnsi" w:hAnsiTheme="minorHAnsi"/>
          <w:lang w:val="es-ES_tradnl"/>
        </w:rPr>
      </w:pPr>
      <w:r w:rsidRPr="0041087C">
        <w:rPr>
          <w:rFonts w:asciiTheme="minorHAnsi" w:hAnsiTheme="minorHAnsi"/>
          <w:b/>
          <w:color w:val="365F91" w:themeColor="accent1" w:themeShade="BF"/>
          <w:lang w:val="es-ES_tradnl"/>
        </w:rPr>
        <w:t>Recomendación</w:t>
      </w:r>
      <w:r w:rsidR="0041087C" w:rsidRPr="0041087C">
        <w:rPr>
          <w:rFonts w:asciiTheme="minorHAnsi" w:hAnsiTheme="minorHAnsi"/>
          <w:b/>
          <w:color w:val="365F91" w:themeColor="accent1" w:themeShade="BF"/>
          <w:lang w:val="es-ES_tradnl"/>
        </w:rPr>
        <w:t>.</w:t>
      </w:r>
      <w:r w:rsidRPr="0091296B">
        <w:rPr>
          <w:rFonts w:asciiTheme="minorHAnsi" w:hAnsiTheme="minorHAnsi"/>
          <w:lang w:val="es-ES_tradnl"/>
        </w:rPr>
        <w:t xml:space="preserve"> </w:t>
      </w:r>
      <w:r w:rsidR="008D15E9" w:rsidRPr="0091296B">
        <w:rPr>
          <w:rFonts w:asciiTheme="minorHAnsi" w:hAnsiTheme="minorHAnsi"/>
          <w:lang w:val="es-ES_tradnl"/>
        </w:rPr>
        <w:t>Se recomienda que la construcción de los proyectos se haga con lo propuesto en el Modelo Básico</w:t>
      </w:r>
      <w:r w:rsidR="00C8115D" w:rsidRPr="0091296B">
        <w:rPr>
          <w:rStyle w:val="Refdenotaalpie"/>
          <w:rFonts w:asciiTheme="minorHAnsi" w:hAnsiTheme="minorHAnsi"/>
          <w:lang w:val="es-ES_tradnl"/>
        </w:rPr>
        <w:footnoteReference w:id="1"/>
      </w:r>
      <w:r w:rsidR="00832C2D" w:rsidRPr="0091296B">
        <w:rPr>
          <w:rFonts w:asciiTheme="minorHAnsi" w:hAnsiTheme="minorHAnsi"/>
          <w:lang w:val="es-ES_tradnl"/>
        </w:rPr>
        <w:t xml:space="preserve">, </w:t>
      </w:r>
      <w:r w:rsidR="008D15E9" w:rsidRPr="0091296B">
        <w:rPr>
          <w:rFonts w:asciiTheme="minorHAnsi" w:hAnsiTheme="minorHAnsi"/>
          <w:lang w:val="es-ES_tradnl"/>
        </w:rPr>
        <w:t>que propone una participación tripartita, que incluya a la comunidad, a la municipalidad y a un ente</w:t>
      </w:r>
      <w:r w:rsidR="00832C2D" w:rsidRPr="0091296B">
        <w:rPr>
          <w:rFonts w:asciiTheme="minorHAnsi" w:hAnsiTheme="minorHAnsi"/>
          <w:lang w:val="es-ES_tradnl"/>
        </w:rPr>
        <w:t xml:space="preserve"> </w:t>
      </w:r>
      <w:r w:rsidR="008D15E9" w:rsidRPr="0091296B">
        <w:rPr>
          <w:rFonts w:asciiTheme="minorHAnsi" w:hAnsiTheme="minorHAnsi"/>
          <w:lang w:val="es-ES_tradnl"/>
        </w:rPr>
        <w:t>externo que puede ser una unidad ejecutora gubernamental, una ONG o fondos de cooperación externa.  Todos los proyectos deben ser integrales</w:t>
      </w:r>
      <w:r w:rsidR="00832C2D" w:rsidRPr="0091296B">
        <w:rPr>
          <w:rFonts w:asciiTheme="minorHAnsi" w:hAnsiTheme="minorHAnsi"/>
          <w:lang w:val="es-ES_tradnl"/>
        </w:rPr>
        <w:t>,</w:t>
      </w:r>
      <w:r w:rsidR="008D15E9" w:rsidRPr="0091296B">
        <w:rPr>
          <w:rFonts w:asciiTheme="minorHAnsi" w:hAnsiTheme="minorHAnsi"/>
          <w:lang w:val="es-ES_tradnl"/>
        </w:rPr>
        <w:t xml:space="preserve"> es decir deben incluir agua potable, saneamiento y capacitación.</w:t>
      </w:r>
    </w:p>
    <w:p w:rsidR="00C8115D" w:rsidRPr="0091296B" w:rsidRDefault="006C0BCD" w:rsidP="00A359EC">
      <w:pPr>
        <w:numPr>
          <w:ilvl w:val="0"/>
          <w:numId w:val="23"/>
        </w:numPr>
        <w:rPr>
          <w:rFonts w:asciiTheme="minorHAnsi" w:hAnsiTheme="minorHAnsi"/>
          <w:lang w:val="es-ES_tradnl"/>
        </w:rPr>
      </w:pPr>
      <w:r w:rsidRPr="0041087C">
        <w:rPr>
          <w:rFonts w:asciiTheme="minorHAnsi" w:hAnsiTheme="minorHAnsi"/>
          <w:b/>
          <w:color w:val="365F91" w:themeColor="accent1" w:themeShade="BF"/>
          <w:lang w:val="es-ES_tradnl"/>
        </w:rPr>
        <w:t>Monitore</w:t>
      </w:r>
      <w:r w:rsidR="0041087C">
        <w:rPr>
          <w:rFonts w:asciiTheme="minorHAnsi" w:hAnsiTheme="minorHAnsi"/>
          <w:b/>
          <w:color w:val="365F91" w:themeColor="accent1" w:themeShade="BF"/>
          <w:lang w:val="es-ES_tradnl"/>
        </w:rPr>
        <w:t>o y e</w:t>
      </w:r>
      <w:r w:rsidRPr="0041087C">
        <w:rPr>
          <w:rFonts w:asciiTheme="minorHAnsi" w:hAnsiTheme="minorHAnsi"/>
          <w:b/>
          <w:color w:val="365F91" w:themeColor="accent1" w:themeShade="BF"/>
          <w:lang w:val="es-ES_tradnl"/>
        </w:rPr>
        <w:t>valuación.</w:t>
      </w:r>
      <w:r w:rsidRPr="0091296B">
        <w:rPr>
          <w:rFonts w:asciiTheme="minorHAnsi" w:hAnsiTheme="minorHAnsi"/>
          <w:b/>
          <w:lang w:val="es-ES_tradnl"/>
        </w:rPr>
        <w:t xml:space="preserve"> </w:t>
      </w:r>
      <w:r w:rsidR="00C8115D" w:rsidRPr="0091296B">
        <w:rPr>
          <w:rFonts w:asciiTheme="minorHAnsi" w:hAnsiTheme="minorHAnsi"/>
          <w:lang w:val="es-ES_tradnl"/>
        </w:rPr>
        <w:t>Establecer la metodología con cada municipalidad</w:t>
      </w:r>
      <w:r w:rsidR="003763E7" w:rsidRPr="0091296B">
        <w:rPr>
          <w:rFonts w:asciiTheme="minorHAnsi" w:hAnsiTheme="minorHAnsi"/>
          <w:lang w:val="es-ES_tradnl"/>
        </w:rPr>
        <w:t xml:space="preserve"> y Comisión Municipal de Agua,</w:t>
      </w:r>
      <w:r w:rsidR="00C8115D" w:rsidRPr="0091296B">
        <w:rPr>
          <w:rFonts w:asciiTheme="minorHAnsi" w:hAnsiTheme="minorHAnsi"/>
          <w:lang w:val="es-ES_tradnl"/>
        </w:rPr>
        <w:t xml:space="preserve"> para mantener act</w:t>
      </w:r>
      <w:r w:rsidR="003763E7" w:rsidRPr="0091296B">
        <w:rPr>
          <w:rFonts w:asciiTheme="minorHAnsi" w:hAnsiTheme="minorHAnsi"/>
          <w:lang w:val="es-ES_tradnl"/>
        </w:rPr>
        <w:t>ualizado el plan, de preferencia</w:t>
      </w:r>
      <w:r w:rsidR="00C8115D" w:rsidRPr="0091296B">
        <w:rPr>
          <w:rFonts w:asciiTheme="minorHAnsi" w:hAnsiTheme="minorHAnsi"/>
          <w:lang w:val="es-ES_tradnl"/>
        </w:rPr>
        <w:t xml:space="preserve"> </w:t>
      </w:r>
      <w:r w:rsidR="00C8115D" w:rsidRPr="0091296B">
        <w:rPr>
          <w:rFonts w:asciiTheme="minorHAnsi" w:hAnsiTheme="minorHAnsi"/>
          <w:lang w:val="es-ES_tradnl"/>
        </w:rPr>
        <w:lastRenderedPageBreak/>
        <w:t>anualmente de acuerdo a los proyectos que se hayan construido, los que se hayan dañado, etc.</w:t>
      </w:r>
      <w:r w:rsidRPr="0091296B">
        <w:rPr>
          <w:rFonts w:asciiTheme="minorHAnsi" w:hAnsiTheme="minorHAnsi"/>
          <w:lang w:val="es-ES_tradnl"/>
        </w:rPr>
        <w:t xml:space="preserve"> Adicionalmente junto con el MSPAS</w:t>
      </w:r>
      <w:r w:rsidR="00552331" w:rsidRPr="0091296B">
        <w:rPr>
          <w:rFonts w:asciiTheme="minorHAnsi" w:hAnsiTheme="minorHAnsi"/>
          <w:lang w:val="es-ES_tradnl"/>
        </w:rPr>
        <w:t>, INFOM/UNEPAR</w:t>
      </w:r>
      <w:r w:rsidRPr="0091296B">
        <w:rPr>
          <w:rFonts w:asciiTheme="minorHAnsi" w:hAnsiTheme="minorHAnsi"/>
          <w:lang w:val="es-ES_tradnl"/>
        </w:rPr>
        <w:t xml:space="preserve"> </w:t>
      </w:r>
      <w:r w:rsidR="00552331" w:rsidRPr="0091296B">
        <w:rPr>
          <w:rFonts w:asciiTheme="minorHAnsi" w:hAnsiTheme="minorHAnsi"/>
          <w:lang w:val="es-ES_tradnl"/>
        </w:rPr>
        <w:t xml:space="preserve">se puede </w:t>
      </w:r>
      <w:r w:rsidRPr="0091296B">
        <w:rPr>
          <w:rFonts w:asciiTheme="minorHAnsi" w:hAnsiTheme="minorHAnsi"/>
          <w:lang w:val="es-ES_tradnl"/>
        </w:rPr>
        <w:t>llevar el control de los indicad</w:t>
      </w:r>
      <w:r w:rsidR="00832C2D" w:rsidRPr="0091296B">
        <w:rPr>
          <w:rFonts w:asciiTheme="minorHAnsi" w:hAnsiTheme="minorHAnsi"/>
          <w:lang w:val="es-ES_tradnl"/>
        </w:rPr>
        <w:t>ores que se presentan</w:t>
      </w:r>
      <w:r w:rsidR="00552331" w:rsidRPr="0091296B">
        <w:rPr>
          <w:rFonts w:asciiTheme="minorHAnsi" w:hAnsiTheme="minorHAnsi"/>
          <w:lang w:val="es-ES_tradnl"/>
        </w:rPr>
        <w:t xml:space="preserve"> con su línea base</w:t>
      </w:r>
      <w:r w:rsidR="00832C2D" w:rsidRPr="0091296B">
        <w:rPr>
          <w:rFonts w:asciiTheme="minorHAnsi" w:hAnsiTheme="minorHAnsi"/>
          <w:lang w:val="es-ES_tradnl"/>
        </w:rPr>
        <w:t xml:space="preserve"> en el A</w:t>
      </w:r>
      <w:r w:rsidRPr="0091296B">
        <w:rPr>
          <w:rFonts w:asciiTheme="minorHAnsi" w:hAnsiTheme="minorHAnsi"/>
          <w:lang w:val="es-ES_tradnl"/>
        </w:rPr>
        <w:t>nexo</w:t>
      </w:r>
      <w:r w:rsidR="00552331" w:rsidRPr="0091296B">
        <w:rPr>
          <w:rFonts w:asciiTheme="minorHAnsi" w:hAnsiTheme="minorHAnsi"/>
          <w:lang w:val="es-ES_tradnl"/>
        </w:rPr>
        <w:t xml:space="preserve"> 1</w:t>
      </w:r>
      <w:r w:rsidR="008C7C91" w:rsidRPr="0091296B">
        <w:rPr>
          <w:rFonts w:asciiTheme="minorHAnsi" w:hAnsiTheme="minorHAnsi"/>
          <w:lang w:val="es-ES_tradnl"/>
        </w:rPr>
        <w:t>,</w:t>
      </w:r>
      <w:r w:rsidRPr="0091296B">
        <w:rPr>
          <w:rFonts w:asciiTheme="minorHAnsi" w:hAnsiTheme="minorHAnsi"/>
          <w:lang w:val="es-ES_tradnl"/>
        </w:rPr>
        <w:t xml:space="preserve"> para asegurar la reducción de las enfermedades de origen hídrico y la satisfacción de las necesidades básicas</w:t>
      </w:r>
      <w:r w:rsidR="00A359EC" w:rsidRPr="0091296B">
        <w:rPr>
          <w:rFonts w:asciiTheme="minorHAnsi" w:hAnsiTheme="minorHAnsi"/>
          <w:lang w:val="es-ES_tradnl"/>
        </w:rPr>
        <w:t>.</w:t>
      </w:r>
    </w:p>
    <w:p w:rsidR="008D15E9" w:rsidRPr="0091296B" w:rsidRDefault="008D15E9" w:rsidP="008D15E9">
      <w:pPr>
        <w:ind w:left="360"/>
        <w:rPr>
          <w:rFonts w:asciiTheme="minorHAnsi" w:hAnsiTheme="minorHAnsi"/>
          <w:lang w:val="es-ES_tradnl"/>
        </w:rPr>
      </w:pPr>
    </w:p>
    <w:p w:rsidR="00DE0562" w:rsidRPr="0041087C" w:rsidRDefault="00526362" w:rsidP="00DE0562">
      <w:pPr>
        <w:pStyle w:val="Ttulo3"/>
        <w:rPr>
          <w:rFonts w:asciiTheme="minorHAnsi" w:hAnsiTheme="minorHAnsi"/>
          <w:b w:val="0"/>
          <w:i/>
          <w:color w:val="365F91" w:themeColor="accent1" w:themeShade="BF"/>
          <w:lang w:val="es-ES_tradnl"/>
        </w:rPr>
      </w:pPr>
      <w:bookmarkStart w:id="24" w:name="_Toc297665784"/>
      <w:r w:rsidRPr="0041087C">
        <w:rPr>
          <w:rFonts w:asciiTheme="minorHAnsi" w:hAnsiTheme="minorHAnsi"/>
          <w:b w:val="0"/>
          <w:i/>
          <w:color w:val="365F91" w:themeColor="accent1" w:themeShade="BF"/>
          <w:lang w:val="es-ES_tradnl"/>
        </w:rPr>
        <w:t>Planes de riego</w:t>
      </w:r>
      <w:bookmarkEnd w:id="24"/>
    </w:p>
    <w:p w:rsidR="00526362" w:rsidRPr="0091296B" w:rsidRDefault="00526362" w:rsidP="00526362">
      <w:pPr>
        <w:rPr>
          <w:rFonts w:asciiTheme="minorHAnsi" w:hAnsiTheme="minorHAnsi"/>
          <w:lang w:val="es-ES_tradnl"/>
        </w:rPr>
      </w:pPr>
      <w:r w:rsidRPr="0091296B">
        <w:rPr>
          <w:rFonts w:asciiTheme="minorHAnsi" w:hAnsiTheme="minorHAnsi"/>
          <w:lang w:val="es-ES_tradnl"/>
        </w:rPr>
        <w:t>Para elaborar los planes de riego se necesita hacer los siguientes pasos:</w:t>
      </w:r>
    </w:p>
    <w:p w:rsidR="00526362" w:rsidRPr="0091296B" w:rsidRDefault="00526362" w:rsidP="00526362">
      <w:pPr>
        <w:rPr>
          <w:rFonts w:asciiTheme="minorHAnsi" w:hAnsiTheme="minorHAnsi"/>
          <w:lang w:val="es-ES_tradnl"/>
        </w:rPr>
      </w:pPr>
    </w:p>
    <w:p w:rsidR="00AF0EB4" w:rsidRPr="0091296B" w:rsidRDefault="006C0BCD" w:rsidP="00131FA8">
      <w:pPr>
        <w:numPr>
          <w:ilvl w:val="0"/>
          <w:numId w:val="27"/>
        </w:numPr>
        <w:rPr>
          <w:rFonts w:asciiTheme="minorHAnsi" w:hAnsiTheme="minorHAnsi"/>
          <w:lang w:val="es-ES_tradnl"/>
        </w:rPr>
      </w:pPr>
      <w:r w:rsidRPr="0041087C">
        <w:rPr>
          <w:rFonts w:asciiTheme="minorHAnsi" w:hAnsiTheme="minorHAnsi"/>
          <w:b/>
          <w:color w:val="365F91" w:themeColor="accent1" w:themeShade="BF"/>
          <w:lang w:val="es-ES_tradnl"/>
        </w:rPr>
        <w:t>Verificación</w:t>
      </w:r>
      <w:r w:rsidR="00AF0EB4" w:rsidRPr="0041087C">
        <w:rPr>
          <w:rFonts w:asciiTheme="minorHAnsi" w:hAnsiTheme="minorHAnsi"/>
          <w:b/>
          <w:color w:val="365F91" w:themeColor="accent1" w:themeShade="BF"/>
          <w:lang w:val="es-ES_tradnl"/>
        </w:rPr>
        <w:t xml:space="preserve"> y actualización</w:t>
      </w:r>
      <w:r w:rsidRPr="0041087C">
        <w:rPr>
          <w:rFonts w:asciiTheme="minorHAnsi" w:hAnsiTheme="minorHAnsi"/>
          <w:b/>
          <w:color w:val="365F91" w:themeColor="accent1" w:themeShade="BF"/>
          <w:lang w:val="es-ES_tradnl"/>
        </w:rPr>
        <w:t xml:space="preserve"> de información.</w:t>
      </w:r>
      <w:r w:rsidRPr="0091296B">
        <w:rPr>
          <w:rFonts w:asciiTheme="minorHAnsi" w:hAnsiTheme="minorHAnsi"/>
          <w:lang w:val="es-ES_tradnl"/>
        </w:rPr>
        <w:t xml:space="preserve"> </w:t>
      </w:r>
      <w:r w:rsidR="00DE0562" w:rsidRPr="0091296B">
        <w:rPr>
          <w:rFonts w:asciiTheme="minorHAnsi" w:hAnsiTheme="minorHAnsi"/>
          <w:lang w:val="es-ES_tradnl"/>
        </w:rPr>
        <w:t>En el caso del riego es necesario verificar la información de riego existente y complementarla. Se requiere verificar las hectáreas bajo riego y su ubicación geográfica con coordenadas y el tipo de cultivo.  En el caso de las fuentes, no solo es necesario verificar si es agua subterránea (pozos o manantiales) o</w:t>
      </w:r>
      <w:r w:rsidR="008405FA" w:rsidRPr="0091296B">
        <w:rPr>
          <w:rFonts w:asciiTheme="minorHAnsi" w:hAnsiTheme="minorHAnsi"/>
          <w:lang w:val="es-ES_tradnl"/>
        </w:rPr>
        <w:t xml:space="preserve"> si es</w:t>
      </w:r>
      <w:r w:rsidR="00DE0562" w:rsidRPr="0091296B">
        <w:rPr>
          <w:rFonts w:asciiTheme="minorHAnsi" w:hAnsiTheme="minorHAnsi"/>
          <w:lang w:val="es-ES_tradnl"/>
        </w:rPr>
        <w:t xml:space="preserve"> agua superficial</w:t>
      </w:r>
      <w:r w:rsidR="008405FA" w:rsidRPr="0091296B">
        <w:rPr>
          <w:rFonts w:asciiTheme="minorHAnsi" w:hAnsiTheme="minorHAnsi"/>
          <w:lang w:val="es-ES_tradnl"/>
        </w:rPr>
        <w:t>,</w:t>
      </w:r>
      <w:r w:rsidR="00DE0562" w:rsidRPr="0091296B">
        <w:rPr>
          <w:rFonts w:asciiTheme="minorHAnsi" w:hAnsiTheme="minorHAnsi"/>
          <w:lang w:val="es-ES_tradnl"/>
        </w:rPr>
        <w:t xml:space="preserve"> sino</w:t>
      </w:r>
      <w:r w:rsidR="008405FA" w:rsidRPr="0091296B">
        <w:rPr>
          <w:rFonts w:asciiTheme="minorHAnsi" w:hAnsiTheme="minorHAnsi"/>
          <w:lang w:val="es-ES_tradnl"/>
        </w:rPr>
        <w:t xml:space="preserve"> también identificar</w:t>
      </w:r>
      <w:r w:rsidR="00DE0562" w:rsidRPr="0091296B">
        <w:rPr>
          <w:rFonts w:asciiTheme="minorHAnsi" w:hAnsiTheme="minorHAnsi"/>
          <w:lang w:val="es-ES_tradnl"/>
        </w:rPr>
        <w:t xml:space="preserve"> el sistema de riego utilizado y si posible las horas de riego y el volumen de agua utilizado</w:t>
      </w:r>
      <w:r w:rsidRPr="0091296B">
        <w:rPr>
          <w:rFonts w:asciiTheme="minorHAnsi" w:hAnsiTheme="minorHAnsi"/>
          <w:lang w:val="es-ES_tradnl"/>
        </w:rPr>
        <w:t xml:space="preserve"> (ide</w:t>
      </w:r>
      <w:r w:rsidR="008C7C91" w:rsidRPr="0091296B">
        <w:rPr>
          <w:rFonts w:asciiTheme="minorHAnsi" w:hAnsiTheme="minorHAnsi"/>
          <w:lang w:val="es-ES_tradnl"/>
        </w:rPr>
        <w:t>a</w:t>
      </w:r>
      <w:r w:rsidRPr="0091296B">
        <w:rPr>
          <w:rFonts w:asciiTheme="minorHAnsi" w:hAnsiTheme="minorHAnsi"/>
          <w:lang w:val="es-ES_tradnl"/>
        </w:rPr>
        <w:t>lmente se deb</w:t>
      </w:r>
      <w:r w:rsidR="008C7C91" w:rsidRPr="0091296B">
        <w:rPr>
          <w:rFonts w:asciiTheme="minorHAnsi" w:hAnsiTheme="minorHAnsi"/>
          <w:lang w:val="es-ES_tradnl"/>
        </w:rPr>
        <w:t>ería</w:t>
      </w:r>
      <w:r w:rsidRPr="0091296B">
        <w:rPr>
          <w:rFonts w:asciiTheme="minorHAnsi" w:hAnsiTheme="minorHAnsi"/>
          <w:lang w:val="es-ES_tradnl"/>
        </w:rPr>
        <w:t xml:space="preserve">n </w:t>
      </w:r>
      <w:proofErr w:type="spellStart"/>
      <w:r w:rsidRPr="0091296B">
        <w:rPr>
          <w:rFonts w:asciiTheme="minorHAnsi" w:hAnsiTheme="minorHAnsi"/>
          <w:lang w:val="es-ES_tradnl"/>
        </w:rPr>
        <w:t>georeferenciar</w:t>
      </w:r>
      <w:proofErr w:type="spellEnd"/>
      <w:r w:rsidRPr="0091296B">
        <w:rPr>
          <w:rFonts w:asciiTheme="minorHAnsi" w:hAnsiTheme="minorHAnsi"/>
          <w:lang w:val="es-ES_tradnl"/>
        </w:rPr>
        <w:t>, para sa</w:t>
      </w:r>
      <w:r w:rsidR="008C7C91" w:rsidRPr="0091296B">
        <w:rPr>
          <w:rFonts w:asciiTheme="minorHAnsi" w:hAnsiTheme="minorHAnsi"/>
          <w:lang w:val="es-ES_tradnl"/>
        </w:rPr>
        <w:t>b</w:t>
      </w:r>
      <w:r w:rsidRPr="0091296B">
        <w:rPr>
          <w:rFonts w:asciiTheme="minorHAnsi" w:hAnsiTheme="minorHAnsi"/>
          <w:lang w:val="es-ES_tradnl"/>
        </w:rPr>
        <w:t>er la distancia a la que se encuentran de las áreas de riego)</w:t>
      </w:r>
      <w:r w:rsidR="00DE0562" w:rsidRPr="0091296B">
        <w:rPr>
          <w:rFonts w:asciiTheme="minorHAnsi" w:hAnsiTheme="minorHAnsi"/>
          <w:lang w:val="es-ES_tradnl"/>
        </w:rPr>
        <w:t>. Es importante conocer el manejo que hacen del rie</w:t>
      </w:r>
      <w:r w:rsidR="008405FA" w:rsidRPr="0091296B">
        <w:rPr>
          <w:rFonts w:asciiTheme="minorHAnsi" w:hAnsiTheme="minorHAnsi"/>
          <w:lang w:val="es-ES_tradnl"/>
        </w:rPr>
        <w:t xml:space="preserve">go y que tan tecnificado está. </w:t>
      </w:r>
      <w:r w:rsidR="00DE0562" w:rsidRPr="0091296B">
        <w:rPr>
          <w:rFonts w:asciiTheme="minorHAnsi" w:hAnsiTheme="minorHAnsi"/>
          <w:lang w:val="es-ES_tradnl"/>
        </w:rPr>
        <w:t>Algunas veces esta última información, especialmente de las grandes empresas privadas, así como</w:t>
      </w:r>
      <w:r w:rsidR="008405FA" w:rsidRPr="0091296B">
        <w:rPr>
          <w:rFonts w:asciiTheme="minorHAnsi" w:hAnsiTheme="minorHAnsi"/>
          <w:lang w:val="es-ES_tradnl"/>
        </w:rPr>
        <w:t xml:space="preserve"> sus</w:t>
      </w:r>
      <w:r w:rsidR="00DE0562" w:rsidRPr="0091296B">
        <w:rPr>
          <w:rFonts w:asciiTheme="minorHAnsi" w:hAnsiTheme="minorHAnsi"/>
          <w:lang w:val="es-ES_tradnl"/>
        </w:rPr>
        <w:t xml:space="preserve"> datos de producción</w:t>
      </w:r>
      <w:r w:rsidR="008405FA" w:rsidRPr="0091296B">
        <w:rPr>
          <w:rFonts w:asciiTheme="minorHAnsi" w:hAnsiTheme="minorHAnsi"/>
          <w:lang w:val="es-ES_tradnl"/>
        </w:rPr>
        <w:t xml:space="preserve">, es difícil </w:t>
      </w:r>
      <w:r w:rsidR="00DE0562" w:rsidRPr="0091296B">
        <w:rPr>
          <w:rFonts w:asciiTheme="minorHAnsi" w:hAnsiTheme="minorHAnsi"/>
          <w:lang w:val="es-ES_tradnl"/>
        </w:rPr>
        <w:t>que</w:t>
      </w:r>
      <w:r w:rsidR="008405FA" w:rsidRPr="0091296B">
        <w:rPr>
          <w:rFonts w:asciiTheme="minorHAnsi" w:hAnsiTheme="minorHAnsi"/>
          <w:lang w:val="es-ES_tradnl"/>
        </w:rPr>
        <w:t xml:space="preserve"> la </w:t>
      </w:r>
      <w:r w:rsidR="00DE0562" w:rsidRPr="0091296B">
        <w:rPr>
          <w:rFonts w:asciiTheme="minorHAnsi" w:hAnsiTheme="minorHAnsi"/>
          <w:lang w:val="es-ES_tradnl"/>
        </w:rPr>
        <w:t>proporcione</w:t>
      </w:r>
      <w:r w:rsidR="008405FA" w:rsidRPr="0091296B">
        <w:rPr>
          <w:rFonts w:asciiTheme="minorHAnsi" w:hAnsiTheme="minorHAnsi"/>
          <w:lang w:val="es-ES_tradnl"/>
        </w:rPr>
        <w:t>n</w:t>
      </w:r>
      <w:r w:rsidR="00DE0562" w:rsidRPr="0091296B">
        <w:rPr>
          <w:rFonts w:asciiTheme="minorHAnsi" w:hAnsiTheme="minorHAnsi"/>
          <w:lang w:val="es-ES_tradnl"/>
        </w:rPr>
        <w:t>, pero se debe intentar obtener</w:t>
      </w:r>
      <w:r w:rsidR="008405FA" w:rsidRPr="0091296B">
        <w:rPr>
          <w:rFonts w:asciiTheme="minorHAnsi" w:hAnsiTheme="minorHAnsi"/>
          <w:lang w:val="es-ES_tradnl"/>
        </w:rPr>
        <w:t>la</w:t>
      </w:r>
      <w:r w:rsidR="00DE0562" w:rsidRPr="0091296B">
        <w:rPr>
          <w:rFonts w:asciiTheme="minorHAnsi" w:hAnsiTheme="minorHAnsi"/>
          <w:lang w:val="es-ES_tradnl"/>
        </w:rPr>
        <w:t xml:space="preserve">. </w:t>
      </w:r>
      <w:r w:rsidRPr="0091296B">
        <w:rPr>
          <w:rFonts w:asciiTheme="minorHAnsi" w:hAnsiTheme="minorHAnsi"/>
          <w:lang w:val="es-ES_tradnl"/>
        </w:rPr>
        <w:t>Al menos se debe saber s</w:t>
      </w:r>
      <w:r w:rsidR="00526362" w:rsidRPr="0091296B">
        <w:rPr>
          <w:rFonts w:asciiTheme="minorHAnsi" w:hAnsiTheme="minorHAnsi"/>
          <w:lang w:val="es-ES_tradnl"/>
        </w:rPr>
        <w:t>i son empresas, cooperativas</w:t>
      </w:r>
      <w:r w:rsidRPr="0091296B">
        <w:rPr>
          <w:rFonts w:asciiTheme="minorHAnsi" w:hAnsiTheme="minorHAnsi"/>
          <w:lang w:val="es-ES_tradnl"/>
        </w:rPr>
        <w:t xml:space="preserve"> o pequeños productores</w:t>
      </w:r>
      <w:r w:rsidR="00526362" w:rsidRPr="0091296B">
        <w:rPr>
          <w:rFonts w:asciiTheme="minorHAnsi" w:hAnsiTheme="minorHAnsi"/>
          <w:lang w:val="es-ES_tradnl"/>
        </w:rPr>
        <w:t>,</w:t>
      </w:r>
      <w:r w:rsidRPr="0091296B">
        <w:rPr>
          <w:rFonts w:asciiTheme="minorHAnsi" w:hAnsiTheme="minorHAnsi"/>
          <w:lang w:val="es-ES_tradnl"/>
        </w:rPr>
        <w:t xml:space="preserve"> compartiendo sistemas de mini</w:t>
      </w:r>
      <w:r w:rsidR="008405FA" w:rsidRPr="0091296B">
        <w:rPr>
          <w:rFonts w:asciiTheme="minorHAnsi" w:hAnsiTheme="minorHAnsi"/>
          <w:lang w:val="es-ES_tradnl"/>
        </w:rPr>
        <w:t xml:space="preserve"> </w:t>
      </w:r>
      <w:r w:rsidRPr="0091296B">
        <w:rPr>
          <w:rFonts w:asciiTheme="minorHAnsi" w:hAnsiTheme="minorHAnsi"/>
          <w:lang w:val="es-ES_tradnl"/>
        </w:rPr>
        <w:t>riego.</w:t>
      </w:r>
      <w:r w:rsidR="008405FA" w:rsidRPr="0091296B">
        <w:rPr>
          <w:rFonts w:asciiTheme="minorHAnsi" w:hAnsiTheme="minorHAnsi"/>
          <w:lang w:val="es-ES_tradnl"/>
        </w:rPr>
        <w:t xml:space="preserve"> Lo que </w:t>
      </w:r>
      <w:proofErr w:type="spellStart"/>
      <w:r w:rsidR="008405FA" w:rsidRPr="0091296B">
        <w:rPr>
          <w:rFonts w:asciiTheme="minorHAnsi" w:hAnsiTheme="minorHAnsi"/>
          <w:lang w:val="es-ES_tradnl"/>
        </w:rPr>
        <w:t>si</w:t>
      </w:r>
      <w:proofErr w:type="spellEnd"/>
      <w:r w:rsidR="008405FA" w:rsidRPr="0091296B">
        <w:rPr>
          <w:rFonts w:asciiTheme="minorHAnsi" w:hAnsiTheme="minorHAnsi"/>
          <w:lang w:val="es-ES_tradnl"/>
        </w:rPr>
        <w:t xml:space="preserve"> es indispensable </w:t>
      </w:r>
      <w:r w:rsidR="00526362" w:rsidRPr="0091296B">
        <w:rPr>
          <w:rFonts w:asciiTheme="minorHAnsi" w:hAnsiTheme="minorHAnsi"/>
          <w:lang w:val="es-ES_tradnl"/>
        </w:rPr>
        <w:t xml:space="preserve">es </w:t>
      </w:r>
      <w:r w:rsidR="008405FA" w:rsidRPr="0091296B">
        <w:rPr>
          <w:rFonts w:asciiTheme="minorHAnsi" w:hAnsiTheme="minorHAnsi"/>
          <w:lang w:val="es-ES_tradnl"/>
        </w:rPr>
        <w:t>verificar</w:t>
      </w:r>
      <w:r w:rsidR="00526362" w:rsidRPr="0091296B">
        <w:rPr>
          <w:rFonts w:asciiTheme="minorHAnsi" w:hAnsiTheme="minorHAnsi"/>
          <w:lang w:val="es-ES_tradnl"/>
        </w:rPr>
        <w:t>:</w:t>
      </w:r>
      <w:r w:rsidR="008405FA" w:rsidRPr="0091296B">
        <w:rPr>
          <w:rFonts w:asciiTheme="minorHAnsi" w:hAnsiTheme="minorHAnsi"/>
          <w:lang w:val="es-ES_tradnl"/>
        </w:rPr>
        <w:t xml:space="preserve"> que sea</w:t>
      </w:r>
      <w:r w:rsidR="00DE0562" w:rsidRPr="0091296B">
        <w:rPr>
          <w:rFonts w:asciiTheme="minorHAnsi" w:hAnsiTheme="minorHAnsi"/>
          <w:lang w:val="es-ES_tradnl"/>
        </w:rPr>
        <w:t xml:space="preserve"> superficial o subterránea, </w:t>
      </w:r>
      <w:r w:rsidR="00526362" w:rsidRPr="0091296B">
        <w:rPr>
          <w:rFonts w:asciiTheme="minorHAnsi" w:hAnsiTheme="minorHAnsi"/>
          <w:lang w:val="es-ES_tradnl"/>
        </w:rPr>
        <w:t xml:space="preserve">el </w:t>
      </w:r>
      <w:r w:rsidR="00DE0562" w:rsidRPr="0091296B">
        <w:rPr>
          <w:rFonts w:asciiTheme="minorHAnsi" w:hAnsiTheme="minorHAnsi"/>
          <w:lang w:val="es-ES_tradnl"/>
        </w:rPr>
        <w:t xml:space="preserve">tipo de sistema, </w:t>
      </w:r>
      <w:r w:rsidR="00526362" w:rsidRPr="0091296B">
        <w:rPr>
          <w:rFonts w:asciiTheme="minorHAnsi" w:hAnsiTheme="minorHAnsi"/>
          <w:lang w:val="es-ES_tradnl"/>
        </w:rPr>
        <w:t xml:space="preserve">las </w:t>
      </w:r>
      <w:r w:rsidR="00DE0562" w:rsidRPr="0091296B">
        <w:rPr>
          <w:rFonts w:asciiTheme="minorHAnsi" w:hAnsiTheme="minorHAnsi"/>
          <w:lang w:val="es-ES_tradnl"/>
        </w:rPr>
        <w:t xml:space="preserve">hectáreas regadas y </w:t>
      </w:r>
      <w:r w:rsidR="00526362" w:rsidRPr="0091296B">
        <w:rPr>
          <w:rFonts w:asciiTheme="minorHAnsi" w:hAnsiTheme="minorHAnsi"/>
          <w:lang w:val="es-ES_tradnl"/>
        </w:rPr>
        <w:t xml:space="preserve">los </w:t>
      </w:r>
      <w:r w:rsidR="00DE0562" w:rsidRPr="0091296B">
        <w:rPr>
          <w:rFonts w:asciiTheme="minorHAnsi" w:hAnsiTheme="minorHAnsi"/>
          <w:lang w:val="es-ES_tradnl"/>
        </w:rPr>
        <w:t xml:space="preserve">cultivos por hectárea.  </w:t>
      </w:r>
    </w:p>
    <w:p w:rsidR="00AF0EB4" w:rsidRPr="0091296B" w:rsidRDefault="006C0BCD" w:rsidP="00131FA8">
      <w:pPr>
        <w:numPr>
          <w:ilvl w:val="0"/>
          <w:numId w:val="27"/>
        </w:numPr>
        <w:rPr>
          <w:rFonts w:asciiTheme="minorHAnsi" w:hAnsiTheme="minorHAnsi"/>
          <w:lang w:val="es-ES_tradnl"/>
        </w:rPr>
      </w:pPr>
      <w:r w:rsidRPr="0041087C">
        <w:rPr>
          <w:rFonts w:asciiTheme="minorHAnsi" w:hAnsiTheme="minorHAnsi"/>
          <w:b/>
          <w:color w:val="365F91" w:themeColor="accent1" w:themeShade="BF"/>
          <w:lang w:val="es-ES_tradnl"/>
        </w:rPr>
        <w:t>Planes de riego.</w:t>
      </w:r>
      <w:r w:rsidRPr="0091296B">
        <w:rPr>
          <w:rFonts w:asciiTheme="minorHAnsi" w:hAnsiTheme="minorHAnsi"/>
          <w:lang w:val="es-ES_tradnl"/>
        </w:rPr>
        <w:t xml:space="preserve">  Existen mapas con las áreas potenciales de riego, por lo que </w:t>
      </w:r>
      <w:r w:rsidR="00D629DC" w:rsidRPr="0091296B">
        <w:rPr>
          <w:rFonts w:asciiTheme="minorHAnsi" w:hAnsiTheme="minorHAnsi"/>
          <w:lang w:val="es-ES_tradnl"/>
        </w:rPr>
        <w:t xml:space="preserve">con </w:t>
      </w:r>
      <w:r w:rsidR="006C6E7B" w:rsidRPr="0091296B">
        <w:rPr>
          <w:rFonts w:asciiTheme="minorHAnsi" w:hAnsiTheme="minorHAnsi"/>
          <w:lang w:val="es-ES_tradnl"/>
        </w:rPr>
        <w:t xml:space="preserve">el apoyo de </w:t>
      </w:r>
      <w:r w:rsidR="00D629DC" w:rsidRPr="0091296B">
        <w:rPr>
          <w:rFonts w:asciiTheme="minorHAnsi" w:hAnsiTheme="minorHAnsi"/>
          <w:lang w:val="es-ES_tradnl"/>
        </w:rPr>
        <w:t>esto</w:t>
      </w:r>
      <w:r w:rsidRPr="0091296B">
        <w:rPr>
          <w:rFonts w:asciiTheme="minorHAnsi" w:hAnsiTheme="minorHAnsi"/>
          <w:lang w:val="es-ES_tradnl"/>
        </w:rPr>
        <w:t xml:space="preserve">s </w:t>
      </w:r>
      <w:r w:rsidR="00D629DC" w:rsidRPr="0091296B">
        <w:rPr>
          <w:rFonts w:asciiTheme="minorHAnsi" w:hAnsiTheme="minorHAnsi"/>
          <w:lang w:val="es-ES_tradnl"/>
        </w:rPr>
        <w:t>mapas</w:t>
      </w:r>
      <w:r w:rsidRPr="0091296B">
        <w:rPr>
          <w:rFonts w:asciiTheme="minorHAnsi" w:hAnsiTheme="minorHAnsi"/>
          <w:lang w:val="es-ES_tradnl"/>
        </w:rPr>
        <w:t xml:space="preserve">, </w:t>
      </w:r>
      <w:r w:rsidR="006C6E7B" w:rsidRPr="0091296B">
        <w:rPr>
          <w:rFonts w:asciiTheme="minorHAnsi" w:hAnsiTheme="minorHAnsi"/>
          <w:lang w:val="es-ES_tradnl"/>
        </w:rPr>
        <w:t xml:space="preserve">algunas </w:t>
      </w:r>
      <w:r w:rsidRPr="0091296B">
        <w:rPr>
          <w:rFonts w:asciiTheme="minorHAnsi" w:hAnsiTheme="minorHAnsi"/>
          <w:lang w:val="es-ES_tradnl"/>
        </w:rPr>
        <w:t xml:space="preserve">visitas al área, </w:t>
      </w:r>
      <w:r w:rsidR="006C6E7B" w:rsidRPr="0091296B">
        <w:rPr>
          <w:rFonts w:asciiTheme="minorHAnsi" w:hAnsiTheme="minorHAnsi"/>
          <w:lang w:val="es-ES_tradnl"/>
        </w:rPr>
        <w:t xml:space="preserve">así como la información obtenida directamente de solicitudes o ideas de </w:t>
      </w:r>
      <w:r w:rsidR="001E2D42" w:rsidRPr="0091296B">
        <w:rPr>
          <w:rFonts w:asciiTheme="minorHAnsi" w:hAnsiTheme="minorHAnsi"/>
          <w:lang w:val="es-ES_tradnl"/>
        </w:rPr>
        <w:t>las comunidades que ya se hay</w:t>
      </w:r>
      <w:r w:rsidRPr="0091296B">
        <w:rPr>
          <w:rFonts w:asciiTheme="minorHAnsi" w:hAnsiTheme="minorHAnsi"/>
          <w:lang w:val="es-ES_tradnl"/>
        </w:rPr>
        <w:t>an estudiado por ASORECH u otros</w:t>
      </w:r>
      <w:r w:rsidR="001E2D42" w:rsidRPr="0091296B">
        <w:rPr>
          <w:rFonts w:asciiTheme="minorHAnsi" w:hAnsiTheme="minorHAnsi"/>
          <w:lang w:val="es-ES_tradnl"/>
        </w:rPr>
        <w:t>,</w:t>
      </w:r>
      <w:r w:rsidRPr="0091296B">
        <w:rPr>
          <w:rFonts w:asciiTheme="minorHAnsi" w:hAnsiTheme="minorHAnsi"/>
          <w:lang w:val="es-ES_tradnl"/>
        </w:rPr>
        <w:t xml:space="preserve"> se puede elaborar rápidamente un plan de desarrollo de riego general</w:t>
      </w:r>
      <w:r w:rsidR="006139B7" w:rsidRPr="0091296B">
        <w:rPr>
          <w:rFonts w:asciiTheme="minorHAnsi" w:hAnsiTheme="minorHAnsi"/>
          <w:lang w:val="es-ES_tradnl"/>
        </w:rPr>
        <w:t xml:space="preserve"> con varios proyectos</w:t>
      </w:r>
      <w:r w:rsidRPr="0091296B">
        <w:rPr>
          <w:rFonts w:asciiTheme="minorHAnsi" w:hAnsiTheme="minorHAnsi"/>
          <w:lang w:val="es-ES_tradnl"/>
        </w:rPr>
        <w:t>.  En el caso de riego la priorización deberá hacerse básicamente en dos criterios: mayor beneficio/costo e interés de las comunidades.</w:t>
      </w:r>
    </w:p>
    <w:p w:rsidR="006139B7" w:rsidRPr="0091296B" w:rsidRDefault="0041087C" w:rsidP="00131FA8">
      <w:pPr>
        <w:numPr>
          <w:ilvl w:val="0"/>
          <w:numId w:val="27"/>
        </w:numPr>
        <w:rPr>
          <w:rFonts w:asciiTheme="minorHAnsi" w:hAnsiTheme="minorHAnsi"/>
          <w:lang w:val="es-ES_tradnl"/>
        </w:rPr>
      </w:pPr>
      <w:r>
        <w:rPr>
          <w:rFonts w:asciiTheme="minorHAnsi" w:hAnsiTheme="minorHAnsi"/>
          <w:b/>
          <w:color w:val="365F91" w:themeColor="accent1" w:themeShade="BF"/>
          <w:lang w:val="es-ES_tradnl"/>
        </w:rPr>
        <w:t>Monitoreo y e</w:t>
      </w:r>
      <w:r w:rsidR="006139B7" w:rsidRPr="0041087C">
        <w:rPr>
          <w:rFonts w:asciiTheme="minorHAnsi" w:hAnsiTheme="minorHAnsi"/>
          <w:b/>
          <w:color w:val="365F91" w:themeColor="accent1" w:themeShade="BF"/>
          <w:lang w:val="es-ES_tradnl"/>
        </w:rPr>
        <w:t>valuación</w:t>
      </w:r>
      <w:r w:rsidR="001E2D42" w:rsidRPr="0041087C">
        <w:rPr>
          <w:rFonts w:asciiTheme="minorHAnsi" w:hAnsiTheme="minorHAnsi"/>
          <w:b/>
          <w:color w:val="365F91" w:themeColor="accent1" w:themeShade="BF"/>
          <w:lang w:val="es-ES_tradnl"/>
        </w:rPr>
        <w:t>.</w:t>
      </w:r>
      <w:r w:rsidR="006139B7" w:rsidRPr="0091296B">
        <w:rPr>
          <w:rFonts w:asciiTheme="minorHAnsi" w:hAnsiTheme="minorHAnsi"/>
          <w:lang w:val="es-ES_tradnl"/>
        </w:rPr>
        <w:t xml:space="preserve"> En este caso se deberá llevar un control de nuevos proyectos de riego, construidos por privados o por otros y mantener actualizado el plan</w:t>
      </w:r>
      <w:r w:rsidR="001E2D42" w:rsidRPr="0091296B">
        <w:rPr>
          <w:rFonts w:asciiTheme="minorHAnsi" w:hAnsiTheme="minorHAnsi"/>
          <w:lang w:val="es-ES_tradnl"/>
        </w:rPr>
        <w:t xml:space="preserve"> y</w:t>
      </w:r>
      <w:r w:rsidR="006139B7" w:rsidRPr="0091296B">
        <w:rPr>
          <w:rFonts w:asciiTheme="minorHAnsi" w:hAnsiTheme="minorHAnsi"/>
          <w:lang w:val="es-ES_tradnl"/>
        </w:rPr>
        <w:t xml:space="preserve"> la demanda de riego en la zona. </w:t>
      </w:r>
    </w:p>
    <w:p w:rsidR="00207DDB" w:rsidRPr="0091296B" w:rsidRDefault="00207DDB" w:rsidP="00131FA8">
      <w:pPr>
        <w:rPr>
          <w:rFonts w:asciiTheme="minorHAnsi" w:hAnsiTheme="minorHAnsi"/>
          <w:lang w:val="es-ES_tradnl"/>
        </w:rPr>
      </w:pPr>
    </w:p>
    <w:p w:rsidR="006139B7" w:rsidRPr="0041087C" w:rsidRDefault="006139B7" w:rsidP="006139B7">
      <w:pPr>
        <w:pStyle w:val="Ttulo3"/>
        <w:rPr>
          <w:rFonts w:asciiTheme="minorHAnsi" w:hAnsiTheme="minorHAnsi"/>
          <w:b w:val="0"/>
          <w:i/>
          <w:color w:val="365F91" w:themeColor="accent1" w:themeShade="BF"/>
          <w:lang w:val="es-ES_tradnl"/>
        </w:rPr>
      </w:pPr>
      <w:bookmarkStart w:id="25" w:name="_Toc297665785"/>
      <w:r w:rsidRPr="0041087C">
        <w:rPr>
          <w:rFonts w:asciiTheme="minorHAnsi" w:hAnsiTheme="minorHAnsi"/>
          <w:b w:val="0"/>
          <w:i/>
          <w:color w:val="365F91" w:themeColor="accent1" w:themeShade="BF"/>
          <w:lang w:val="es-ES_tradnl"/>
        </w:rPr>
        <w:t>Actualización de información de otros usos</w:t>
      </w:r>
      <w:bookmarkEnd w:id="25"/>
    </w:p>
    <w:p w:rsidR="006C0BCD" w:rsidRPr="0091296B" w:rsidRDefault="006139B7" w:rsidP="00131FA8">
      <w:pPr>
        <w:rPr>
          <w:rFonts w:asciiTheme="minorHAnsi" w:hAnsiTheme="minorHAnsi"/>
          <w:lang w:val="es-ES_tradnl"/>
        </w:rPr>
      </w:pPr>
      <w:r w:rsidRPr="0091296B">
        <w:rPr>
          <w:rFonts w:asciiTheme="minorHAnsi" w:hAnsiTheme="minorHAnsi"/>
          <w:lang w:val="es-ES_tradnl"/>
        </w:rPr>
        <w:t>Se debe insistir en obtener información de otros usuarios de agua</w:t>
      </w:r>
      <w:r w:rsidR="001E2D42" w:rsidRPr="0091296B">
        <w:rPr>
          <w:rFonts w:asciiTheme="minorHAnsi" w:hAnsiTheme="minorHAnsi"/>
          <w:lang w:val="es-ES_tradnl"/>
        </w:rPr>
        <w:t>,</w:t>
      </w:r>
      <w:r w:rsidRPr="0091296B">
        <w:rPr>
          <w:rFonts w:asciiTheme="minorHAnsi" w:hAnsiTheme="minorHAnsi"/>
          <w:lang w:val="es-ES_tradnl"/>
        </w:rPr>
        <w:t xml:space="preserve"> como </w:t>
      </w:r>
      <w:r w:rsidR="001E2D42" w:rsidRPr="0091296B">
        <w:rPr>
          <w:rFonts w:asciiTheme="minorHAnsi" w:hAnsiTheme="minorHAnsi"/>
          <w:lang w:val="es-ES_tradnl"/>
        </w:rPr>
        <w:t>l</w:t>
      </w:r>
      <w:r w:rsidRPr="0091296B">
        <w:rPr>
          <w:rFonts w:asciiTheme="minorHAnsi" w:hAnsiTheme="minorHAnsi"/>
          <w:lang w:val="es-ES_tradnl"/>
        </w:rPr>
        <w:t xml:space="preserve">os beneficios de café, </w:t>
      </w:r>
      <w:proofErr w:type="spellStart"/>
      <w:r w:rsidRPr="0091296B">
        <w:rPr>
          <w:rFonts w:asciiTheme="minorHAnsi" w:hAnsiTheme="minorHAnsi"/>
          <w:lang w:val="es-ES_tradnl"/>
        </w:rPr>
        <w:t>turicentros</w:t>
      </w:r>
      <w:proofErr w:type="spellEnd"/>
      <w:r w:rsidRPr="0091296B">
        <w:rPr>
          <w:rFonts w:asciiTheme="minorHAnsi" w:hAnsiTheme="minorHAnsi"/>
          <w:lang w:val="es-ES_tradnl"/>
        </w:rPr>
        <w:t xml:space="preserve"> y otros futuros emprendimientos.  Para los futuros se recomienda mantener una estrecha relación con el Ministerio de Ambiente y Recursos Naturales (MARN)</w:t>
      </w:r>
      <w:r w:rsidR="001E2D42" w:rsidRPr="0091296B">
        <w:rPr>
          <w:rFonts w:asciiTheme="minorHAnsi" w:hAnsiTheme="minorHAnsi"/>
          <w:lang w:val="es-ES_tradnl"/>
        </w:rPr>
        <w:t>,</w:t>
      </w:r>
      <w:r w:rsidRPr="0091296B">
        <w:rPr>
          <w:rFonts w:asciiTheme="minorHAnsi" w:hAnsiTheme="minorHAnsi"/>
          <w:lang w:val="es-ES_tradnl"/>
        </w:rPr>
        <w:t xml:space="preserve"> para que informe de los nuevos emprendimientos industriales y sus usos del </w:t>
      </w:r>
      <w:r w:rsidRPr="0091296B">
        <w:rPr>
          <w:rFonts w:asciiTheme="minorHAnsi" w:hAnsiTheme="minorHAnsi"/>
          <w:lang w:val="es-ES_tradnl"/>
        </w:rPr>
        <w:lastRenderedPageBreak/>
        <w:t xml:space="preserve">agua.  Un levantamiento de </w:t>
      </w:r>
      <w:proofErr w:type="spellStart"/>
      <w:r w:rsidRPr="0091296B">
        <w:rPr>
          <w:rFonts w:asciiTheme="minorHAnsi" w:hAnsiTheme="minorHAnsi"/>
          <w:lang w:val="es-ES_tradnl"/>
        </w:rPr>
        <w:t>turicentros</w:t>
      </w:r>
      <w:proofErr w:type="spellEnd"/>
      <w:r w:rsidRPr="0091296B">
        <w:rPr>
          <w:rFonts w:asciiTheme="minorHAnsi" w:hAnsiTheme="minorHAnsi"/>
          <w:lang w:val="es-ES_tradnl"/>
        </w:rPr>
        <w:t xml:space="preserve"> a nivel municipal puede apoyar a la determinación de otros usos que afectan la demanda de agua. </w:t>
      </w:r>
    </w:p>
    <w:p w:rsidR="003763E7" w:rsidRPr="0091296B" w:rsidRDefault="003763E7" w:rsidP="00131FA8">
      <w:pPr>
        <w:rPr>
          <w:rFonts w:asciiTheme="minorHAnsi" w:hAnsiTheme="minorHAnsi"/>
          <w:lang w:val="es-ES_tradnl"/>
        </w:rPr>
      </w:pPr>
    </w:p>
    <w:p w:rsidR="003763E7" w:rsidRPr="0041087C" w:rsidRDefault="003763E7" w:rsidP="003763E7">
      <w:pPr>
        <w:pStyle w:val="Ttulo3"/>
        <w:rPr>
          <w:rFonts w:asciiTheme="minorHAnsi" w:hAnsiTheme="minorHAnsi"/>
          <w:b w:val="0"/>
          <w:i/>
          <w:color w:val="365F91" w:themeColor="accent1" w:themeShade="BF"/>
          <w:lang w:val="es-ES_tradnl"/>
        </w:rPr>
      </w:pPr>
      <w:bookmarkStart w:id="26" w:name="_Toc297665786"/>
      <w:r w:rsidRPr="0041087C">
        <w:rPr>
          <w:rFonts w:asciiTheme="minorHAnsi" w:hAnsiTheme="minorHAnsi"/>
          <w:b w:val="0"/>
          <w:i/>
          <w:color w:val="365F91" w:themeColor="accent1" w:themeShade="BF"/>
          <w:lang w:val="es-ES_tradnl"/>
        </w:rPr>
        <w:t>Sistematización de experiencias</w:t>
      </w:r>
      <w:bookmarkEnd w:id="26"/>
    </w:p>
    <w:p w:rsidR="003763E7" w:rsidRPr="0091296B" w:rsidRDefault="003763E7" w:rsidP="003763E7">
      <w:pPr>
        <w:rPr>
          <w:rFonts w:asciiTheme="minorHAnsi" w:hAnsiTheme="minorHAnsi"/>
          <w:lang w:val="es-ES_tradnl"/>
        </w:rPr>
      </w:pPr>
      <w:r w:rsidRPr="0091296B">
        <w:rPr>
          <w:rFonts w:asciiTheme="minorHAnsi" w:hAnsiTheme="minorHAnsi"/>
          <w:lang w:val="es-ES_tradnl"/>
        </w:rPr>
        <w:t>La sistematización de los proyectos como el de aljibes, pilas comunales, mejora de sistemas, capacitación de comités de agua que ha realizado ASORECH en los últimos años</w:t>
      </w:r>
      <w:r w:rsidR="00526362" w:rsidRPr="0091296B">
        <w:rPr>
          <w:rFonts w:asciiTheme="minorHAnsi" w:hAnsiTheme="minorHAnsi"/>
          <w:lang w:val="es-ES_tradnl"/>
        </w:rPr>
        <w:t>,</w:t>
      </w:r>
      <w:r w:rsidRPr="0091296B">
        <w:rPr>
          <w:rFonts w:asciiTheme="minorHAnsi" w:hAnsiTheme="minorHAnsi"/>
          <w:lang w:val="es-ES_tradnl"/>
        </w:rPr>
        <w:t xml:space="preserve"> es muy importante para replicar los casos exitosos y multiplicarlos en la zona.   </w:t>
      </w:r>
    </w:p>
    <w:p w:rsidR="006139B7" w:rsidRPr="0091296B" w:rsidRDefault="006139B7" w:rsidP="00131FA8">
      <w:pPr>
        <w:rPr>
          <w:rFonts w:asciiTheme="minorHAnsi" w:hAnsiTheme="minorHAnsi"/>
          <w:lang w:val="es-ES_tradnl"/>
        </w:rPr>
      </w:pPr>
    </w:p>
    <w:p w:rsidR="006C0BCD" w:rsidRPr="0041087C" w:rsidRDefault="006139B7" w:rsidP="006139B7">
      <w:pPr>
        <w:pStyle w:val="Ttulo3"/>
        <w:rPr>
          <w:rFonts w:asciiTheme="minorHAnsi" w:hAnsiTheme="minorHAnsi"/>
          <w:b w:val="0"/>
          <w:i/>
          <w:color w:val="365F91" w:themeColor="accent1" w:themeShade="BF"/>
          <w:lang w:val="es-ES_tradnl"/>
        </w:rPr>
      </w:pPr>
      <w:bookmarkStart w:id="27" w:name="_Toc297665787"/>
      <w:r w:rsidRPr="0041087C">
        <w:rPr>
          <w:rFonts w:asciiTheme="minorHAnsi" w:hAnsiTheme="minorHAnsi"/>
          <w:b w:val="0"/>
          <w:i/>
          <w:color w:val="365F91" w:themeColor="accent1" w:themeShade="BF"/>
          <w:lang w:val="es-ES_tradnl"/>
        </w:rPr>
        <w:t>Actualizaci</w:t>
      </w:r>
      <w:r w:rsidR="001E2D42" w:rsidRPr="0041087C">
        <w:rPr>
          <w:rFonts w:asciiTheme="minorHAnsi" w:hAnsiTheme="minorHAnsi"/>
          <w:b w:val="0"/>
          <w:i/>
          <w:color w:val="365F91" w:themeColor="accent1" w:themeShade="BF"/>
          <w:lang w:val="es-ES_tradnl"/>
        </w:rPr>
        <w:t xml:space="preserve">ón de información </w:t>
      </w:r>
      <w:proofErr w:type="spellStart"/>
      <w:r w:rsidR="001E2D42" w:rsidRPr="0041087C">
        <w:rPr>
          <w:rFonts w:asciiTheme="minorHAnsi" w:hAnsiTheme="minorHAnsi"/>
          <w:b w:val="0"/>
          <w:i/>
          <w:color w:val="365F91" w:themeColor="accent1" w:themeShade="BF"/>
          <w:lang w:val="es-ES_tradnl"/>
        </w:rPr>
        <w:t>hidrometeoroló</w:t>
      </w:r>
      <w:r w:rsidRPr="0041087C">
        <w:rPr>
          <w:rFonts w:asciiTheme="minorHAnsi" w:hAnsiTheme="minorHAnsi"/>
          <w:b w:val="0"/>
          <w:i/>
          <w:color w:val="365F91" w:themeColor="accent1" w:themeShade="BF"/>
          <w:lang w:val="es-ES_tradnl"/>
        </w:rPr>
        <w:t>gica</w:t>
      </w:r>
      <w:bookmarkEnd w:id="27"/>
      <w:proofErr w:type="spellEnd"/>
    </w:p>
    <w:p w:rsidR="00335A8F" w:rsidRPr="0091296B" w:rsidRDefault="006139B7" w:rsidP="006139B7">
      <w:pPr>
        <w:rPr>
          <w:rFonts w:asciiTheme="minorHAnsi" w:hAnsiTheme="minorHAnsi"/>
          <w:lang w:val="es-ES_tradnl"/>
        </w:rPr>
      </w:pPr>
      <w:r w:rsidRPr="0091296B">
        <w:rPr>
          <w:rFonts w:asciiTheme="minorHAnsi" w:hAnsiTheme="minorHAnsi"/>
          <w:lang w:val="es-ES_tradnl"/>
        </w:rPr>
        <w:t>Es necesari</w:t>
      </w:r>
      <w:r w:rsidR="001E2D42" w:rsidRPr="0091296B">
        <w:rPr>
          <w:rFonts w:asciiTheme="minorHAnsi" w:hAnsiTheme="minorHAnsi"/>
          <w:lang w:val="es-ES_tradnl"/>
        </w:rPr>
        <w:t xml:space="preserve">o reforzar la red </w:t>
      </w:r>
      <w:proofErr w:type="spellStart"/>
      <w:r w:rsidR="001E2D42" w:rsidRPr="0091296B">
        <w:rPr>
          <w:rFonts w:asciiTheme="minorHAnsi" w:hAnsiTheme="minorHAnsi"/>
          <w:lang w:val="es-ES_tradnl"/>
        </w:rPr>
        <w:t>hidrometeoroló</w:t>
      </w:r>
      <w:r w:rsidRPr="0091296B">
        <w:rPr>
          <w:rFonts w:asciiTheme="minorHAnsi" w:hAnsiTheme="minorHAnsi"/>
          <w:lang w:val="es-ES_tradnl"/>
        </w:rPr>
        <w:t>gica</w:t>
      </w:r>
      <w:proofErr w:type="spellEnd"/>
      <w:r w:rsidRPr="0091296B">
        <w:rPr>
          <w:rFonts w:asciiTheme="minorHAnsi" w:hAnsiTheme="minorHAnsi"/>
          <w:lang w:val="es-ES_tradnl"/>
        </w:rPr>
        <w:t xml:space="preserve"> pues hay bastas zonas sin información detallada.</w:t>
      </w:r>
      <w:r w:rsidR="001E2D42" w:rsidRPr="0091296B">
        <w:rPr>
          <w:rFonts w:asciiTheme="minorHAnsi" w:hAnsiTheme="minorHAnsi"/>
          <w:lang w:val="es-ES_tradnl"/>
        </w:rPr>
        <w:t xml:space="preserve"> En l</w:t>
      </w:r>
      <w:r w:rsidRPr="0091296B">
        <w:rPr>
          <w:rFonts w:asciiTheme="minorHAnsi" w:hAnsiTheme="minorHAnsi"/>
          <w:lang w:val="es-ES_tradnl"/>
        </w:rPr>
        <w:t xml:space="preserve">a red meteorológica podemos observar que hay municipios como </w:t>
      </w:r>
      <w:proofErr w:type="spellStart"/>
      <w:r w:rsidRPr="0091296B">
        <w:rPr>
          <w:rFonts w:asciiTheme="minorHAnsi" w:hAnsiTheme="minorHAnsi"/>
          <w:lang w:val="es-ES_tradnl"/>
        </w:rPr>
        <w:t>Olopa</w:t>
      </w:r>
      <w:proofErr w:type="spellEnd"/>
      <w:r w:rsidRPr="0091296B">
        <w:rPr>
          <w:rFonts w:asciiTheme="minorHAnsi" w:hAnsiTheme="minorHAnsi"/>
          <w:lang w:val="es-ES_tradnl"/>
        </w:rPr>
        <w:t xml:space="preserve">, San Juan Ermita, </w:t>
      </w:r>
      <w:r w:rsidR="00335A8F" w:rsidRPr="0091296B">
        <w:rPr>
          <w:rFonts w:asciiTheme="minorHAnsi" w:hAnsiTheme="minorHAnsi"/>
          <w:lang w:val="es-ES_tradnl"/>
        </w:rPr>
        <w:t>San</w:t>
      </w:r>
      <w:r w:rsidRPr="0091296B">
        <w:rPr>
          <w:rFonts w:asciiTheme="minorHAnsi" w:hAnsiTheme="minorHAnsi"/>
          <w:lang w:val="es-ES_tradnl"/>
        </w:rPr>
        <w:t xml:space="preserve"> Jacint</w:t>
      </w:r>
      <w:r w:rsidR="001E2D42" w:rsidRPr="0091296B">
        <w:rPr>
          <w:rFonts w:asciiTheme="minorHAnsi" w:hAnsiTheme="minorHAnsi"/>
          <w:lang w:val="es-ES_tradnl"/>
        </w:rPr>
        <w:t xml:space="preserve">o, </w:t>
      </w:r>
      <w:proofErr w:type="spellStart"/>
      <w:r w:rsidR="001E2D42" w:rsidRPr="0091296B">
        <w:rPr>
          <w:rFonts w:asciiTheme="minorHAnsi" w:hAnsiTheme="minorHAnsi"/>
          <w:lang w:val="es-ES_tradnl"/>
        </w:rPr>
        <w:t>Quetzaltepeque</w:t>
      </w:r>
      <w:proofErr w:type="spellEnd"/>
      <w:r w:rsidR="001E2D42" w:rsidRPr="0091296B">
        <w:rPr>
          <w:rFonts w:asciiTheme="minorHAnsi" w:hAnsiTheme="minorHAnsi"/>
          <w:lang w:val="es-ES_tradnl"/>
        </w:rPr>
        <w:t xml:space="preserve"> (recién empezó</w:t>
      </w:r>
      <w:r w:rsidRPr="0091296B">
        <w:rPr>
          <w:rFonts w:asciiTheme="minorHAnsi" w:hAnsiTheme="minorHAnsi"/>
          <w:lang w:val="es-ES_tradnl"/>
        </w:rPr>
        <w:t xml:space="preserve"> a operar la estación en </w:t>
      </w:r>
      <w:proofErr w:type="spellStart"/>
      <w:r w:rsidRPr="0091296B">
        <w:rPr>
          <w:rFonts w:asciiTheme="minorHAnsi" w:hAnsiTheme="minorHAnsi"/>
          <w:lang w:val="es-ES_tradnl"/>
        </w:rPr>
        <w:t>Asorech</w:t>
      </w:r>
      <w:proofErr w:type="spellEnd"/>
      <w:r w:rsidRPr="0091296B">
        <w:rPr>
          <w:rFonts w:asciiTheme="minorHAnsi" w:hAnsiTheme="minorHAnsi"/>
          <w:lang w:val="es-ES_tradnl"/>
        </w:rPr>
        <w:t>)</w:t>
      </w:r>
      <w:r w:rsidR="001E2D42" w:rsidRPr="0091296B">
        <w:rPr>
          <w:rFonts w:asciiTheme="minorHAnsi" w:hAnsiTheme="minorHAnsi"/>
          <w:lang w:val="es-ES_tradnl"/>
        </w:rPr>
        <w:t>,</w:t>
      </w:r>
      <w:r w:rsidRPr="0091296B">
        <w:rPr>
          <w:rFonts w:asciiTheme="minorHAnsi" w:hAnsiTheme="minorHAnsi"/>
          <w:lang w:val="es-ES_tradnl"/>
        </w:rPr>
        <w:t xml:space="preserve"> </w:t>
      </w:r>
      <w:proofErr w:type="spellStart"/>
      <w:r w:rsidRPr="0091296B">
        <w:rPr>
          <w:rFonts w:asciiTheme="minorHAnsi" w:hAnsiTheme="minorHAnsi"/>
          <w:lang w:val="es-ES_tradnl"/>
        </w:rPr>
        <w:t>Jocotán</w:t>
      </w:r>
      <w:proofErr w:type="spellEnd"/>
      <w:r w:rsidRPr="0091296B">
        <w:rPr>
          <w:rFonts w:asciiTheme="minorHAnsi" w:hAnsiTheme="minorHAnsi"/>
          <w:lang w:val="es-ES_tradnl"/>
        </w:rPr>
        <w:t xml:space="preserve"> y </w:t>
      </w:r>
      <w:proofErr w:type="spellStart"/>
      <w:r w:rsidRPr="0091296B">
        <w:rPr>
          <w:rFonts w:asciiTheme="minorHAnsi" w:hAnsiTheme="minorHAnsi"/>
          <w:lang w:val="es-ES_tradnl"/>
        </w:rPr>
        <w:t>Camotán</w:t>
      </w:r>
      <w:proofErr w:type="spellEnd"/>
      <w:r w:rsidRPr="0091296B">
        <w:rPr>
          <w:rFonts w:asciiTheme="minorHAnsi" w:hAnsiTheme="minorHAnsi"/>
          <w:lang w:val="es-ES_tradnl"/>
        </w:rPr>
        <w:t xml:space="preserve"> que carecen </w:t>
      </w:r>
      <w:r w:rsidR="00335A8F" w:rsidRPr="0091296B">
        <w:rPr>
          <w:rFonts w:asciiTheme="minorHAnsi" w:hAnsiTheme="minorHAnsi"/>
          <w:lang w:val="es-ES_tradnl"/>
        </w:rPr>
        <w:t xml:space="preserve">de estaciones y por consiguiente de </w:t>
      </w:r>
      <w:r w:rsidRPr="0091296B">
        <w:rPr>
          <w:rFonts w:asciiTheme="minorHAnsi" w:hAnsiTheme="minorHAnsi"/>
          <w:lang w:val="es-ES_tradnl"/>
        </w:rPr>
        <w:t>información meteorológica</w:t>
      </w:r>
      <w:r w:rsidR="00335A8F" w:rsidRPr="0091296B">
        <w:rPr>
          <w:rFonts w:asciiTheme="minorHAnsi" w:hAnsiTheme="minorHAnsi"/>
          <w:lang w:val="es-ES_tradnl"/>
        </w:rPr>
        <w:t>.  Guatemala tiene muchos microclimas por sus características montañosas</w:t>
      </w:r>
      <w:r w:rsidR="001E2D42" w:rsidRPr="0091296B">
        <w:rPr>
          <w:rFonts w:asciiTheme="minorHAnsi" w:hAnsiTheme="minorHAnsi"/>
          <w:lang w:val="es-ES_tradnl"/>
        </w:rPr>
        <w:t>,</w:t>
      </w:r>
      <w:r w:rsidR="00335A8F" w:rsidRPr="0091296B">
        <w:rPr>
          <w:rFonts w:asciiTheme="minorHAnsi" w:hAnsiTheme="minorHAnsi"/>
          <w:lang w:val="es-ES_tradnl"/>
        </w:rPr>
        <w:t xml:space="preserve"> por lo que es necesario tener una mayor cobertura y mejorar el detalle de la información de disponibilidad.</w:t>
      </w:r>
    </w:p>
    <w:p w:rsidR="00335A8F" w:rsidRPr="0091296B" w:rsidRDefault="00335A8F" w:rsidP="006139B7">
      <w:pPr>
        <w:rPr>
          <w:rFonts w:asciiTheme="minorHAnsi" w:hAnsiTheme="minorHAnsi"/>
          <w:lang w:val="es-ES_tradnl"/>
        </w:rPr>
      </w:pPr>
    </w:p>
    <w:p w:rsidR="006139B7" w:rsidRPr="0091296B" w:rsidRDefault="00335A8F" w:rsidP="006139B7">
      <w:pPr>
        <w:rPr>
          <w:rFonts w:asciiTheme="minorHAnsi" w:hAnsiTheme="minorHAnsi"/>
          <w:lang w:val="es-ES_tradnl"/>
        </w:rPr>
      </w:pPr>
      <w:r w:rsidRPr="0091296B">
        <w:rPr>
          <w:rFonts w:asciiTheme="minorHAnsi" w:hAnsiTheme="minorHAnsi"/>
          <w:lang w:val="es-ES_tradnl"/>
        </w:rPr>
        <w:t>En este sentido sería interesante tener por lo menos una estación meteorol</w:t>
      </w:r>
      <w:r w:rsidR="001E2D42" w:rsidRPr="0091296B">
        <w:rPr>
          <w:rFonts w:asciiTheme="minorHAnsi" w:hAnsiTheme="minorHAnsi"/>
          <w:lang w:val="es-ES_tradnl"/>
        </w:rPr>
        <w:t>ógica por municipio, es decir por lo</w:t>
      </w:r>
      <w:r w:rsidRPr="0091296B">
        <w:rPr>
          <w:rFonts w:asciiTheme="minorHAnsi" w:hAnsiTheme="minorHAnsi"/>
          <w:lang w:val="es-ES_tradnl"/>
        </w:rPr>
        <w:t xml:space="preserve"> menos </w:t>
      </w:r>
      <w:r w:rsidR="001E2D42" w:rsidRPr="0091296B">
        <w:rPr>
          <w:rFonts w:asciiTheme="minorHAnsi" w:hAnsiTheme="minorHAnsi"/>
          <w:lang w:val="es-ES_tradnl"/>
        </w:rPr>
        <w:t>cinco</w:t>
      </w:r>
      <w:r w:rsidRPr="0091296B">
        <w:rPr>
          <w:rFonts w:asciiTheme="minorHAnsi" w:hAnsiTheme="minorHAnsi"/>
          <w:lang w:val="es-ES_tradnl"/>
        </w:rPr>
        <w:t xml:space="preserve"> más, teniendo en cuenta que </w:t>
      </w:r>
      <w:proofErr w:type="spellStart"/>
      <w:r w:rsidRPr="0091296B">
        <w:rPr>
          <w:rFonts w:asciiTheme="minorHAnsi" w:hAnsiTheme="minorHAnsi"/>
          <w:lang w:val="es-ES_tradnl"/>
        </w:rPr>
        <w:t>Quetzaltepeque</w:t>
      </w:r>
      <w:proofErr w:type="spellEnd"/>
      <w:r w:rsidRPr="0091296B">
        <w:rPr>
          <w:rFonts w:asciiTheme="minorHAnsi" w:hAnsiTheme="minorHAnsi"/>
          <w:lang w:val="es-ES_tradnl"/>
        </w:rPr>
        <w:t xml:space="preserve"> ya cuenta con la de ASORECH.</w:t>
      </w:r>
      <w:r w:rsidR="006139B7" w:rsidRPr="0091296B">
        <w:rPr>
          <w:rFonts w:asciiTheme="minorHAnsi" w:hAnsiTheme="minorHAnsi"/>
          <w:lang w:val="es-ES_tradnl"/>
        </w:rPr>
        <w:t xml:space="preserve">  </w:t>
      </w:r>
    </w:p>
    <w:p w:rsidR="006139B7" w:rsidRPr="0091296B" w:rsidRDefault="006139B7" w:rsidP="006139B7">
      <w:pPr>
        <w:rPr>
          <w:rFonts w:asciiTheme="minorHAnsi" w:hAnsiTheme="minorHAnsi"/>
          <w:lang w:val="es-ES_tradnl"/>
        </w:rPr>
      </w:pPr>
    </w:p>
    <w:p w:rsidR="00D945BB" w:rsidRPr="0091296B" w:rsidRDefault="00D945BB" w:rsidP="006139B7">
      <w:pPr>
        <w:rPr>
          <w:rFonts w:asciiTheme="minorHAnsi" w:hAnsiTheme="minorHAnsi"/>
          <w:lang w:val="es-ES_tradnl"/>
        </w:rPr>
      </w:pPr>
      <w:r w:rsidRPr="0091296B">
        <w:rPr>
          <w:rFonts w:asciiTheme="minorHAnsi" w:hAnsiTheme="minorHAnsi"/>
          <w:lang w:val="es-ES_tradnl"/>
        </w:rPr>
        <w:t xml:space="preserve">Con respecto a las </w:t>
      </w:r>
      <w:r w:rsidR="001E2D42" w:rsidRPr="0091296B">
        <w:rPr>
          <w:rFonts w:asciiTheme="minorHAnsi" w:hAnsiTheme="minorHAnsi"/>
          <w:lang w:val="es-ES_tradnl"/>
        </w:rPr>
        <w:t xml:space="preserve">estaciones </w:t>
      </w:r>
      <w:r w:rsidRPr="0091296B">
        <w:rPr>
          <w:rFonts w:asciiTheme="minorHAnsi" w:hAnsiTheme="minorHAnsi"/>
          <w:lang w:val="es-ES_tradnl"/>
        </w:rPr>
        <w:t>hidrológicas</w:t>
      </w:r>
      <w:r w:rsidR="001E2D42" w:rsidRPr="0091296B">
        <w:rPr>
          <w:rFonts w:asciiTheme="minorHAnsi" w:hAnsiTheme="minorHAnsi"/>
          <w:lang w:val="es-ES_tradnl"/>
        </w:rPr>
        <w:t>,</w:t>
      </w:r>
      <w:r w:rsidRPr="0091296B">
        <w:rPr>
          <w:rFonts w:asciiTheme="minorHAnsi" w:hAnsiTheme="minorHAnsi"/>
          <w:lang w:val="es-ES_tradnl"/>
        </w:rPr>
        <w:t xml:space="preserve"> su mantenimiento es más costoso, por lo</w:t>
      </w:r>
      <w:r w:rsidR="003763E7" w:rsidRPr="0091296B">
        <w:rPr>
          <w:rFonts w:asciiTheme="minorHAnsi" w:hAnsiTheme="minorHAnsi"/>
          <w:lang w:val="es-ES_tradnl"/>
        </w:rPr>
        <w:t xml:space="preserve"> que se recomienda instalar la menor cantidad posible.  Una estación en la salida antes de llegar al río </w:t>
      </w:r>
      <w:proofErr w:type="spellStart"/>
      <w:r w:rsidR="003763E7" w:rsidRPr="0091296B">
        <w:rPr>
          <w:rFonts w:asciiTheme="minorHAnsi" w:hAnsiTheme="minorHAnsi"/>
          <w:lang w:val="es-ES_tradnl"/>
        </w:rPr>
        <w:t>Motagua</w:t>
      </w:r>
      <w:proofErr w:type="spellEnd"/>
      <w:r w:rsidR="003763E7" w:rsidRPr="0091296B">
        <w:rPr>
          <w:rFonts w:asciiTheme="minorHAnsi" w:hAnsiTheme="minorHAnsi"/>
          <w:lang w:val="es-ES_tradnl"/>
        </w:rPr>
        <w:t xml:space="preserve"> sería ideal </w:t>
      </w:r>
      <w:r w:rsidRPr="0091296B">
        <w:rPr>
          <w:rFonts w:asciiTheme="minorHAnsi" w:hAnsiTheme="minorHAnsi"/>
          <w:lang w:val="es-ES_tradnl"/>
        </w:rPr>
        <w:t>para el desarrollo de un proyecto más adelante</w:t>
      </w:r>
      <w:r w:rsidR="003763E7" w:rsidRPr="0091296B">
        <w:rPr>
          <w:rFonts w:asciiTheme="minorHAnsi" w:hAnsiTheme="minorHAnsi"/>
          <w:lang w:val="es-ES_tradnl"/>
        </w:rPr>
        <w:t xml:space="preserve">, sin embargo deben </w:t>
      </w:r>
      <w:r w:rsidRPr="0091296B">
        <w:rPr>
          <w:rFonts w:asciiTheme="minorHAnsi" w:hAnsiTheme="minorHAnsi"/>
          <w:lang w:val="es-ES_tradnl"/>
        </w:rPr>
        <w:t>mantenerse con las que actualmente opera el INSIVUMEH.</w:t>
      </w:r>
    </w:p>
    <w:p w:rsidR="006139B7" w:rsidRPr="0091296B" w:rsidRDefault="006139B7" w:rsidP="006139B7">
      <w:pPr>
        <w:rPr>
          <w:rFonts w:asciiTheme="minorHAnsi" w:hAnsiTheme="minorHAnsi"/>
          <w:lang w:val="es-ES_tradnl"/>
        </w:rPr>
      </w:pPr>
    </w:p>
    <w:p w:rsidR="00D945BB" w:rsidRPr="0041087C" w:rsidRDefault="00D945BB" w:rsidP="00D945BB">
      <w:pPr>
        <w:pStyle w:val="Ttulo2"/>
        <w:rPr>
          <w:rFonts w:asciiTheme="minorHAnsi" w:hAnsiTheme="minorHAnsi"/>
          <w:color w:val="365F91" w:themeColor="accent1" w:themeShade="BF"/>
          <w:lang w:val="es-ES_tradnl"/>
        </w:rPr>
      </w:pPr>
      <w:bookmarkStart w:id="28" w:name="_Toc297665788"/>
      <w:r w:rsidRPr="0041087C">
        <w:rPr>
          <w:rFonts w:asciiTheme="minorHAnsi" w:hAnsiTheme="minorHAnsi"/>
          <w:color w:val="365F91" w:themeColor="accent1" w:themeShade="BF"/>
          <w:lang w:val="es-ES_tradnl"/>
        </w:rPr>
        <w:t>Proyectos</w:t>
      </w:r>
      <w:bookmarkEnd w:id="28"/>
      <w:r w:rsidRPr="0041087C">
        <w:rPr>
          <w:rFonts w:asciiTheme="minorHAnsi" w:hAnsiTheme="minorHAnsi"/>
          <w:color w:val="365F91" w:themeColor="accent1" w:themeShade="BF"/>
          <w:lang w:val="es-ES_tradnl"/>
        </w:rPr>
        <w:t xml:space="preserve"> </w:t>
      </w:r>
    </w:p>
    <w:p w:rsidR="00D945BB" w:rsidRPr="0041087C" w:rsidRDefault="00D945BB" w:rsidP="00D945BB">
      <w:pPr>
        <w:pStyle w:val="Ttulo3"/>
        <w:rPr>
          <w:rFonts w:asciiTheme="minorHAnsi" w:hAnsiTheme="minorHAnsi"/>
          <w:b w:val="0"/>
          <w:i/>
          <w:color w:val="365F91" w:themeColor="accent1" w:themeShade="BF"/>
          <w:lang w:val="es-ES_tradnl"/>
        </w:rPr>
      </w:pPr>
      <w:bookmarkStart w:id="29" w:name="_Toc297665789"/>
      <w:r w:rsidRPr="0041087C">
        <w:rPr>
          <w:rFonts w:asciiTheme="minorHAnsi" w:hAnsiTheme="minorHAnsi"/>
          <w:b w:val="0"/>
          <w:i/>
          <w:color w:val="365F91" w:themeColor="accent1" w:themeShade="BF"/>
          <w:lang w:val="es-ES_tradnl"/>
        </w:rPr>
        <w:t xml:space="preserve">Proyectos de </w:t>
      </w:r>
      <w:r w:rsidR="0041087C" w:rsidRPr="0041087C">
        <w:rPr>
          <w:rFonts w:asciiTheme="minorHAnsi" w:hAnsiTheme="minorHAnsi"/>
          <w:b w:val="0"/>
          <w:i/>
          <w:color w:val="365F91" w:themeColor="accent1" w:themeShade="BF"/>
          <w:lang w:val="es-ES_tradnl"/>
        </w:rPr>
        <w:t>agua y saneamiento</w:t>
      </w:r>
      <w:bookmarkEnd w:id="29"/>
    </w:p>
    <w:p w:rsidR="00353F53" w:rsidRPr="0091296B" w:rsidRDefault="00D945BB" w:rsidP="00D945BB">
      <w:pPr>
        <w:rPr>
          <w:rFonts w:asciiTheme="minorHAnsi" w:hAnsiTheme="minorHAnsi"/>
          <w:lang w:val="es-ES_tradnl"/>
        </w:rPr>
      </w:pPr>
      <w:r w:rsidRPr="0091296B">
        <w:rPr>
          <w:rFonts w:asciiTheme="minorHAnsi" w:hAnsiTheme="minorHAnsi"/>
          <w:lang w:val="es-ES_tradnl"/>
        </w:rPr>
        <w:t>Los proyectos de agua y saneamiento se dividen en dos grandes tipos</w:t>
      </w:r>
      <w:r w:rsidR="009953E9" w:rsidRPr="0091296B">
        <w:rPr>
          <w:rFonts w:asciiTheme="minorHAnsi" w:hAnsiTheme="minorHAnsi"/>
          <w:lang w:val="es-ES_tradnl"/>
        </w:rPr>
        <w:t>:</w:t>
      </w:r>
      <w:r w:rsidRPr="0091296B">
        <w:rPr>
          <w:rFonts w:asciiTheme="minorHAnsi" w:hAnsiTheme="minorHAnsi"/>
          <w:lang w:val="es-ES_tradnl"/>
        </w:rPr>
        <w:t xml:space="preserve"> los de mejora </w:t>
      </w:r>
      <w:r w:rsidR="003763E7" w:rsidRPr="0091296B">
        <w:rPr>
          <w:rFonts w:asciiTheme="minorHAnsi" w:hAnsiTheme="minorHAnsi"/>
          <w:lang w:val="es-ES_tradnl"/>
        </w:rPr>
        <w:t>de los servicios y la construcción de nuevos</w:t>
      </w:r>
      <w:r w:rsidRPr="0091296B">
        <w:rPr>
          <w:rFonts w:asciiTheme="minorHAnsi" w:hAnsiTheme="minorHAnsi"/>
          <w:lang w:val="es-ES_tradnl"/>
        </w:rPr>
        <w:t xml:space="preserve"> </w:t>
      </w:r>
      <w:r w:rsidR="003763E7" w:rsidRPr="0091296B">
        <w:rPr>
          <w:rFonts w:asciiTheme="minorHAnsi" w:hAnsiTheme="minorHAnsi"/>
          <w:lang w:val="es-ES_tradnl"/>
        </w:rPr>
        <w:t>sistemas</w:t>
      </w:r>
      <w:r w:rsidR="009953E9" w:rsidRPr="0091296B">
        <w:rPr>
          <w:rFonts w:asciiTheme="minorHAnsi" w:hAnsiTheme="minorHAnsi"/>
          <w:lang w:val="es-ES_tradnl"/>
        </w:rPr>
        <w:t>.  Los primeros son los qu</w:t>
      </w:r>
      <w:r w:rsidRPr="0091296B">
        <w:rPr>
          <w:rFonts w:asciiTheme="minorHAnsi" w:hAnsiTheme="minorHAnsi"/>
          <w:lang w:val="es-ES_tradnl"/>
        </w:rPr>
        <w:t>e en términos generales reciben menos recursos, pues la mayoría de cooperación y trabajo de las instituciones (UNEPAR, FONDOS DE INVERSION SOCIAL, y algunas ONG) se concentra</w:t>
      </w:r>
      <w:r w:rsidR="009953E9" w:rsidRPr="0091296B">
        <w:rPr>
          <w:rFonts w:asciiTheme="minorHAnsi" w:hAnsiTheme="minorHAnsi"/>
          <w:lang w:val="es-ES_tradnl"/>
        </w:rPr>
        <w:t xml:space="preserve"> más</w:t>
      </w:r>
      <w:r w:rsidRPr="0091296B">
        <w:rPr>
          <w:rFonts w:asciiTheme="minorHAnsi" w:hAnsiTheme="minorHAnsi"/>
          <w:lang w:val="es-ES_tradnl"/>
        </w:rPr>
        <w:t xml:space="preserve"> en proyectos nuevos.  Sin embargo</w:t>
      </w:r>
      <w:r w:rsidR="009953E9" w:rsidRPr="0091296B">
        <w:rPr>
          <w:rFonts w:asciiTheme="minorHAnsi" w:hAnsiTheme="minorHAnsi"/>
          <w:lang w:val="es-ES_tradnl"/>
        </w:rPr>
        <w:t>,</w:t>
      </w:r>
      <w:r w:rsidRPr="0091296B">
        <w:rPr>
          <w:rFonts w:asciiTheme="minorHAnsi" w:hAnsiTheme="minorHAnsi"/>
          <w:lang w:val="es-ES_tradnl"/>
        </w:rPr>
        <w:t xml:space="preserve"> muchas de las necesidades están en la mejora de la calidad y continuidad de los servicios. Por lo que independientemente de los resultados generales del plan</w:t>
      </w:r>
      <w:r w:rsidR="009953E9" w:rsidRPr="0091296B">
        <w:rPr>
          <w:rFonts w:asciiTheme="minorHAnsi" w:hAnsiTheme="minorHAnsi"/>
          <w:lang w:val="es-ES_tradnl"/>
        </w:rPr>
        <w:t>,</w:t>
      </w:r>
      <w:r w:rsidRPr="0091296B">
        <w:rPr>
          <w:rFonts w:asciiTheme="minorHAnsi" w:hAnsiTheme="minorHAnsi"/>
          <w:lang w:val="es-ES_tradnl"/>
        </w:rPr>
        <w:t xml:space="preserve"> las actividades para mejorar la calidad </w:t>
      </w:r>
      <w:r w:rsidR="00353F53" w:rsidRPr="0091296B">
        <w:rPr>
          <w:rFonts w:asciiTheme="minorHAnsi" w:hAnsiTheme="minorHAnsi"/>
          <w:lang w:val="es-ES_tradnl"/>
        </w:rPr>
        <w:t xml:space="preserve">y continuidad </w:t>
      </w:r>
      <w:r w:rsidRPr="0091296B">
        <w:rPr>
          <w:rFonts w:asciiTheme="minorHAnsi" w:hAnsiTheme="minorHAnsi"/>
          <w:lang w:val="es-ES_tradnl"/>
        </w:rPr>
        <w:t>del agua entubada que surte a las comunidades</w:t>
      </w:r>
      <w:r w:rsidR="009953E9" w:rsidRPr="0091296B">
        <w:rPr>
          <w:rFonts w:asciiTheme="minorHAnsi" w:hAnsiTheme="minorHAnsi"/>
          <w:lang w:val="es-ES_tradnl"/>
        </w:rPr>
        <w:t>,</w:t>
      </w:r>
      <w:r w:rsidRPr="0091296B">
        <w:rPr>
          <w:rFonts w:asciiTheme="minorHAnsi" w:hAnsiTheme="minorHAnsi"/>
          <w:lang w:val="es-ES_tradnl"/>
        </w:rPr>
        <w:t xml:space="preserve"> es primordial.</w:t>
      </w:r>
      <w:r w:rsidR="00353F53" w:rsidRPr="0091296B">
        <w:rPr>
          <w:rFonts w:asciiTheme="minorHAnsi" w:hAnsiTheme="minorHAnsi"/>
          <w:lang w:val="es-ES_tradnl"/>
        </w:rPr>
        <w:t xml:space="preserve">  Otros proyectos que son generalmente poco financiados</w:t>
      </w:r>
      <w:r w:rsidR="009953E9" w:rsidRPr="0091296B">
        <w:rPr>
          <w:rFonts w:asciiTheme="minorHAnsi" w:hAnsiTheme="minorHAnsi"/>
          <w:lang w:val="es-ES_tradnl"/>
        </w:rPr>
        <w:t>,</w:t>
      </w:r>
      <w:r w:rsidR="00353F53" w:rsidRPr="0091296B">
        <w:rPr>
          <w:rFonts w:asciiTheme="minorHAnsi" w:hAnsiTheme="minorHAnsi"/>
          <w:lang w:val="es-ES_tradnl"/>
        </w:rPr>
        <w:t xml:space="preserve"> son aquellos que requieren cosecha de agua o aljibes para el aprovechamiento de agua, pues son proyectos que en general no resuelven en un </w:t>
      </w:r>
      <w:r w:rsidR="00353F53" w:rsidRPr="0091296B">
        <w:rPr>
          <w:rFonts w:asciiTheme="minorHAnsi" w:hAnsiTheme="minorHAnsi"/>
          <w:lang w:val="es-ES_tradnl"/>
        </w:rPr>
        <w:lastRenderedPageBreak/>
        <w:t>100% el problema del agua, sin embargo</w:t>
      </w:r>
      <w:r w:rsidR="009953E9" w:rsidRPr="0091296B">
        <w:rPr>
          <w:rFonts w:asciiTheme="minorHAnsi" w:hAnsiTheme="minorHAnsi"/>
          <w:lang w:val="es-ES_tradnl"/>
        </w:rPr>
        <w:t>,</w:t>
      </w:r>
      <w:r w:rsidR="00353F53" w:rsidRPr="0091296B">
        <w:rPr>
          <w:rFonts w:asciiTheme="minorHAnsi" w:hAnsiTheme="minorHAnsi"/>
          <w:lang w:val="es-ES_tradnl"/>
        </w:rPr>
        <w:t xml:space="preserve"> la combinación de nuevas tecnologías pueden permitir mejorar el aprovechamiento de las formas tradicionales de guardar agua de lluvia. (Ver proyecto combinado de aljibes</w:t>
      </w:r>
      <w:r w:rsidR="003763E7" w:rsidRPr="0091296B">
        <w:rPr>
          <w:rFonts w:asciiTheme="minorHAnsi" w:hAnsiTheme="minorHAnsi"/>
          <w:lang w:val="es-ES_tradnl"/>
        </w:rPr>
        <w:t xml:space="preserve"> y experiencias de ASORECH</w:t>
      </w:r>
      <w:r w:rsidR="00353F53" w:rsidRPr="0091296B">
        <w:rPr>
          <w:rFonts w:asciiTheme="minorHAnsi" w:hAnsiTheme="minorHAnsi"/>
          <w:lang w:val="es-ES_tradnl"/>
        </w:rPr>
        <w:t xml:space="preserve">). </w:t>
      </w:r>
    </w:p>
    <w:p w:rsidR="00F106AB" w:rsidRPr="0091296B" w:rsidRDefault="00F106AB" w:rsidP="00D945BB">
      <w:pPr>
        <w:rPr>
          <w:rFonts w:asciiTheme="minorHAnsi" w:hAnsiTheme="minorHAnsi"/>
          <w:lang w:val="es-ES_tradnl"/>
        </w:rPr>
      </w:pPr>
    </w:p>
    <w:p w:rsidR="00F106AB" w:rsidRPr="0091296B" w:rsidRDefault="00F106AB" w:rsidP="00D945BB">
      <w:pPr>
        <w:rPr>
          <w:rFonts w:asciiTheme="minorHAnsi" w:hAnsiTheme="minorHAnsi"/>
          <w:lang w:val="es-ES_tradnl"/>
        </w:rPr>
      </w:pPr>
      <w:r w:rsidRPr="0091296B">
        <w:rPr>
          <w:rFonts w:asciiTheme="minorHAnsi" w:hAnsiTheme="minorHAnsi"/>
          <w:lang w:val="es-ES_tradnl"/>
        </w:rPr>
        <w:t>Como propuesta entonces, es que mientras se elaboran los planes de agua y saneamiento, se pueden seguir identificando las comuni</w:t>
      </w:r>
      <w:r w:rsidR="003763E7" w:rsidRPr="0091296B">
        <w:rPr>
          <w:rFonts w:asciiTheme="minorHAnsi" w:hAnsiTheme="minorHAnsi"/>
          <w:lang w:val="es-ES_tradnl"/>
        </w:rPr>
        <w:t>dades que requieren mejoras especialmente aquellas en</w:t>
      </w:r>
      <w:r w:rsidRPr="0091296B">
        <w:rPr>
          <w:rFonts w:asciiTheme="minorHAnsi" w:hAnsiTheme="minorHAnsi"/>
          <w:lang w:val="es-ES_tradnl"/>
        </w:rPr>
        <w:t xml:space="preserve"> donde la calidad de agua de las fuentes sea mala y al colocar un sistema de desinfección se mej</w:t>
      </w:r>
      <w:r w:rsidR="00CF0351" w:rsidRPr="0091296B">
        <w:rPr>
          <w:rFonts w:asciiTheme="minorHAnsi" w:hAnsiTheme="minorHAnsi"/>
          <w:lang w:val="es-ES_tradnl"/>
        </w:rPr>
        <w:t xml:space="preserve">ora </w:t>
      </w:r>
      <w:r w:rsidR="003763E7" w:rsidRPr="0091296B">
        <w:rPr>
          <w:rFonts w:asciiTheme="minorHAnsi" w:hAnsiTheme="minorHAnsi"/>
          <w:lang w:val="es-ES_tradnl"/>
        </w:rPr>
        <w:t xml:space="preserve">significativamente </w:t>
      </w:r>
      <w:r w:rsidR="00CF0351" w:rsidRPr="0091296B">
        <w:rPr>
          <w:rFonts w:asciiTheme="minorHAnsi" w:hAnsiTheme="minorHAnsi"/>
          <w:lang w:val="es-ES_tradnl"/>
        </w:rPr>
        <w:t>la calidad</w:t>
      </w:r>
      <w:r w:rsidRPr="0091296B">
        <w:rPr>
          <w:rFonts w:asciiTheme="minorHAnsi" w:hAnsiTheme="minorHAnsi"/>
          <w:lang w:val="es-ES_tradnl"/>
        </w:rPr>
        <w:t xml:space="preserve"> </w:t>
      </w:r>
      <w:r w:rsidR="00442E63" w:rsidRPr="0091296B">
        <w:rPr>
          <w:rFonts w:asciiTheme="minorHAnsi" w:hAnsiTheme="minorHAnsi"/>
          <w:lang w:val="es-ES_tradnl"/>
        </w:rPr>
        <w:t xml:space="preserve">del agua </w:t>
      </w:r>
      <w:r w:rsidRPr="0091296B">
        <w:rPr>
          <w:rFonts w:asciiTheme="minorHAnsi" w:hAnsiTheme="minorHAnsi"/>
          <w:lang w:val="es-ES_tradnl"/>
        </w:rPr>
        <w:t xml:space="preserve">o </w:t>
      </w:r>
      <w:r w:rsidR="00442E63" w:rsidRPr="0091296B">
        <w:rPr>
          <w:rFonts w:asciiTheme="minorHAnsi" w:hAnsiTheme="minorHAnsi"/>
          <w:lang w:val="es-ES_tradnl"/>
        </w:rPr>
        <w:t xml:space="preserve">aquellos </w:t>
      </w:r>
      <w:r w:rsidRPr="0091296B">
        <w:rPr>
          <w:rFonts w:asciiTheme="minorHAnsi" w:hAnsiTheme="minorHAnsi"/>
          <w:lang w:val="es-ES_tradnl"/>
        </w:rPr>
        <w:t>proy</w:t>
      </w:r>
      <w:r w:rsidR="00442E63" w:rsidRPr="0091296B">
        <w:rPr>
          <w:rFonts w:asciiTheme="minorHAnsi" w:hAnsiTheme="minorHAnsi"/>
          <w:lang w:val="es-ES_tradnl"/>
        </w:rPr>
        <w:t xml:space="preserve">ectos donde por ser pocas casas </w:t>
      </w:r>
      <w:r w:rsidR="00CF0351" w:rsidRPr="0091296B">
        <w:rPr>
          <w:rFonts w:asciiTheme="minorHAnsi" w:hAnsiTheme="minorHAnsi"/>
          <w:lang w:val="es-ES_tradnl"/>
        </w:rPr>
        <w:t>tal vez sea</w:t>
      </w:r>
      <w:r w:rsidRPr="0091296B">
        <w:rPr>
          <w:rFonts w:asciiTheme="minorHAnsi" w:hAnsiTheme="minorHAnsi"/>
          <w:lang w:val="es-ES_tradnl"/>
        </w:rPr>
        <w:t xml:space="preserve"> más económ</w:t>
      </w:r>
      <w:r w:rsidR="00442E63" w:rsidRPr="0091296B">
        <w:rPr>
          <w:rFonts w:asciiTheme="minorHAnsi" w:hAnsiTheme="minorHAnsi"/>
          <w:lang w:val="es-ES_tradnl"/>
        </w:rPr>
        <w:t>ico colocar filtros familiares</w:t>
      </w:r>
      <w:r w:rsidRPr="0091296B">
        <w:rPr>
          <w:rFonts w:asciiTheme="minorHAnsi" w:hAnsiTheme="minorHAnsi"/>
          <w:lang w:val="es-ES_tradnl"/>
        </w:rPr>
        <w:t xml:space="preserve"> en cada casa.  En ambos casos las campañas y la concientización de la importancia de filtrar el agua o desinfectarla, así como el mantenimiento de los equipos</w:t>
      </w:r>
      <w:r w:rsidR="00CF0351" w:rsidRPr="0091296B">
        <w:rPr>
          <w:rFonts w:asciiTheme="minorHAnsi" w:hAnsiTheme="minorHAnsi"/>
          <w:lang w:val="es-ES_tradnl"/>
        </w:rPr>
        <w:t>,</w:t>
      </w:r>
      <w:r w:rsidRPr="0091296B">
        <w:rPr>
          <w:rFonts w:asciiTheme="minorHAnsi" w:hAnsiTheme="minorHAnsi"/>
          <w:lang w:val="es-ES_tradnl"/>
        </w:rPr>
        <w:t xml:space="preserve"> son de suma importancia y deben considerarse parte del proyecto.</w:t>
      </w:r>
    </w:p>
    <w:p w:rsidR="00975A9C" w:rsidRPr="0091296B" w:rsidRDefault="00975A9C" w:rsidP="00D945BB">
      <w:pPr>
        <w:rPr>
          <w:rFonts w:asciiTheme="minorHAnsi" w:hAnsiTheme="minorHAnsi"/>
          <w:lang w:val="es-ES_tradnl"/>
        </w:rPr>
      </w:pPr>
    </w:p>
    <w:p w:rsidR="00975A9C" w:rsidRPr="0091296B" w:rsidRDefault="00975A9C" w:rsidP="00D945BB">
      <w:pPr>
        <w:rPr>
          <w:rFonts w:asciiTheme="minorHAnsi" w:hAnsiTheme="minorHAnsi"/>
          <w:lang w:val="es-ES_tradnl"/>
        </w:rPr>
      </w:pPr>
      <w:r w:rsidRPr="0091296B">
        <w:rPr>
          <w:rFonts w:asciiTheme="minorHAnsi" w:hAnsiTheme="minorHAnsi"/>
          <w:lang w:val="es-ES_tradnl"/>
        </w:rPr>
        <w:t>Los proyectos donde los sistemas de aljibes son la única alternativa se pueden empezar a desarrollar desde ya, pues en general son aquellas comunidades que nunca han tenido servicio</w:t>
      </w:r>
      <w:r w:rsidR="00E26544" w:rsidRPr="0091296B">
        <w:rPr>
          <w:rFonts w:asciiTheme="minorHAnsi" w:hAnsiTheme="minorHAnsi"/>
          <w:lang w:val="es-ES_tradnl"/>
        </w:rPr>
        <w:t xml:space="preserve"> por la falta de fuentes adecuadas</w:t>
      </w:r>
      <w:r w:rsidR="00371F46" w:rsidRPr="0091296B">
        <w:rPr>
          <w:rFonts w:asciiTheme="minorHAnsi" w:hAnsiTheme="minorHAnsi"/>
          <w:lang w:val="es-ES_tradnl"/>
        </w:rPr>
        <w:t xml:space="preserve"> (El anexo 2 muestra los factores a considerar para la viabilidad técnica)</w:t>
      </w:r>
      <w:r w:rsidR="00E26544" w:rsidRPr="0091296B">
        <w:rPr>
          <w:rFonts w:asciiTheme="minorHAnsi" w:hAnsiTheme="minorHAnsi"/>
          <w:lang w:val="es-ES_tradnl"/>
        </w:rPr>
        <w:t>.</w:t>
      </w:r>
    </w:p>
    <w:p w:rsidR="00442E63" w:rsidRPr="0091296B" w:rsidRDefault="00442E63" w:rsidP="00D945BB">
      <w:pPr>
        <w:rPr>
          <w:rFonts w:asciiTheme="minorHAnsi" w:hAnsiTheme="minorHAnsi"/>
          <w:lang w:val="es-ES_tradnl"/>
        </w:rPr>
      </w:pPr>
    </w:p>
    <w:p w:rsidR="00442E63" w:rsidRPr="0091296B" w:rsidRDefault="00442E63" w:rsidP="00D945BB">
      <w:pPr>
        <w:rPr>
          <w:rFonts w:asciiTheme="minorHAnsi" w:hAnsiTheme="minorHAnsi"/>
          <w:lang w:val="es-ES_tradnl"/>
        </w:rPr>
      </w:pPr>
      <w:r w:rsidRPr="0091296B">
        <w:rPr>
          <w:rFonts w:asciiTheme="minorHAnsi" w:hAnsiTheme="minorHAnsi"/>
          <w:lang w:val="es-ES_tradnl"/>
        </w:rPr>
        <w:t>Los proyectos de agua potable y saneamiento se pueden catalogar en:</w:t>
      </w:r>
    </w:p>
    <w:p w:rsidR="00F106AB" w:rsidRPr="0091296B" w:rsidRDefault="00F106AB" w:rsidP="00D945BB">
      <w:pPr>
        <w:rPr>
          <w:rFonts w:asciiTheme="minorHAnsi" w:hAnsiTheme="minorHAnsi"/>
          <w:lang w:val="es-ES_tradnl"/>
        </w:rPr>
      </w:pPr>
    </w:p>
    <w:p w:rsidR="00E26544" w:rsidRPr="0091296B" w:rsidRDefault="0041087C" w:rsidP="00D945BB">
      <w:pPr>
        <w:rPr>
          <w:rFonts w:asciiTheme="minorHAnsi" w:hAnsiTheme="minorHAnsi"/>
          <w:lang w:val="es-ES_tradnl"/>
        </w:rPr>
      </w:pPr>
      <w:r>
        <w:rPr>
          <w:rFonts w:asciiTheme="minorHAnsi" w:hAnsiTheme="minorHAnsi"/>
          <w:lang w:val="es-ES_tradnl"/>
        </w:rPr>
        <w:t>Sistemas r</w:t>
      </w:r>
      <w:r w:rsidR="00E26544" w:rsidRPr="0091296B">
        <w:rPr>
          <w:rFonts w:asciiTheme="minorHAnsi" w:hAnsiTheme="minorHAnsi"/>
          <w:lang w:val="es-ES_tradnl"/>
        </w:rPr>
        <w:t>urales</w:t>
      </w:r>
    </w:p>
    <w:p w:rsidR="00442E63" w:rsidRPr="0091296B" w:rsidRDefault="00E26544" w:rsidP="00E26544">
      <w:pPr>
        <w:numPr>
          <w:ilvl w:val="0"/>
          <w:numId w:val="25"/>
        </w:numPr>
        <w:rPr>
          <w:rFonts w:asciiTheme="minorHAnsi" w:hAnsiTheme="minorHAnsi"/>
          <w:lang w:val="es-ES_tradnl"/>
        </w:rPr>
      </w:pPr>
      <w:r w:rsidRPr="0091296B">
        <w:rPr>
          <w:rFonts w:asciiTheme="minorHAnsi" w:hAnsiTheme="minorHAnsi"/>
          <w:lang w:val="es-ES_tradnl"/>
        </w:rPr>
        <w:t>Proyectos de aljibe</w:t>
      </w:r>
      <w:r w:rsidR="00442E63" w:rsidRPr="0091296B">
        <w:rPr>
          <w:rFonts w:asciiTheme="minorHAnsi" w:hAnsiTheme="minorHAnsi"/>
          <w:lang w:val="es-ES_tradnl"/>
        </w:rPr>
        <w:t xml:space="preserve"> (ver ejemplos de ASORECH)</w:t>
      </w:r>
    </w:p>
    <w:p w:rsidR="00442E63" w:rsidRPr="0091296B" w:rsidRDefault="00E26544" w:rsidP="00442E63">
      <w:pPr>
        <w:numPr>
          <w:ilvl w:val="0"/>
          <w:numId w:val="25"/>
        </w:numPr>
        <w:rPr>
          <w:rFonts w:asciiTheme="minorHAnsi" w:hAnsiTheme="minorHAnsi"/>
          <w:lang w:val="es-ES_tradnl"/>
        </w:rPr>
      </w:pPr>
      <w:r w:rsidRPr="0091296B">
        <w:rPr>
          <w:rFonts w:asciiTheme="minorHAnsi" w:hAnsiTheme="minorHAnsi"/>
          <w:lang w:val="es-ES_tradnl"/>
        </w:rPr>
        <w:t>Proyectos de mejoras</w:t>
      </w:r>
      <w:r w:rsidR="00442E63" w:rsidRPr="0091296B">
        <w:rPr>
          <w:rFonts w:asciiTheme="minorHAnsi" w:hAnsiTheme="minorHAnsi"/>
          <w:lang w:val="es-ES_tradnl"/>
        </w:rPr>
        <w:t xml:space="preserve"> (ver y</w:t>
      </w:r>
      <w:r w:rsidR="00AF0EB4" w:rsidRPr="0091296B">
        <w:rPr>
          <w:rFonts w:asciiTheme="minorHAnsi" w:hAnsiTheme="minorHAnsi"/>
          <w:lang w:val="es-ES_tradnl"/>
        </w:rPr>
        <w:t xml:space="preserve"> sistematizar proyectos de </w:t>
      </w:r>
      <w:proofErr w:type="spellStart"/>
      <w:r w:rsidR="00AF0EB4" w:rsidRPr="0091296B">
        <w:rPr>
          <w:rFonts w:asciiTheme="minorHAnsi" w:hAnsiTheme="minorHAnsi"/>
          <w:lang w:val="es-ES_tradnl"/>
        </w:rPr>
        <w:t>clora</w:t>
      </w:r>
      <w:r w:rsidR="00442E63" w:rsidRPr="0091296B">
        <w:rPr>
          <w:rFonts w:asciiTheme="minorHAnsi" w:hAnsiTheme="minorHAnsi"/>
          <w:lang w:val="es-ES_tradnl"/>
        </w:rPr>
        <w:t>dores</w:t>
      </w:r>
      <w:proofErr w:type="spellEnd"/>
      <w:r w:rsidR="00442E63" w:rsidRPr="0091296B">
        <w:rPr>
          <w:rFonts w:asciiTheme="minorHAnsi" w:hAnsiTheme="minorHAnsi"/>
          <w:lang w:val="es-ES_tradnl"/>
        </w:rPr>
        <w:t xml:space="preserve"> y mejoras en tuberías y fuentes que ha realizado ASORECH) </w:t>
      </w:r>
    </w:p>
    <w:p w:rsidR="00442E63" w:rsidRPr="0091296B" w:rsidRDefault="00E26544" w:rsidP="00E26544">
      <w:pPr>
        <w:numPr>
          <w:ilvl w:val="0"/>
          <w:numId w:val="25"/>
        </w:numPr>
        <w:rPr>
          <w:rFonts w:asciiTheme="minorHAnsi" w:hAnsiTheme="minorHAnsi"/>
          <w:lang w:val="es-ES_tradnl"/>
        </w:rPr>
      </w:pPr>
      <w:r w:rsidRPr="0091296B">
        <w:rPr>
          <w:rFonts w:asciiTheme="minorHAnsi" w:hAnsiTheme="minorHAnsi"/>
          <w:lang w:val="es-ES_tradnl"/>
        </w:rPr>
        <w:t>Proyectos de gravedad</w:t>
      </w:r>
      <w:r w:rsidR="00442E63" w:rsidRPr="0091296B">
        <w:rPr>
          <w:rFonts w:asciiTheme="minorHAnsi" w:hAnsiTheme="minorHAnsi"/>
          <w:lang w:val="es-ES_tradnl"/>
        </w:rPr>
        <w:t xml:space="preserve"> (proyectos nuevos que generalmente usan manantiales como fuente de agua)</w:t>
      </w:r>
    </w:p>
    <w:p w:rsidR="00442E63" w:rsidRPr="0091296B" w:rsidRDefault="00E26544" w:rsidP="00D945BB">
      <w:pPr>
        <w:numPr>
          <w:ilvl w:val="0"/>
          <w:numId w:val="25"/>
        </w:numPr>
        <w:rPr>
          <w:rFonts w:asciiTheme="minorHAnsi" w:hAnsiTheme="minorHAnsi"/>
          <w:lang w:val="es-ES_tradnl"/>
        </w:rPr>
      </w:pPr>
      <w:r w:rsidRPr="0091296B">
        <w:rPr>
          <w:rFonts w:asciiTheme="minorHAnsi" w:hAnsiTheme="minorHAnsi"/>
          <w:lang w:val="es-ES_tradnl"/>
        </w:rPr>
        <w:t>Proyectos de bombeo</w:t>
      </w:r>
      <w:r w:rsidR="00AF0EB4" w:rsidRPr="0091296B">
        <w:rPr>
          <w:rFonts w:asciiTheme="minorHAnsi" w:hAnsiTheme="minorHAnsi"/>
          <w:lang w:val="es-ES_tradnl"/>
        </w:rPr>
        <w:t xml:space="preserve"> (u</w:t>
      </w:r>
      <w:r w:rsidR="00442E63" w:rsidRPr="0091296B">
        <w:rPr>
          <w:rFonts w:asciiTheme="minorHAnsi" w:hAnsiTheme="minorHAnsi"/>
          <w:lang w:val="es-ES_tradnl"/>
        </w:rPr>
        <w:t>so de agua superficial y pozos, se deben usar arietes y bombas alimentadas con energía solar)</w:t>
      </w:r>
    </w:p>
    <w:p w:rsidR="00442E63" w:rsidRPr="0091296B" w:rsidRDefault="00E26544" w:rsidP="00D945BB">
      <w:pPr>
        <w:numPr>
          <w:ilvl w:val="0"/>
          <w:numId w:val="25"/>
        </w:numPr>
        <w:rPr>
          <w:rFonts w:asciiTheme="minorHAnsi" w:hAnsiTheme="minorHAnsi"/>
          <w:lang w:val="es-ES_tradnl"/>
        </w:rPr>
      </w:pPr>
      <w:proofErr w:type="spellStart"/>
      <w:r w:rsidRPr="0091296B">
        <w:rPr>
          <w:rFonts w:asciiTheme="minorHAnsi" w:hAnsiTheme="minorHAnsi"/>
          <w:lang w:val="es-ES_tradnl"/>
        </w:rPr>
        <w:t>Letrinización</w:t>
      </w:r>
      <w:proofErr w:type="spellEnd"/>
      <w:r w:rsidR="00AF0EB4" w:rsidRPr="0091296B">
        <w:rPr>
          <w:rFonts w:asciiTheme="minorHAnsi" w:hAnsiTheme="minorHAnsi"/>
          <w:lang w:val="es-ES_tradnl"/>
        </w:rPr>
        <w:t xml:space="preserve"> (a</w:t>
      </w:r>
      <w:r w:rsidR="00442E63" w:rsidRPr="0091296B">
        <w:rPr>
          <w:rFonts w:asciiTheme="minorHAnsi" w:hAnsiTheme="minorHAnsi"/>
          <w:lang w:val="es-ES_tradnl"/>
        </w:rPr>
        <w:t>mpliar el uso de letrinas)</w:t>
      </w:r>
    </w:p>
    <w:p w:rsidR="00442E63" w:rsidRPr="0091296B" w:rsidRDefault="00E26544" w:rsidP="00E26544">
      <w:pPr>
        <w:numPr>
          <w:ilvl w:val="0"/>
          <w:numId w:val="25"/>
        </w:numPr>
        <w:rPr>
          <w:rFonts w:asciiTheme="minorHAnsi" w:hAnsiTheme="minorHAnsi"/>
          <w:lang w:val="es-ES_tradnl"/>
        </w:rPr>
      </w:pPr>
      <w:r w:rsidRPr="0091296B">
        <w:rPr>
          <w:rFonts w:asciiTheme="minorHAnsi" w:hAnsiTheme="minorHAnsi"/>
          <w:lang w:val="es-ES_tradnl"/>
        </w:rPr>
        <w:t>Sistemas de aguas grises</w:t>
      </w:r>
      <w:r w:rsidR="00442E63" w:rsidRPr="0091296B">
        <w:rPr>
          <w:rFonts w:asciiTheme="minorHAnsi" w:hAnsiTheme="minorHAnsi"/>
          <w:lang w:val="es-ES_tradnl"/>
        </w:rPr>
        <w:t xml:space="preserve"> (asegurar que las aguas grises son debidamente infiltradas o aprovechadas para otros</w:t>
      </w:r>
      <w:r w:rsidR="00ED63BC" w:rsidRPr="0091296B">
        <w:rPr>
          <w:rFonts w:asciiTheme="minorHAnsi" w:hAnsiTheme="minorHAnsi"/>
          <w:lang w:val="es-ES_tradnl"/>
        </w:rPr>
        <w:t xml:space="preserve"> usos, ver ejemplo en el Anexo 3</w:t>
      </w:r>
      <w:r w:rsidR="00442E63" w:rsidRPr="0091296B">
        <w:rPr>
          <w:rFonts w:asciiTheme="minorHAnsi" w:hAnsiTheme="minorHAnsi"/>
          <w:lang w:val="es-ES_tradnl"/>
        </w:rPr>
        <w:t>)</w:t>
      </w:r>
    </w:p>
    <w:p w:rsidR="00E26544" w:rsidRPr="0091296B" w:rsidRDefault="00E26544" w:rsidP="00E26544">
      <w:pPr>
        <w:numPr>
          <w:ilvl w:val="0"/>
          <w:numId w:val="25"/>
        </w:numPr>
        <w:rPr>
          <w:rFonts w:asciiTheme="minorHAnsi" w:hAnsiTheme="minorHAnsi"/>
          <w:lang w:val="es-ES_tradnl"/>
        </w:rPr>
      </w:pPr>
      <w:r w:rsidRPr="0091296B">
        <w:rPr>
          <w:rFonts w:asciiTheme="minorHAnsi" w:hAnsiTheme="minorHAnsi"/>
          <w:lang w:val="es-ES_tradnl"/>
        </w:rPr>
        <w:t>Fosas sépticas</w:t>
      </w:r>
      <w:r w:rsidR="00AF0EB4" w:rsidRPr="0091296B">
        <w:rPr>
          <w:rFonts w:asciiTheme="minorHAnsi" w:hAnsiTheme="minorHAnsi"/>
          <w:lang w:val="es-ES_tradnl"/>
        </w:rPr>
        <w:t xml:space="preserve"> (p</w:t>
      </w:r>
      <w:r w:rsidR="00442E63" w:rsidRPr="0091296B">
        <w:rPr>
          <w:rFonts w:asciiTheme="minorHAnsi" w:hAnsiTheme="minorHAnsi"/>
          <w:lang w:val="es-ES_tradnl"/>
        </w:rPr>
        <w:t>ara pequeñas comunidades o instalaciones específicas</w:t>
      </w:r>
      <w:r w:rsidR="00AF0EB4" w:rsidRPr="0091296B">
        <w:rPr>
          <w:rFonts w:asciiTheme="minorHAnsi" w:hAnsiTheme="minorHAnsi"/>
          <w:lang w:val="es-ES_tradnl"/>
        </w:rPr>
        <w:t>, se recomienda</w:t>
      </w:r>
      <w:r w:rsidR="00442E63" w:rsidRPr="0091296B">
        <w:rPr>
          <w:rFonts w:asciiTheme="minorHAnsi" w:hAnsiTheme="minorHAnsi"/>
          <w:lang w:val="es-ES_tradnl"/>
        </w:rPr>
        <w:t xml:space="preserve"> el diseño de fosas sépticas para el manejo de las aguas residuales)</w:t>
      </w:r>
      <w:r w:rsidR="00AF0EB4" w:rsidRPr="0091296B">
        <w:rPr>
          <w:rFonts w:asciiTheme="minorHAnsi" w:hAnsiTheme="minorHAnsi"/>
          <w:lang w:val="es-ES_tradnl"/>
        </w:rPr>
        <w:t>.</w:t>
      </w:r>
      <w:r w:rsidR="00442E63" w:rsidRPr="0091296B">
        <w:rPr>
          <w:rFonts w:asciiTheme="minorHAnsi" w:hAnsiTheme="minorHAnsi"/>
          <w:lang w:val="es-ES_tradnl"/>
        </w:rPr>
        <w:t xml:space="preserve"> </w:t>
      </w:r>
    </w:p>
    <w:p w:rsidR="00E26544" w:rsidRPr="0091296B" w:rsidRDefault="00E26544" w:rsidP="00E26544">
      <w:pPr>
        <w:ind w:firstLine="708"/>
        <w:rPr>
          <w:rFonts w:asciiTheme="minorHAnsi" w:hAnsiTheme="minorHAnsi"/>
          <w:lang w:val="es-ES_tradnl"/>
        </w:rPr>
      </w:pPr>
    </w:p>
    <w:p w:rsidR="00E26544" w:rsidRPr="0091296B" w:rsidRDefault="0041087C" w:rsidP="00E26544">
      <w:pPr>
        <w:rPr>
          <w:rFonts w:asciiTheme="minorHAnsi" w:hAnsiTheme="minorHAnsi"/>
          <w:lang w:val="es-ES_tradnl"/>
        </w:rPr>
      </w:pPr>
      <w:r>
        <w:rPr>
          <w:rFonts w:asciiTheme="minorHAnsi" w:hAnsiTheme="minorHAnsi"/>
          <w:lang w:val="es-ES_tradnl"/>
        </w:rPr>
        <w:t>Sistemas u</w:t>
      </w:r>
      <w:r w:rsidR="00E26544" w:rsidRPr="0091296B">
        <w:rPr>
          <w:rFonts w:asciiTheme="minorHAnsi" w:hAnsiTheme="minorHAnsi"/>
          <w:lang w:val="es-ES_tradnl"/>
        </w:rPr>
        <w:t>rbanos</w:t>
      </w:r>
      <w:r w:rsidR="00AF0EB4" w:rsidRPr="0091296B">
        <w:rPr>
          <w:rFonts w:asciiTheme="minorHAnsi" w:hAnsiTheme="minorHAnsi"/>
          <w:lang w:val="es-ES_tradnl"/>
        </w:rPr>
        <w:t xml:space="preserve"> (e</w:t>
      </w:r>
      <w:r w:rsidR="00ED63BC" w:rsidRPr="0091296B">
        <w:rPr>
          <w:rFonts w:asciiTheme="minorHAnsi" w:hAnsiTheme="minorHAnsi"/>
          <w:lang w:val="es-ES_tradnl"/>
        </w:rPr>
        <w:t>stos proyectos se pueden llevar a cabo con la</w:t>
      </w:r>
      <w:r>
        <w:rPr>
          <w:rFonts w:asciiTheme="minorHAnsi" w:hAnsiTheme="minorHAnsi"/>
          <w:lang w:val="es-ES_tradnl"/>
        </w:rPr>
        <w:t>s</w:t>
      </w:r>
      <w:r w:rsidR="00ED63BC" w:rsidRPr="0091296B">
        <w:rPr>
          <w:rFonts w:asciiTheme="minorHAnsi" w:hAnsiTheme="minorHAnsi"/>
          <w:lang w:val="es-ES_tradnl"/>
        </w:rPr>
        <w:t xml:space="preserve"> oficinas municipales de agua)</w:t>
      </w:r>
    </w:p>
    <w:p w:rsidR="00442E63" w:rsidRPr="0091296B" w:rsidRDefault="002C6CCF" w:rsidP="00D945BB">
      <w:pPr>
        <w:numPr>
          <w:ilvl w:val="0"/>
          <w:numId w:val="26"/>
        </w:numPr>
        <w:rPr>
          <w:rFonts w:asciiTheme="minorHAnsi" w:hAnsiTheme="minorHAnsi"/>
          <w:lang w:val="es-ES_tradnl"/>
        </w:rPr>
      </w:pPr>
      <w:r w:rsidRPr="0091296B">
        <w:rPr>
          <w:rFonts w:asciiTheme="minorHAnsi" w:hAnsiTheme="minorHAnsi"/>
          <w:lang w:val="es-ES_tradnl"/>
        </w:rPr>
        <w:t xml:space="preserve">Proyectos de mejoras de redes </w:t>
      </w:r>
      <w:r w:rsidR="00442E63" w:rsidRPr="0091296B">
        <w:rPr>
          <w:rFonts w:asciiTheme="minorHAnsi" w:hAnsiTheme="minorHAnsi"/>
          <w:lang w:val="es-ES_tradnl"/>
        </w:rPr>
        <w:t xml:space="preserve">urbanas </w:t>
      </w:r>
      <w:r w:rsidRPr="0091296B">
        <w:rPr>
          <w:rFonts w:asciiTheme="minorHAnsi" w:hAnsiTheme="minorHAnsi"/>
          <w:lang w:val="es-ES_tradnl"/>
        </w:rPr>
        <w:t>(</w:t>
      </w:r>
      <w:r w:rsidR="00442E63" w:rsidRPr="0091296B">
        <w:rPr>
          <w:rFonts w:asciiTheme="minorHAnsi" w:hAnsiTheme="minorHAnsi"/>
          <w:lang w:val="es-ES_tradnl"/>
        </w:rPr>
        <w:t xml:space="preserve">control de </w:t>
      </w:r>
      <w:r w:rsidRPr="0091296B">
        <w:rPr>
          <w:rFonts w:asciiTheme="minorHAnsi" w:hAnsiTheme="minorHAnsi"/>
          <w:lang w:val="es-ES_tradnl"/>
        </w:rPr>
        <w:t>fugas,</w:t>
      </w:r>
      <w:r w:rsidR="00442E63" w:rsidRPr="0091296B">
        <w:rPr>
          <w:rFonts w:asciiTheme="minorHAnsi" w:hAnsiTheme="minorHAnsi"/>
          <w:lang w:val="es-ES_tradnl"/>
        </w:rPr>
        <w:t xml:space="preserve"> </w:t>
      </w:r>
      <w:proofErr w:type="spellStart"/>
      <w:r w:rsidR="00442E63" w:rsidRPr="0091296B">
        <w:rPr>
          <w:rFonts w:asciiTheme="minorHAnsi" w:hAnsiTheme="minorHAnsi"/>
          <w:lang w:val="es-ES_tradnl"/>
        </w:rPr>
        <w:t>macrocontadores</w:t>
      </w:r>
      <w:proofErr w:type="spellEnd"/>
      <w:r w:rsidR="00442E63" w:rsidRPr="0091296B">
        <w:rPr>
          <w:rFonts w:asciiTheme="minorHAnsi" w:hAnsiTheme="minorHAnsi"/>
          <w:lang w:val="es-ES_tradnl"/>
        </w:rPr>
        <w:t>,</w:t>
      </w:r>
      <w:r w:rsidRPr="0091296B">
        <w:rPr>
          <w:rFonts w:asciiTheme="minorHAnsi" w:hAnsiTheme="minorHAnsi"/>
          <w:lang w:val="es-ES_tradnl"/>
        </w:rPr>
        <w:t xml:space="preserve"> contadores y eficiencia)</w:t>
      </w:r>
    </w:p>
    <w:p w:rsidR="00442E63" w:rsidRPr="0091296B" w:rsidRDefault="002C6CCF" w:rsidP="00D945BB">
      <w:pPr>
        <w:numPr>
          <w:ilvl w:val="0"/>
          <w:numId w:val="26"/>
        </w:numPr>
        <w:rPr>
          <w:rFonts w:asciiTheme="minorHAnsi" w:hAnsiTheme="minorHAnsi"/>
          <w:lang w:val="es-ES_tradnl"/>
        </w:rPr>
      </w:pPr>
      <w:r w:rsidRPr="0091296B">
        <w:rPr>
          <w:rFonts w:asciiTheme="minorHAnsi" w:hAnsiTheme="minorHAnsi"/>
          <w:lang w:val="es-ES_tradnl"/>
        </w:rPr>
        <w:t>Nuevas introducciones</w:t>
      </w:r>
      <w:r w:rsidR="00442E63" w:rsidRPr="0091296B">
        <w:rPr>
          <w:rFonts w:asciiTheme="minorHAnsi" w:hAnsiTheme="minorHAnsi"/>
          <w:lang w:val="es-ES_tradnl"/>
        </w:rPr>
        <w:t xml:space="preserve"> (nuevas fuentes, ampliación de redes, redes privadas, etc.)</w:t>
      </w:r>
    </w:p>
    <w:p w:rsidR="00ED63BC" w:rsidRPr="0091296B" w:rsidRDefault="002C6CCF" w:rsidP="00D945BB">
      <w:pPr>
        <w:numPr>
          <w:ilvl w:val="0"/>
          <w:numId w:val="26"/>
        </w:numPr>
        <w:rPr>
          <w:rFonts w:asciiTheme="minorHAnsi" w:hAnsiTheme="minorHAnsi"/>
          <w:lang w:val="es-ES_tradnl"/>
        </w:rPr>
      </w:pPr>
      <w:r w:rsidRPr="0091296B">
        <w:rPr>
          <w:rFonts w:asciiTheme="minorHAnsi" w:hAnsiTheme="minorHAnsi"/>
          <w:lang w:val="es-ES_tradnl"/>
        </w:rPr>
        <w:t>Eficiencia administrativa (tarifas, sistema de cobros, etc.)</w:t>
      </w:r>
    </w:p>
    <w:p w:rsidR="00ED63BC" w:rsidRPr="0091296B" w:rsidRDefault="002C6CCF" w:rsidP="00D945BB">
      <w:pPr>
        <w:numPr>
          <w:ilvl w:val="0"/>
          <w:numId w:val="26"/>
        </w:numPr>
        <w:rPr>
          <w:rFonts w:asciiTheme="minorHAnsi" w:hAnsiTheme="minorHAnsi"/>
          <w:lang w:val="es-ES_tradnl"/>
        </w:rPr>
      </w:pPr>
      <w:r w:rsidRPr="0091296B">
        <w:rPr>
          <w:rFonts w:asciiTheme="minorHAnsi" w:hAnsiTheme="minorHAnsi"/>
          <w:lang w:val="es-ES_tradnl"/>
        </w:rPr>
        <w:t>Sistemas de drenaje</w:t>
      </w:r>
      <w:r w:rsidR="00ED63BC" w:rsidRPr="0091296B">
        <w:rPr>
          <w:rFonts w:asciiTheme="minorHAnsi" w:hAnsiTheme="minorHAnsi"/>
          <w:lang w:val="es-ES_tradnl"/>
        </w:rPr>
        <w:t xml:space="preserve"> (rediseño, control de descargas, etc.)</w:t>
      </w:r>
    </w:p>
    <w:p w:rsidR="002C6CCF" w:rsidRPr="0091296B" w:rsidRDefault="002C6CCF" w:rsidP="00D945BB">
      <w:pPr>
        <w:numPr>
          <w:ilvl w:val="0"/>
          <w:numId w:val="26"/>
        </w:numPr>
        <w:rPr>
          <w:rFonts w:asciiTheme="minorHAnsi" w:hAnsiTheme="minorHAnsi"/>
          <w:lang w:val="es-ES_tradnl"/>
        </w:rPr>
      </w:pPr>
      <w:r w:rsidRPr="0091296B">
        <w:rPr>
          <w:rFonts w:asciiTheme="minorHAnsi" w:hAnsiTheme="minorHAnsi"/>
          <w:lang w:val="es-ES_tradnl"/>
        </w:rPr>
        <w:lastRenderedPageBreak/>
        <w:t xml:space="preserve">Plantas de tratamiento </w:t>
      </w:r>
      <w:r w:rsidR="00AF0EB4" w:rsidRPr="0091296B">
        <w:rPr>
          <w:rFonts w:asciiTheme="minorHAnsi" w:hAnsiTheme="minorHAnsi"/>
          <w:lang w:val="es-ES_tradnl"/>
        </w:rPr>
        <w:t>(p</w:t>
      </w:r>
      <w:r w:rsidR="00ED63BC" w:rsidRPr="0091296B">
        <w:rPr>
          <w:rFonts w:asciiTheme="minorHAnsi" w:hAnsiTheme="minorHAnsi"/>
          <w:lang w:val="es-ES_tradnl"/>
        </w:rPr>
        <w:t>or la falta de las mismas estos proyectos deben incluir la planificación, aspectos legales, financiamiento, construcción, operación y mantenimiento)</w:t>
      </w:r>
      <w:r w:rsidR="00AF0EB4" w:rsidRPr="0091296B">
        <w:rPr>
          <w:rFonts w:asciiTheme="minorHAnsi" w:hAnsiTheme="minorHAnsi"/>
          <w:lang w:val="es-ES_tradnl"/>
        </w:rPr>
        <w:t>.</w:t>
      </w:r>
    </w:p>
    <w:p w:rsidR="002C6CCF" w:rsidRPr="0091296B" w:rsidRDefault="002C6CCF" w:rsidP="00D945BB">
      <w:pPr>
        <w:rPr>
          <w:rFonts w:asciiTheme="minorHAnsi" w:hAnsiTheme="minorHAnsi"/>
          <w:lang w:val="es-ES_tradnl"/>
        </w:rPr>
      </w:pPr>
    </w:p>
    <w:p w:rsidR="002C6CCF" w:rsidRPr="0091296B" w:rsidRDefault="00AF0EB4" w:rsidP="00D945BB">
      <w:pPr>
        <w:rPr>
          <w:rFonts w:asciiTheme="minorHAnsi" w:hAnsiTheme="minorHAnsi"/>
          <w:lang w:val="es-ES_tradnl"/>
        </w:rPr>
      </w:pPr>
      <w:r w:rsidRPr="0091296B">
        <w:rPr>
          <w:rFonts w:asciiTheme="minorHAnsi" w:hAnsiTheme="minorHAnsi"/>
          <w:lang w:val="es-ES_tradnl"/>
        </w:rPr>
        <w:t>La f</w:t>
      </w:r>
      <w:r w:rsidR="00CF0351" w:rsidRPr="0091296B">
        <w:rPr>
          <w:rFonts w:asciiTheme="minorHAnsi" w:hAnsiTheme="minorHAnsi"/>
          <w:lang w:val="es-ES_tradnl"/>
        </w:rPr>
        <w:t>icha que se presenta en el Anexo</w:t>
      </w:r>
      <w:r w:rsidR="00552331" w:rsidRPr="0091296B">
        <w:rPr>
          <w:rFonts w:asciiTheme="minorHAnsi" w:hAnsiTheme="minorHAnsi"/>
          <w:lang w:val="es-ES_tradnl"/>
        </w:rPr>
        <w:t xml:space="preserve"> </w:t>
      </w:r>
      <w:r w:rsidR="00ED63BC" w:rsidRPr="0091296B">
        <w:rPr>
          <w:rFonts w:asciiTheme="minorHAnsi" w:hAnsiTheme="minorHAnsi"/>
          <w:lang w:val="es-ES_tradnl"/>
        </w:rPr>
        <w:t>4</w:t>
      </w:r>
      <w:r w:rsidR="00CF0351" w:rsidRPr="0091296B">
        <w:rPr>
          <w:rFonts w:asciiTheme="minorHAnsi" w:hAnsiTheme="minorHAnsi"/>
          <w:lang w:val="es-ES_tradnl"/>
        </w:rPr>
        <w:t>, permitirá</w:t>
      </w:r>
      <w:r w:rsidR="002C6CCF" w:rsidRPr="0091296B">
        <w:rPr>
          <w:rFonts w:asciiTheme="minorHAnsi" w:hAnsiTheme="minorHAnsi"/>
          <w:lang w:val="es-ES_tradnl"/>
        </w:rPr>
        <w:t xml:space="preserve"> estimar los costos en los perfiles de los proyectos de agua potable y de </w:t>
      </w:r>
      <w:proofErr w:type="spellStart"/>
      <w:r w:rsidR="002C6CCF" w:rsidRPr="0091296B">
        <w:rPr>
          <w:rFonts w:asciiTheme="minorHAnsi" w:hAnsiTheme="minorHAnsi"/>
          <w:lang w:val="es-ES_tradnl"/>
        </w:rPr>
        <w:t>letrinización</w:t>
      </w:r>
      <w:proofErr w:type="spellEnd"/>
      <w:r w:rsidR="002C6CCF" w:rsidRPr="0091296B">
        <w:rPr>
          <w:rFonts w:asciiTheme="minorHAnsi" w:hAnsiTheme="minorHAnsi"/>
          <w:lang w:val="es-ES_tradnl"/>
        </w:rPr>
        <w:t>.  Para el caso de plantas de tratamiento se debe estimar un precio por número de conexiones.  Sin embargo</w:t>
      </w:r>
      <w:r w:rsidR="00CF0351" w:rsidRPr="0091296B">
        <w:rPr>
          <w:rFonts w:asciiTheme="minorHAnsi" w:hAnsiTheme="minorHAnsi"/>
          <w:lang w:val="es-ES_tradnl"/>
        </w:rPr>
        <w:t>,</w:t>
      </w:r>
      <w:r w:rsidR="002C6CCF" w:rsidRPr="0091296B">
        <w:rPr>
          <w:rFonts w:asciiTheme="minorHAnsi" w:hAnsiTheme="minorHAnsi"/>
          <w:lang w:val="es-ES_tradnl"/>
        </w:rPr>
        <w:t xml:space="preserve"> se deben buscar plantas de bajo costo de operación.  Se debe desde el inicio pensar en la comercialización de los subproductos como gas metano, agua para riego y lodos co</w:t>
      </w:r>
      <w:r w:rsidR="00CF0351" w:rsidRPr="0091296B">
        <w:rPr>
          <w:rFonts w:asciiTheme="minorHAnsi" w:hAnsiTheme="minorHAnsi"/>
          <w:lang w:val="es-ES_tradnl"/>
        </w:rPr>
        <w:t>mo fertilizante.  Esto permitirá</w:t>
      </w:r>
      <w:r w:rsidR="002C6CCF" w:rsidRPr="0091296B">
        <w:rPr>
          <w:rFonts w:asciiTheme="minorHAnsi" w:hAnsiTheme="minorHAnsi"/>
          <w:lang w:val="es-ES_tradnl"/>
        </w:rPr>
        <w:t xml:space="preserve"> reducir los costos de operación y mantenimiento</w:t>
      </w:r>
      <w:r w:rsidR="00CF0351" w:rsidRPr="0091296B">
        <w:rPr>
          <w:rFonts w:asciiTheme="minorHAnsi" w:hAnsiTheme="minorHAnsi"/>
          <w:lang w:val="es-ES_tradnl"/>
        </w:rPr>
        <w:t>.</w:t>
      </w:r>
      <w:r w:rsidR="002C6CCF" w:rsidRPr="0091296B">
        <w:rPr>
          <w:rFonts w:asciiTheme="minorHAnsi" w:hAnsiTheme="minorHAnsi"/>
          <w:lang w:val="es-ES_tradnl"/>
        </w:rPr>
        <w:t xml:space="preserve">   </w:t>
      </w:r>
    </w:p>
    <w:p w:rsidR="002C6CCF" w:rsidRPr="0041087C" w:rsidRDefault="0041087C" w:rsidP="002C6CCF">
      <w:pPr>
        <w:pStyle w:val="Ttulo3"/>
        <w:rPr>
          <w:rFonts w:asciiTheme="minorHAnsi" w:hAnsiTheme="minorHAnsi"/>
          <w:b w:val="0"/>
          <w:i/>
          <w:color w:val="365F91" w:themeColor="accent1" w:themeShade="BF"/>
          <w:lang w:val="es-ES_tradnl"/>
        </w:rPr>
      </w:pPr>
      <w:bookmarkStart w:id="30" w:name="_Toc297665790"/>
      <w:r>
        <w:rPr>
          <w:rFonts w:asciiTheme="minorHAnsi" w:hAnsiTheme="minorHAnsi"/>
          <w:b w:val="0"/>
          <w:i/>
          <w:color w:val="365F91" w:themeColor="accent1" w:themeShade="BF"/>
          <w:lang w:val="es-ES_tradnl"/>
        </w:rPr>
        <w:t>Proyectos de r</w:t>
      </w:r>
      <w:r w:rsidR="002C6CCF" w:rsidRPr="0041087C">
        <w:rPr>
          <w:rFonts w:asciiTheme="minorHAnsi" w:hAnsiTheme="minorHAnsi"/>
          <w:b w:val="0"/>
          <w:i/>
          <w:color w:val="365F91" w:themeColor="accent1" w:themeShade="BF"/>
          <w:lang w:val="es-ES_tradnl"/>
        </w:rPr>
        <w:t>iego</w:t>
      </w:r>
      <w:bookmarkEnd w:id="30"/>
    </w:p>
    <w:p w:rsidR="00E26544" w:rsidRPr="0091296B" w:rsidRDefault="002C6CCF" w:rsidP="002C6CCF">
      <w:pPr>
        <w:rPr>
          <w:rFonts w:asciiTheme="minorHAnsi" w:hAnsiTheme="minorHAnsi"/>
          <w:lang w:val="es-ES_tradnl"/>
        </w:rPr>
      </w:pPr>
      <w:r w:rsidRPr="0091296B">
        <w:rPr>
          <w:rFonts w:asciiTheme="minorHAnsi" w:hAnsiTheme="minorHAnsi"/>
          <w:lang w:val="es-ES_tradnl"/>
        </w:rPr>
        <w:t>L</w:t>
      </w:r>
      <w:r w:rsidR="00DD277D" w:rsidRPr="0091296B">
        <w:rPr>
          <w:rFonts w:asciiTheme="minorHAnsi" w:hAnsiTheme="minorHAnsi"/>
          <w:lang w:val="es-ES_tradnl"/>
        </w:rPr>
        <w:t>os proyectos de riego se deben</w:t>
      </w:r>
      <w:r w:rsidRPr="0091296B">
        <w:rPr>
          <w:rFonts w:asciiTheme="minorHAnsi" w:hAnsiTheme="minorHAnsi"/>
          <w:lang w:val="es-ES_tradnl"/>
        </w:rPr>
        <w:t xml:space="preserve"> basar en los del plan de riego, los tipos de p</w:t>
      </w:r>
      <w:r w:rsidR="00DD277D" w:rsidRPr="0091296B">
        <w:rPr>
          <w:rFonts w:asciiTheme="minorHAnsi" w:hAnsiTheme="minorHAnsi"/>
          <w:lang w:val="es-ES_tradnl"/>
        </w:rPr>
        <w:t>royecto serí</w:t>
      </w:r>
      <w:r w:rsidRPr="0091296B">
        <w:rPr>
          <w:rFonts w:asciiTheme="minorHAnsi" w:hAnsiTheme="minorHAnsi"/>
          <w:lang w:val="es-ES_tradnl"/>
        </w:rPr>
        <w:t>an de eficiencia en riego y nuevos proyectos</w:t>
      </w:r>
      <w:r w:rsidR="00DD277D" w:rsidRPr="0091296B">
        <w:rPr>
          <w:rFonts w:asciiTheme="minorHAnsi" w:hAnsiTheme="minorHAnsi"/>
          <w:lang w:val="es-ES_tradnl"/>
        </w:rPr>
        <w:t>,</w:t>
      </w:r>
      <w:r w:rsidRPr="0091296B">
        <w:rPr>
          <w:rFonts w:asciiTheme="minorHAnsi" w:hAnsiTheme="minorHAnsi"/>
          <w:lang w:val="es-ES_tradnl"/>
        </w:rPr>
        <w:t xml:space="preserve"> para </w:t>
      </w:r>
      <w:r w:rsidR="00DD277D" w:rsidRPr="0091296B">
        <w:rPr>
          <w:rFonts w:asciiTheme="minorHAnsi" w:hAnsiTheme="minorHAnsi"/>
          <w:lang w:val="es-ES_tradnl"/>
        </w:rPr>
        <w:t>a</w:t>
      </w:r>
      <w:r w:rsidRPr="0091296B">
        <w:rPr>
          <w:rFonts w:asciiTheme="minorHAnsi" w:hAnsiTheme="minorHAnsi"/>
          <w:lang w:val="es-ES_tradnl"/>
        </w:rPr>
        <w:t xml:space="preserve">mpliar </w:t>
      </w:r>
      <w:r w:rsidR="00DD277D" w:rsidRPr="0091296B">
        <w:rPr>
          <w:rFonts w:asciiTheme="minorHAnsi" w:hAnsiTheme="minorHAnsi"/>
          <w:lang w:val="es-ES_tradnl"/>
        </w:rPr>
        <w:t xml:space="preserve">las </w:t>
      </w:r>
      <w:r w:rsidRPr="0091296B">
        <w:rPr>
          <w:rFonts w:asciiTheme="minorHAnsi" w:hAnsiTheme="minorHAnsi"/>
          <w:lang w:val="es-ES_tradnl"/>
        </w:rPr>
        <w:t xml:space="preserve">zonas de producción.  Se deben incluir costos de operación y mantenimiento, así como las tarifas.  </w:t>
      </w:r>
      <w:r w:rsidR="00E26544" w:rsidRPr="0091296B">
        <w:rPr>
          <w:rFonts w:asciiTheme="minorHAnsi" w:hAnsiTheme="minorHAnsi"/>
          <w:lang w:val="es-ES_tradnl"/>
        </w:rPr>
        <w:tab/>
      </w:r>
    </w:p>
    <w:p w:rsidR="00353F53" w:rsidRPr="0091296B" w:rsidRDefault="00353F53" w:rsidP="00D945BB">
      <w:pPr>
        <w:rPr>
          <w:rFonts w:asciiTheme="minorHAnsi" w:hAnsiTheme="minorHAnsi"/>
          <w:lang w:val="es-ES_tradnl"/>
        </w:rPr>
      </w:pPr>
    </w:p>
    <w:p w:rsidR="00353F53" w:rsidRPr="0041087C" w:rsidRDefault="00BE65C2" w:rsidP="00BE65C2">
      <w:pPr>
        <w:pStyle w:val="Ttulo3"/>
        <w:rPr>
          <w:rFonts w:asciiTheme="minorHAnsi" w:hAnsiTheme="minorHAnsi"/>
          <w:b w:val="0"/>
          <w:i/>
          <w:color w:val="365F91" w:themeColor="accent1" w:themeShade="BF"/>
          <w:lang w:val="es-ES_tradnl"/>
        </w:rPr>
      </w:pPr>
      <w:bookmarkStart w:id="31" w:name="_Toc297665791"/>
      <w:r w:rsidRPr="0041087C">
        <w:rPr>
          <w:rFonts w:asciiTheme="minorHAnsi" w:hAnsiTheme="minorHAnsi"/>
          <w:b w:val="0"/>
          <w:i/>
          <w:color w:val="365F91" w:themeColor="accent1" w:themeShade="BF"/>
          <w:lang w:val="es-ES_tradnl"/>
        </w:rPr>
        <w:t>Proyectos de múltiple propósito y de ma</w:t>
      </w:r>
      <w:r w:rsidR="00D629DC" w:rsidRPr="0041087C">
        <w:rPr>
          <w:rFonts w:asciiTheme="minorHAnsi" w:hAnsiTheme="minorHAnsi"/>
          <w:b w:val="0"/>
          <w:i/>
          <w:color w:val="365F91" w:themeColor="accent1" w:themeShade="BF"/>
          <w:lang w:val="es-ES_tradnl"/>
        </w:rPr>
        <w:t>ne</w:t>
      </w:r>
      <w:r w:rsidRPr="0041087C">
        <w:rPr>
          <w:rFonts w:asciiTheme="minorHAnsi" w:hAnsiTheme="minorHAnsi"/>
          <w:b w:val="0"/>
          <w:i/>
          <w:color w:val="365F91" w:themeColor="accent1" w:themeShade="BF"/>
          <w:lang w:val="es-ES_tradnl"/>
        </w:rPr>
        <w:t>jo de recurso hídrico</w:t>
      </w:r>
      <w:bookmarkEnd w:id="31"/>
    </w:p>
    <w:p w:rsidR="00BE65C2" w:rsidRPr="0091296B" w:rsidRDefault="00BE65C2" w:rsidP="00BE65C2">
      <w:pPr>
        <w:rPr>
          <w:rFonts w:asciiTheme="minorHAnsi" w:hAnsiTheme="minorHAnsi"/>
          <w:lang w:val="es-ES_tradnl"/>
        </w:rPr>
      </w:pPr>
      <w:r w:rsidRPr="0091296B">
        <w:rPr>
          <w:rFonts w:asciiTheme="minorHAnsi" w:hAnsiTheme="minorHAnsi"/>
          <w:lang w:val="es-ES_tradnl"/>
        </w:rPr>
        <w:t xml:space="preserve">Estos proyectos son a largo plazo, pueden incluir proyectos de riego, agua potable y energía, así como para control de inundaciones.  Requerirá la inversión en embalses y sistemas de almacenamiento (incluida la recarga artificial de acuíferos).  La energía producida puede ser utilizada para los sistemas de bombeo y plantas de tratamiento de otros usos del agua. </w:t>
      </w:r>
    </w:p>
    <w:p w:rsidR="00BE65C2" w:rsidRPr="0091296B" w:rsidRDefault="00BE65C2" w:rsidP="00BE65C2">
      <w:pPr>
        <w:rPr>
          <w:rFonts w:asciiTheme="minorHAnsi" w:hAnsiTheme="minorHAnsi"/>
          <w:lang w:val="es-ES_tradnl"/>
        </w:rPr>
      </w:pPr>
    </w:p>
    <w:p w:rsidR="00BE65C2" w:rsidRPr="0091296B" w:rsidRDefault="00BE65C2" w:rsidP="00BE65C2">
      <w:pPr>
        <w:rPr>
          <w:rFonts w:asciiTheme="minorHAnsi" w:hAnsiTheme="minorHAnsi"/>
          <w:lang w:val="es-ES_tradnl"/>
        </w:rPr>
      </w:pPr>
      <w:r w:rsidRPr="0091296B">
        <w:rPr>
          <w:rFonts w:asciiTheme="minorHAnsi" w:hAnsiTheme="minorHAnsi"/>
          <w:lang w:val="es-ES_tradnl"/>
        </w:rPr>
        <w:t xml:space="preserve">Proyectos de eficiencia de uso del agua, producción más limpia y otros para mejorar la calidad de agua y aumentar la disponibilidad.  Manejo de la contaminación no puntual así como </w:t>
      </w:r>
      <w:proofErr w:type="spellStart"/>
      <w:r w:rsidRPr="0091296B">
        <w:rPr>
          <w:rFonts w:asciiTheme="minorHAnsi" w:hAnsiTheme="minorHAnsi"/>
          <w:lang w:val="es-ES_tradnl"/>
        </w:rPr>
        <w:t>reuso</w:t>
      </w:r>
      <w:proofErr w:type="spellEnd"/>
      <w:r w:rsidRPr="0091296B">
        <w:rPr>
          <w:rFonts w:asciiTheme="minorHAnsi" w:hAnsiTheme="minorHAnsi"/>
          <w:lang w:val="es-ES_tradnl"/>
        </w:rPr>
        <w:t xml:space="preserve"> de aguas de descarga.  Reciclaje de aguas y otros. </w:t>
      </w:r>
    </w:p>
    <w:p w:rsidR="00BE65C2" w:rsidRPr="0091296B" w:rsidRDefault="00BE65C2" w:rsidP="00BE65C2">
      <w:pPr>
        <w:rPr>
          <w:rFonts w:asciiTheme="minorHAnsi" w:hAnsiTheme="minorHAnsi"/>
          <w:lang w:val="es-ES_tradnl"/>
        </w:rPr>
      </w:pPr>
    </w:p>
    <w:p w:rsidR="00BE65C2" w:rsidRPr="0041087C" w:rsidRDefault="00BE65C2" w:rsidP="00BE65C2">
      <w:pPr>
        <w:pStyle w:val="Ttulo2"/>
        <w:rPr>
          <w:rFonts w:asciiTheme="minorHAnsi" w:hAnsiTheme="minorHAnsi"/>
          <w:color w:val="365F91" w:themeColor="accent1" w:themeShade="BF"/>
          <w:lang w:val="es-ES_tradnl"/>
        </w:rPr>
      </w:pPr>
      <w:bookmarkStart w:id="32" w:name="_Toc297665792"/>
      <w:r w:rsidRPr="0041087C">
        <w:rPr>
          <w:rFonts w:asciiTheme="minorHAnsi" w:hAnsiTheme="minorHAnsi"/>
          <w:color w:val="365F91" w:themeColor="accent1" w:themeShade="BF"/>
          <w:lang w:val="es-ES_tradnl"/>
        </w:rPr>
        <w:t>Fortalecimiento Institucional y comunitario</w:t>
      </w:r>
      <w:bookmarkEnd w:id="32"/>
      <w:r w:rsidRPr="0041087C">
        <w:rPr>
          <w:rFonts w:asciiTheme="minorHAnsi" w:hAnsiTheme="minorHAnsi"/>
          <w:color w:val="365F91" w:themeColor="accent1" w:themeShade="BF"/>
          <w:lang w:val="es-ES_tradnl"/>
        </w:rPr>
        <w:t xml:space="preserve"> </w:t>
      </w:r>
    </w:p>
    <w:p w:rsidR="00BE65C2" w:rsidRPr="0041087C" w:rsidRDefault="00BE65C2" w:rsidP="0041087C">
      <w:pPr>
        <w:pStyle w:val="Ttulo3"/>
        <w:ind w:left="0" w:firstLine="0"/>
        <w:rPr>
          <w:rFonts w:asciiTheme="minorHAnsi" w:hAnsiTheme="minorHAnsi"/>
          <w:b w:val="0"/>
          <w:i/>
          <w:color w:val="365F91" w:themeColor="accent1" w:themeShade="BF"/>
          <w:lang w:val="es-ES_tradnl"/>
        </w:rPr>
      </w:pPr>
      <w:bookmarkStart w:id="33" w:name="_Toc297665793"/>
      <w:r w:rsidRPr="0041087C">
        <w:rPr>
          <w:rFonts w:asciiTheme="minorHAnsi" w:hAnsiTheme="minorHAnsi"/>
          <w:b w:val="0"/>
          <w:i/>
          <w:color w:val="365F91" w:themeColor="accent1" w:themeShade="BF"/>
          <w:lang w:val="es-ES_tradnl"/>
        </w:rPr>
        <w:t>A corto plazo</w:t>
      </w:r>
      <w:bookmarkEnd w:id="33"/>
    </w:p>
    <w:p w:rsidR="00BE65C2" w:rsidRPr="0091296B" w:rsidRDefault="00BE65C2" w:rsidP="00BE65C2">
      <w:pPr>
        <w:rPr>
          <w:rFonts w:asciiTheme="minorHAnsi" w:hAnsiTheme="minorHAnsi"/>
          <w:lang w:val="es-ES_tradnl"/>
        </w:rPr>
      </w:pPr>
      <w:r w:rsidRPr="0091296B">
        <w:rPr>
          <w:rFonts w:asciiTheme="minorHAnsi" w:hAnsiTheme="minorHAnsi"/>
          <w:lang w:val="es-ES_tradnl"/>
        </w:rPr>
        <w:t>Dentro del fortalecimiento institucional a corto plazo</w:t>
      </w:r>
      <w:r w:rsidR="00DD277D" w:rsidRPr="0091296B">
        <w:rPr>
          <w:rFonts w:asciiTheme="minorHAnsi" w:hAnsiTheme="minorHAnsi"/>
          <w:lang w:val="es-ES_tradnl"/>
        </w:rPr>
        <w:t>, está</w:t>
      </w:r>
      <w:r w:rsidRPr="0091296B">
        <w:rPr>
          <w:rFonts w:asciiTheme="minorHAnsi" w:hAnsiTheme="minorHAnsi"/>
          <w:lang w:val="es-ES_tradnl"/>
        </w:rPr>
        <w:t xml:space="preserve"> el apoyo a las municipalidades en la elaboración o actualización de los planes municipales de agua y saneamiento</w:t>
      </w:r>
      <w:r w:rsidR="00DD277D" w:rsidRPr="0091296B">
        <w:rPr>
          <w:rFonts w:asciiTheme="minorHAnsi" w:hAnsiTheme="minorHAnsi"/>
          <w:lang w:val="es-ES_tradnl"/>
        </w:rPr>
        <w:t>, además,</w:t>
      </w:r>
      <w:r w:rsidRPr="0091296B">
        <w:rPr>
          <w:rFonts w:asciiTheme="minorHAnsi" w:hAnsiTheme="minorHAnsi"/>
          <w:lang w:val="es-ES_tradnl"/>
        </w:rPr>
        <w:t xml:space="preserve"> dejarlos capacitados para mantener ac</w:t>
      </w:r>
      <w:r w:rsidR="00DD277D" w:rsidRPr="0091296B">
        <w:rPr>
          <w:rFonts w:asciiTheme="minorHAnsi" w:hAnsiTheme="minorHAnsi"/>
          <w:lang w:val="es-ES_tradnl"/>
        </w:rPr>
        <w:t>tualizados dichos planes y usar</w:t>
      </w:r>
      <w:r w:rsidRPr="0091296B">
        <w:rPr>
          <w:rFonts w:asciiTheme="minorHAnsi" w:hAnsiTheme="minorHAnsi"/>
          <w:lang w:val="es-ES_tradnl"/>
        </w:rPr>
        <w:t>los como herramienta de planificación y para la elaboración de los planes operativos anuales (POA).   La participación del personal municipal en la elaboración de los planes es esencial, para que la capacidad técnica de la realización de los mismos</w:t>
      </w:r>
      <w:r w:rsidR="00DD277D" w:rsidRPr="0091296B">
        <w:rPr>
          <w:rFonts w:asciiTheme="minorHAnsi" w:hAnsiTheme="minorHAnsi"/>
          <w:lang w:val="es-ES_tradnl"/>
        </w:rPr>
        <w:t>,</w:t>
      </w:r>
      <w:r w:rsidRPr="0091296B">
        <w:rPr>
          <w:rFonts w:asciiTheme="minorHAnsi" w:hAnsiTheme="minorHAnsi"/>
          <w:lang w:val="es-ES_tradnl"/>
        </w:rPr>
        <w:t xml:space="preserve"> quede implementada en la estructura del gobierno local.</w:t>
      </w:r>
      <w:r w:rsidR="008F1CFC" w:rsidRPr="0091296B">
        <w:rPr>
          <w:rFonts w:asciiTheme="minorHAnsi" w:hAnsiTheme="minorHAnsi"/>
          <w:lang w:val="es-ES_tradnl"/>
        </w:rPr>
        <w:t xml:space="preserve">  Además se propone que en la elaboraci</w:t>
      </w:r>
      <w:r w:rsidR="00ED63BC" w:rsidRPr="0091296B">
        <w:rPr>
          <w:rFonts w:asciiTheme="minorHAnsi" w:hAnsiTheme="minorHAnsi"/>
          <w:lang w:val="es-ES_tradnl"/>
        </w:rPr>
        <w:t>ón de los mismos participe las Comisiones Municipales de A</w:t>
      </w:r>
      <w:r w:rsidR="008F1CFC" w:rsidRPr="0091296B">
        <w:rPr>
          <w:rFonts w:asciiTheme="minorHAnsi" w:hAnsiTheme="minorHAnsi"/>
          <w:lang w:val="es-ES_tradnl"/>
        </w:rPr>
        <w:t>gua, para que no solo conozcan el plan a detalle, sino que a través de su auditoria social exijan su cumplimiento y estén a cargo del</w:t>
      </w:r>
      <w:r w:rsidR="006841B0" w:rsidRPr="0091296B">
        <w:rPr>
          <w:rFonts w:asciiTheme="minorHAnsi" w:hAnsiTheme="minorHAnsi"/>
          <w:lang w:val="es-ES_tradnl"/>
        </w:rPr>
        <w:t xml:space="preserve"> monitoreo y evaluación del avance de los planes de agua y saneamiento.</w:t>
      </w:r>
    </w:p>
    <w:p w:rsidR="006841B0" w:rsidRPr="0091296B" w:rsidRDefault="006841B0" w:rsidP="00BE65C2">
      <w:pPr>
        <w:rPr>
          <w:rFonts w:asciiTheme="minorHAnsi" w:hAnsiTheme="minorHAnsi"/>
          <w:lang w:val="es-ES_tradnl"/>
        </w:rPr>
      </w:pPr>
    </w:p>
    <w:p w:rsidR="007C7A12" w:rsidRPr="0091296B" w:rsidRDefault="007C7A12" w:rsidP="00BE65C2">
      <w:pPr>
        <w:rPr>
          <w:rFonts w:asciiTheme="minorHAnsi" w:hAnsiTheme="minorHAnsi"/>
          <w:lang w:val="es-ES_tradnl"/>
        </w:rPr>
      </w:pPr>
      <w:r w:rsidRPr="0091296B">
        <w:rPr>
          <w:rFonts w:asciiTheme="minorHAnsi" w:hAnsiTheme="minorHAnsi"/>
          <w:lang w:val="es-ES_tradnl"/>
        </w:rPr>
        <w:t>Con las comunidades además de apoyarlas en definir sus necesidades, hacer conciencia en el valor del agua y de la necesidad de tarifas y medición para un uso equitativo del agua. También resaltar la importancia de la desinfección y de los métodos utilizados.</w:t>
      </w:r>
      <w:r w:rsidR="00DD277D" w:rsidRPr="0091296B">
        <w:rPr>
          <w:rFonts w:asciiTheme="minorHAnsi" w:hAnsiTheme="minorHAnsi"/>
          <w:lang w:val="es-ES_tradnl"/>
        </w:rPr>
        <w:t xml:space="preserve">  La importancia de la auditorí</w:t>
      </w:r>
      <w:r w:rsidR="006841B0" w:rsidRPr="0091296B">
        <w:rPr>
          <w:rFonts w:asciiTheme="minorHAnsi" w:hAnsiTheme="minorHAnsi"/>
          <w:lang w:val="es-ES_tradnl"/>
        </w:rPr>
        <w:t>a del seguimiento de los planes y como presionar a los gobiernos locales para que sigan en el desarrollo de los planes.</w:t>
      </w:r>
      <w:r w:rsidRPr="0091296B">
        <w:rPr>
          <w:rFonts w:asciiTheme="minorHAnsi" w:hAnsiTheme="minorHAnsi"/>
          <w:lang w:val="es-ES_tradnl"/>
        </w:rPr>
        <w:t xml:space="preserve"> </w:t>
      </w:r>
    </w:p>
    <w:p w:rsidR="007C7A12" w:rsidRPr="0091296B" w:rsidRDefault="007C7A12" w:rsidP="00BE65C2">
      <w:pPr>
        <w:rPr>
          <w:rFonts w:asciiTheme="minorHAnsi" w:hAnsiTheme="minorHAnsi"/>
          <w:lang w:val="es-ES_tradnl"/>
        </w:rPr>
      </w:pPr>
    </w:p>
    <w:p w:rsidR="00BE65C2" w:rsidRPr="0041087C" w:rsidRDefault="007C7A12" w:rsidP="0041087C">
      <w:pPr>
        <w:pStyle w:val="Ttulo3"/>
        <w:ind w:left="0" w:firstLine="0"/>
        <w:rPr>
          <w:rFonts w:asciiTheme="minorHAnsi" w:hAnsiTheme="minorHAnsi"/>
          <w:b w:val="0"/>
          <w:i/>
          <w:color w:val="365F91" w:themeColor="accent1" w:themeShade="BF"/>
          <w:lang w:val="es-ES_tradnl"/>
        </w:rPr>
      </w:pPr>
      <w:bookmarkStart w:id="34" w:name="_Toc297665794"/>
      <w:r w:rsidRPr="0041087C">
        <w:rPr>
          <w:rFonts w:asciiTheme="minorHAnsi" w:hAnsiTheme="minorHAnsi"/>
          <w:b w:val="0"/>
          <w:i/>
          <w:color w:val="365F91" w:themeColor="accent1" w:themeShade="BF"/>
          <w:lang w:val="es-ES_tradnl"/>
        </w:rPr>
        <w:t>A mediano plazo</w:t>
      </w:r>
      <w:bookmarkEnd w:id="34"/>
      <w:r w:rsidR="00BE65C2" w:rsidRPr="0041087C">
        <w:rPr>
          <w:rFonts w:asciiTheme="minorHAnsi" w:hAnsiTheme="minorHAnsi"/>
          <w:b w:val="0"/>
          <w:i/>
          <w:color w:val="365F91" w:themeColor="accent1" w:themeShade="BF"/>
          <w:lang w:val="es-ES_tradnl"/>
        </w:rPr>
        <w:t xml:space="preserve">   </w:t>
      </w:r>
    </w:p>
    <w:p w:rsidR="007C7A12" w:rsidRPr="0091296B" w:rsidRDefault="007C7A12" w:rsidP="007C7A12">
      <w:pPr>
        <w:rPr>
          <w:rFonts w:asciiTheme="minorHAnsi" w:hAnsiTheme="minorHAnsi"/>
          <w:lang w:val="es-ES_tradnl"/>
        </w:rPr>
      </w:pPr>
      <w:r w:rsidRPr="0091296B">
        <w:rPr>
          <w:rFonts w:asciiTheme="minorHAnsi" w:hAnsiTheme="minorHAnsi"/>
          <w:lang w:val="es-ES_tradnl"/>
        </w:rPr>
        <w:t xml:space="preserve">Una base para iniciar la discusión </w:t>
      </w:r>
      <w:r w:rsidR="006841B0" w:rsidRPr="0091296B">
        <w:rPr>
          <w:rFonts w:asciiTheme="minorHAnsi" w:hAnsiTheme="minorHAnsi"/>
          <w:lang w:val="es-ES_tradnl"/>
        </w:rPr>
        <w:t>del manejo a largo plazo de los recursos hídricos es preparar</w:t>
      </w:r>
      <w:r w:rsidRPr="0091296B">
        <w:rPr>
          <w:rFonts w:asciiTheme="minorHAnsi" w:hAnsiTheme="minorHAnsi"/>
          <w:lang w:val="es-ES_tradnl"/>
        </w:rPr>
        <w:t xml:space="preserve"> la política de los recursos hídricos de la cuenca del río Grande de Z</w:t>
      </w:r>
      <w:r w:rsidR="006C75F6" w:rsidRPr="0091296B">
        <w:rPr>
          <w:rFonts w:asciiTheme="minorHAnsi" w:hAnsiTheme="minorHAnsi"/>
          <w:lang w:val="es-ES_tradnl"/>
        </w:rPr>
        <w:t>acapa</w:t>
      </w:r>
      <w:r w:rsidR="006841B0" w:rsidRPr="0091296B">
        <w:rPr>
          <w:rFonts w:asciiTheme="minorHAnsi" w:hAnsiTheme="minorHAnsi"/>
          <w:lang w:val="es-ES_tradnl"/>
        </w:rPr>
        <w:t>, como un inicio de las acc</w:t>
      </w:r>
      <w:r w:rsidRPr="0091296B">
        <w:rPr>
          <w:rFonts w:asciiTheme="minorHAnsi" w:hAnsiTheme="minorHAnsi"/>
          <w:lang w:val="es-ES_tradnl"/>
        </w:rPr>
        <w:t>iones a seguir.  Esta política incluso</w:t>
      </w:r>
      <w:r w:rsidR="006C75F6" w:rsidRPr="0091296B">
        <w:rPr>
          <w:rFonts w:asciiTheme="minorHAnsi" w:hAnsiTheme="minorHAnsi"/>
          <w:lang w:val="es-ES_tradnl"/>
        </w:rPr>
        <w:t>,</w:t>
      </w:r>
      <w:r w:rsidRPr="0091296B">
        <w:rPr>
          <w:rFonts w:asciiTheme="minorHAnsi" w:hAnsiTheme="minorHAnsi"/>
          <w:lang w:val="es-ES_tradnl"/>
        </w:rPr>
        <w:t xml:space="preserve"> puede generar el plan de manejo integral de los recursos hídricos</w:t>
      </w:r>
      <w:r w:rsidR="006C75F6" w:rsidRPr="0091296B">
        <w:rPr>
          <w:rFonts w:asciiTheme="minorHAnsi" w:hAnsiTheme="minorHAnsi"/>
          <w:lang w:val="es-ES_tradnl"/>
        </w:rPr>
        <w:t>,</w:t>
      </w:r>
      <w:r w:rsidRPr="0091296B">
        <w:rPr>
          <w:rFonts w:asciiTheme="minorHAnsi" w:hAnsiTheme="minorHAnsi"/>
          <w:lang w:val="es-ES_tradnl"/>
        </w:rPr>
        <w:t xml:space="preserve"> apoyado en los </w:t>
      </w:r>
      <w:r w:rsidR="006841B0" w:rsidRPr="0091296B">
        <w:rPr>
          <w:rFonts w:asciiTheme="minorHAnsi" w:hAnsiTheme="minorHAnsi"/>
          <w:lang w:val="es-ES_tradnl"/>
        </w:rPr>
        <w:t>planes de agua y saneamiento y riego y esbozand</w:t>
      </w:r>
      <w:r w:rsidR="006C75F6" w:rsidRPr="0091296B">
        <w:rPr>
          <w:rFonts w:asciiTheme="minorHAnsi" w:hAnsiTheme="minorHAnsi"/>
          <w:lang w:val="es-ES_tradnl"/>
        </w:rPr>
        <w:t>o los planes de los proyectos múltiple propó</w:t>
      </w:r>
      <w:r w:rsidR="006841B0" w:rsidRPr="0091296B">
        <w:rPr>
          <w:rFonts w:asciiTheme="minorHAnsi" w:hAnsiTheme="minorHAnsi"/>
          <w:lang w:val="es-ES_tradnl"/>
        </w:rPr>
        <w:t xml:space="preserve">sito. </w:t>
      </w:r>
      <w:r w:rsidRPr="0091296B">
        <w:rPr>
          <w:rFonts w:asciiTheme="minorHAnsi" w:hAnsiTheme="minorHAnsi"/>
          <w:lang w:val="es-ES_tradnl"/>
        </w:rPr>
        <w:t xml:space="preserve">  </w:t>
      </w:r>
    </w:p>
    <w:p w:rsidR="00BE65C2" w:rsidRPr="0091296B" w:rsidRDefault="00BE65C2" w:rsidP="00BE65C2">
      <w:pPr>
        <w:rPr>
          <w:rFonts w:asciiTheme="minorHAnsi" w:hAnsiTheme="minorHAnsi"/>
          <w:lang w:val="es-ES_tradnl"/>
        </w:rPr>
      </w:pPr>
    </w:p>
    <w:p w:rsidR="00353F53" w:rsidRPr="0091296B" w:rsidRDefault="006841B0" w:rsidP="00D945BB">
      <w:pPr>
        <w:rPr>
          <w:rFonts w:asciiTheme="minorHAnsi" w:hAnsiTheme="minorHAnsi"/>
          <w:lang w:val="es-ES_tradnl"/>
        </w:rPr>
      </w:pPr>
      <w:r w:rsidRPr="0091296B">
        <w:rPr>
          <w:rFonts w:asciiTheme="minorHAnsi" w:hAnsiTheme="minorHAnsi"/>
          <w:lang w:val="es-ES_tradnl"/>
        </w:rPr>
        <w:t>Es muy probable que de la política surja la necesidad de construir una entidad que maneje el recurso a nivel de cuenca, esto se puede hacer a través de una mancomunidad, que involucre a to</w:t>
      </w:r>
      <w:r w:rsidR="00260F92" w:rsidRPr="0091296B">
        <w:rPr>
          <w:rFonts w:asciiTheme="minorHAnsi" w:hAnsiTheme="minorHAnsi"/>
          <w:lang w:val="es-ES_tradnl"/>
        </w:rPr>
        <w:t>dos los municipios de la cuenca</w:t>
      </w:r>
      <w:r w:rsidRPr="0091296B">
        <w:rPr>
          <w:rFonts w:asciiTheme="minorHAnsi" w:hAnsiTheme="minorHAnsi"/>
          <w:lang w:val="es-ES_tradnl"/>
        </w:rPr>
        <w:t xml:space="preserve"> y cuya función principal</w:t>
      </w:r>
      <w:r w:rsidR="00260F92" w:rsidRPr="0091296B">
        <w:rPr>
          <w:rFonts w:asciiTheme="minorHAnsi" w:hAnsiTheme="minorHAnsi"/>
          <w:lang w:val="es-ES_tradnl"/>
        </w:rPr>
        <w:t>,</w:t>
      </w:r>
      <w:r w:rsidRPr="0091296B">
        <w:rPr>
          <w:rFonts w:asciiTheme="minorHAnsi" w:hAnsiTheme="minorHAnsi"/>
          <w:lang w:val="es-ES_tradnl"/>
        </w:rPr>
        <w:t xml:space="preserve"> sea el manejo integr</w:t>
      </w:r>
      <w:r w:rsidR="00260F92" w:rsidRPr="0091296B">
        <w:rPr>
          <w:rFonts w:asciiTheme="minorHAnsi" w:hAnsiTheme="minorHAnsi"/>
          <w:lang w:val="es-ES_tradnl"/>
        </w:rPr>
        <w:t xml:space="preserve">ado de los recursos hídricos.  </w:t>
      </w:r>
      <w:r w:rsidRPr="0091296B">
        <w:rPr>
          <w:rFonts w:asciiTheme="minorHAnsi" w:hAnsiTheme="minorHAnsi"/>
          <w:lang w:val="es-ES_tradnl"/>
        </w:rPr>
        <w:t>Esta entidad puede mantener actualizados los balances hídricos, manejar las estaciones met</w:t>
      </w:r>
      <w:r w:rsidR="00260F92" w:rsidRPr="0091296B">
        <w:rPr>
          <w:rFonts w:asciiTheme="minorHAnsi" w:hAnsiTheme="minorHAnsi"/>
          <w:lang w:val="es-ES_tradnl"/>
        </w:rPr>
        <w:t>eoroló</w:t>
      </w:r>
      <w:r w:rsidRPr="0091296B">
        <w:rPr>
          <w:rFonts w:asciiTheme="minorHAnsi" w:hAnsiTheme="minorHAnsi"/>
          <w:lang w:val="es-ES_tradnl"/>
        </w:rPr>
        <w:t>gicas, hacer propuestas de</w:t>
      </w:r>
      <w:r w:rsidR="006C75F6" w:rsidRPr="0091296B">
        <w:rPr>
          <w:rFonts w:asciiTheme="minorHAnsi" w:hAnsiTheme="minorHAnsi"/>
          <w:lang w:val="es-ES_tradnl"/>
        </w:rPr>
        <w:t xml:space="preserve"> los proyectos de múltiple propó</w:t>
      </w:r>
      <w:r w:rsidRPr="0091296B">
        <w:rPr>
          <w:rFonts w:asciiTheme="minorHAnsi" w:hAnsiTheme="minorHAnsi"/>
          <w:lang w:val="es-ES_tradnl"/>
        </w:rPr>
        <w:t>sito y eventualmente manejar los mismos.  Este requiere un proceso de cabildeo y seguimiento con los gobiernos locales, así como</w:t>
      </w:r>
      <w:r w:rsidR="00260F92" w:rsidRPr="0091296B">
        <w:rPr>
          <w:rFonts w:asciiTheme="minorHAnsi" w:hAnsiTheme="minorHAnsi"/>
          <w:lang w:val="es-ES_tradnl"/>
        </w:rPr>
        <w:t xml:space="preserve"> con las comunidades y usuarios.</w:t>
      </w:r>
      <w:r w:rsidRPr="0091296B">
        <w:rPr>
          <w:rFonts w:asciiTheme="minorHAnsi" w:hAnsiTheme="minorHAnsi"/>
          <w:lang w:val="es-ES_tradnl"/>
        </w:rPr>
        <w:t xml:space="preserve">  Los debates públicos, cabildos y talleres para el intercambio de opiniones pueden ser metodologías validas en la construcción de este proceso.</w:t>
      </w:r>
    </w:p>
    <w:p w:rsidR="00BE65C2" w:rsidRPr="0091296B" w:rsidRDefault="00BE65C2" w:rsidP="00D945BB">
      <w:pPr>
        <w:rPr>
          <w:rFonts w:asciiTheme="minorHAnsi" w:hAnsiTheme="minorHAnsi"/>
          <w:lang w:val="es-ES_tradnl"/>
        </w:rPr>
      </w:pPr>
    </w:p>
    <w:p w:rsidR="006841B0" w:rsidRPr="0041087C" w:rsidRDefault="006841B0" w:rsidP="0041087C">
      <w:pPr>
        <w:pStyle w:val="Ttulo3"/>
        <w:ind w:left="0" w:firstLine="0"/>
        <w:rPr>
          <w:rFonts w:asciiTheme="minorHAnsi" w:hAnsiTheme="minorHAnsi"/>
          <w:b w:val="0"/>
          <w:i/>
          <w:color w:val="365F91" w:themeColor="accent1" w:themeShade="BF"/>
          <w:lang w:val="es-ES_tradnl"/>
        </w:rPr>
      </w:pPr>
      <w:bookmarkStart w:id="35" w:name="_Toc297665795"/>
      <w:r w:rsidRPr="0041087C">
        <w:rPr>
          <w:rFonts w:asciiTheme="minorHAnsi" w:hAnsiTheme="minorHAnsi"/>
          <w:b w:val="0"/>
          <w:i/>
          <w:color w:val="365F91" w:themeColor="accent1" w:themeShade="BF"/>
          <w:lang w:val="es-ES_tradnl"/>
        </w:rPr>
        <w:t>A largo plazo</w:t>
      </w:r>
      <w:bookmarkEnd w:id="35"/>
      <w:r w:rsidRPr="0041087C">
        <w:rPr>
          <w:rFonts w:asciiTheme="minorHAnsi" w:hAnsiTheme="minorHAnsi"/>
          <w:b w:val="0"/>
          <w:i/>
          <w:color w:val="365F91" w:themeColor="accent1" w:themeShade="BF"/>
          <w:lang w:val="es-ES_tradnl"/>
        </w:rPr>
        <w:t xml:space="preserve">   </w:t>
      </w:r>
    </w:p>
    <w:p w:rsidR="002E1C09" w:rsidRPr="0091296B" w:rsidRDefault="006841B0" w:rsidP="006841B0">
      <w:pPr>
        <w:rPr>
          <w:rFonts w:asciiTheme="minorHAnsi" w:hAnsiTheme="minorHAnsi"/>
          <w:lang w:val="es-ES_tradnl"/>
        </w:rPr>
      </w:pPr>
      <w:r w:rsidRPr="0091296B">
        <w:rPr>
          <w:rFonts w:asciiTheme="minorHAnsi" w:hAnsiTheme="minorHAnsi"/>
          <w:lang w:val="es-ES_tradnl"/>
        </w:rPr>
        <w:t>Establecer el ente de manejo de la cuenca del r</w:t>
      </w:r>
      <w:r w:rsidR="002E1C09" w:rsidRPr="0091296B">
        <w:rPr>
          <w:rFonts w:asciiTheme="minorHAnsi" w:hAnsiTheme="minorHAnsi"/>
          <w:lang w:val="es-ES_tradnl"/>
        </w:rPr>
        <w:t>ío G</w:t>
      </w:r>
      <w:r w:rsidRPr="0091296B">
        <w:rPr>
          <w:rFonts w:asciiTheme="minorHAnsi" w:hAnsiTheme="minorHAnsi"/>
          <w:lang w:val="es-ES_tradnl"/>
        </w:rPr>
        <w:t>rand</w:t>
      </w:r>
      <w:r w:rsidR="002E1C09" w:rsidRPr="0091296B">
        <w:rPr>
          <w:rFonts w:asciiTheme="minorHAnsi" w:hAnsiTheme="minorHAnsi"/>
          <w:lang w:val="es-ES_tradnl"/>
        </w:rPr>
        <w:t>e</w:t>
      </w:r>
      <w:r w:rsidRPr="0091296B">
        <w:rPr>
          <w:rFonts w:asciiTheme="minorHAnsi" w:hAnsiTheme="minorHAnsi"/>
          <w:lang w:val="es-ES_tradnl"/>
        </w:rPr>
        <w:t xml:space="preserve"> de Zacapa.  Esta entidad </w:t>
      </w:r>
      <w:r w:rsidR="008F1CFC" w:rsidRPr="0091296B">
        <w:rPr>
          <w:rFonts w:asciiTheme="minorHAnsi" w:hAnsiTheme="minorHAnsi"/>
          <w:lang w:val="es-ES_tradnl"/>
        </w:rPr>
        <w:t xml:space="preserve">ya sea con la estructura de empresa o de mancomunidad </w:t>
      </w:r>
      <w:r w:rsidRPr="0091296B">
        <w:rPr>
          <w:rFonts w:asciiTheme="minorHAnsi" w:hAnsiTheme="minorHAnsi"/>
          <w:lang w:val="es-ES_tradnl"/>
        </w:rPr>
        <w:t>estaría a cargo de la administración de los sistema</w:t>
      </w:r>
      <w:r w:rsidR="008F1CFC" w:rsidRPr="0091296B">
        <w:rPr>
          <w:rFonts w:asciiTheme="minorHAnsi" w:hAnsiTheme="minorHAnsi"/>
          <w:lang w:val="es-ES_tradnl"/>
        </w:rPr>
        <w:t>s de agua potable y saneamiento</w:t>
      </w:r>
      <w:r w:rsidRPr="0091296B">
        <w:rPr>
          <w:rFonts w:asciiTheme="minorHAnsi" w:hAnsiTheme="minorHAnsi"/>
          <w:lang w:val="es-ES_tradnl"/>
        </w:rPr>
        <w:t>. Además manejaría todos los proyectos</w:t>
      </w:r>
      <w:r w:rsidR="006C75F6" w:rsidRPr="0091296B">
        <w:rPr>
          <w:rFonts w:asciiTheme="minorHAnsi" w:hAnsiTheme="minorHAnsi"/>
          <w:lang w:val="es-ES_tradnl"/>
        </w:rPr>
        <w:t xml:space="preserve"> </w:t>
      </w:r>
      <w:proofErr w:type="spellStart"/>
      <w:r w:rsidR="006C75F6" w:rsidRPr="0091296B">
        <w:rPr>
          <w:rFonts w:asciiTheme="minorHAnsi" w:hAnsiTheme="minorHAnsi"/>
          <w:lang w:val="es-ES_tradnl"/>
        </w:rPr>
        <w:t>multipropó</w:t>
      </w:r>
      <w:r w:rsidRPr="0091296B">
        <w:rPr>
          <w:rFonts w:asciiTheme="minorHAnsi" w:hAnsiTheme="minorHAnsi"/>
          <w:lang w:val="es-ES_tradnl"/>
        </w:rPr>
        <w:t>sitos</w:t>
      </w:r>
      <w:proofErr w:type="spellEnd"/>
      <w:r w:rsidRPr="0091296B">
        <w:rPr>
          <w:rFonts w:asciiTheme="minorHAnsi" w:hAnsiTheme="minorHAnsi"/>
          <w:lang w:val="es-ES_tradnl"/>
        </w:rPr>
        <w:t>.  Debe ser una entidad autosuficiente</w:t>
      </w:r>
      <w:r w:rsidR="00260F92" w:rsidRPr="0091296B">
        <w:rPr>
          <w:rFonts w:asciiTheme="minorHAnsi" w:hAnsiTheme="minorHAnsi"/>
          <w:lang w:val="es-ES_tradnl"/>
        </w:rPr>
        <w:t>,</w:t>
      </w:r>
      <w:r w:rsidRPr="0091296B">
        <w:rPr>
          <w:rFonts w:asciiTheme="minorHAnsi" w:hAnsiTheme="minorHAnsi"/>
          <w:lang w:val="es-ES_tradnl"/>
        </w:rPr>
        <w:t xml:space="preserve"> que genere ingresos que le permita mantener sus costos operativos y de inversión.  Los excedentes si los hubiera</w:t>
      </w:r>
      <w:r w:rsidR="00260F92" w:rsidRPr="0091296B">
        <w:rPr>
          <w:rFonts w:asciiTheme="minorHAnsi" w:hAnsiTheme="minorHAnsi"/>
          <w:lang w:val="es-ES_tradnl"/>
        </w:rPr>
        <w:t>,</w:t>
      </w:r>
      <w:r w:rsidRPr="0091296B">
        <w:rPr>
          <w:rFonts w:asciiTheme="minorHAnsi" w:hAnsiTheme="minorHAnsi"/>
          <w:lang w:val="es-ES_tradnl"/>
        </w:rPr>
        <w:t xml:space="preserve"> pueden ser distribuidos entre los usuarios en forma de rebajas al costo de</w:t>
      </w:r>
      <w:r w:rsidR="002E1C09" w:rsidRPr="0091296B">
        <w:rPr>
          <w:rFonts w:asciiTheme="minorHAnsi" w:hAnsiTheme="minorHAnsi"/>
          <w:lang w:val="es-ES_tradnl"/>
        </w:rPr>
        <w:t xml:space="preserve"> </w:t>
      </w:r>
      <w:r w:rsidRPr="0091296B">
        <w:rPr>
          <w:rFonts w:asciiTheme="minorHAnsi" w:hAnsiTheme="minorHAnsi"/>
          <w:lang w:val="es-ES_tradnl"/>
        </w:rPr>
        <w:t>las tarifas por los servicios.</w:t>
      </w:r>
    </w:p>
    <w:p w:rsidR="002E1C09" w:rsidRPr="0091296B" w:rsidRDefault="002E1C09" w:rsidP="006841B0">
      <w:pPr>
        <w:rPr>
          <w:rFonts w:asciiTheme="minorHAnsi" w:hAnsiTheme="minorHAnsi"/>
          <w:lang w:val="es-ES_tradnl"/>
        </w:rPr>
      </w:pPr>
      <w:r w:rsidRPr="0091296B">
        <w:rPr>
          <w:rFonts w:asciiTheme="minorHAnsi" w:hAnsiTheme="minorHAnsi"/>
          <w:lang w:val="es-ES_tradnl"/>
        </w:rPr>
        <w:t xml:space="preserve"> </w:t>
      </w:r>
    </w:p>
    <w:p w:rsidR="002E1C09" w:rsidRPr="0091296B" w:rsidRDefault="002E1C09" w:rsidP="006841B0">
      <w:pPr>
        <w:rPr>
          <w:rFonts w:asciiTheme="minorHAnsi" w:hAnsiTheme="minorHAnsi"/>
          <w:lang w:val="es-ES_tradnl"/>
        </w:rPr>
      </w:pPr>
      <w:r w:rsidRPr="0091296B">
        <w:rPr>
          <w:rFonts w:asciiTheme="minorHAnsi" w:hAnsiTheme="minorHAnsi"/>
          <w:lang w:val="es-ES_tradnl"/>
        </w:rPr>
        <w:t>Las funciones de esta entidad se pueden detallar de la siguiente manera:</w:t>
      </w:r>
    </w:p>
    <w:p w:rsidR="002E1C09" w:rsidRPr="0091296B" w:rsidRDefault="002E1C09" w:rsidP="006841B0">
      <w:pPr>
        <w:rPr>
          <w:rFonts w:asciiTheme="minorHAnsi" w:hAnsiTheme="minorHAnsi"/>
          <w:lang w:val="es-ES_tradnl"/>
        </w:rPr>
      </w:pPr>
    </w:p>
    <w:p w:rsidR="002E1C09" w:rsidRPr="0091296B" w:rsidRDefault="002E1C09" w:rsidP="002E1C09">
      <w:pPr>
        <w:numPr>
          <w:ilvl w:val="0"/>
          <w:numId w:val="24"/>
        </w:numPr>
        <w:rPr>
          <w:rFonts w:asciiTheme="minorHAnsi" w:hAnsiTheme="minorHAnsi"/>
          <w:lang w:val="es-ES_tradnl"/>
        </w:rPr>
      </w:pPr>
      <w:r w:rsidRPr="0041087C">
        <w:rPr>
          <w:rFonts w:asciiTheme="minorHAnsi" w:hAnsiTheme="minorHAnsi"/>
          <w:b/>
          <w:color w:val="365F91" w:themeColor="accent1" w:themeShade="BF"/>
          <w:lang w:val="es-ES_tradnl"/>
        </w:rPr>
        <w:t>Control hidrológico y meteorológico de la cuenca</w:t>
      </w:r>
      <w:r w:rsidR="00260F92" w:rsidRPr="0041087C">
        <w:rPr>
          <w:rFonts w:asciiTheme="minorHAnsi" w:hAnsiTheme="minorHAnsi"/>
          <w:b/>
          <w:color w:val="365F91" w:themeColor="accent1" w:themeShade="BF"/>
          <w:lang w:val="es-ES_tradnl"/>
        </w:rPr>
        <w:t>.</w:t>
      </w:r>
      <w:r w:rsidRPr="0091296B">
        <w:rPr>
          <w:rFonts w:asciiTheme="minorHAnsi" w:hAnsiTheme="minorHAnsi"/>
          <w:lang w:val="es-ES_tradnl"/>
        </w:rPr>
        <w:t xml:space="preserve"> </w:t>
      </w:r>
      <w:r w:rsidR="00260F92" w:rsidRPr="0091296B">
        <w:rPr>
          <w:rFonts w:asciiTheme="minorHAnsi" w:hAnsiTheme="minorHAnsi"/>
          <w:lang w:val="es-ES_tradnl"/>
        </w:rPr>
        <w:t>M</w:t>
      </w:r>
      <w:r w:rsidRPr="0091296B">
        <w:rPr>
          <w:rFonts w:asciiTheme="minorHAnsi" w:hAnsiTheme="minorHAnsi"/>
          <w:lang w:val="es-ES_tradnl"/>
        </w:rPr>
        <w:t xml:space="preserve">anteniendo una red de estaciones y dando pronósticos </w:t>
      </w:r>
      <w:proofErr w:type="spellStart"/>
      <w:r w:rsidRPr="0091296B">
        <w:rPr>
          <w:rFonts w:asciiTheme="minorHAnsi" w:hAnsiTheme="minorHAnsi"/>
          <w:lang w:val="es-ES_tradnl"/>
        </w:rPr>
        <w:t>agrometeorológicos</w:t>
      </w:r>
      <w:proofErr w:type="spellEnd"/>
      <w:r w:rsidRPr="0091296B">
        <w:rPr>
          <w:rFonts w:asciiTheme="minorHAnsi" w:hAnsiTheme="minorHAnsi"/>
          <w:lang w:val="es-ES_tradnl"/>
        </w:rPr>
        <w:t xml:space="preserve"> locales de las variaciones climáticas, alertas de sequía e inundación.</w:t>
      </w:r>
      <w:r w:rsidR="00CA247E" w:rsidRPr="0091296B">
        <w:rPr>
          <w:rFonts w:asciiTheme="minorHAnsi" w:hAnsiTheme="minorHAnsi"/>
          <w:lang w:val="es-ES_tradnl"/>
        </w:rPr>
        <w:t xml:space="preserve">  Control de calidad de agua en la cuenca.</w:t>
      </w:r>
    </w:p>
    <w:p w:rsidR="00CA247E" w:rsidRPr="0091296B" w:rsidRDefault="00CA247E" w:rsidP="002E1C09">
      <w:pPr>
        <w:numPr>
          <w:ilvl w:val="0"/>
          <w:numId w:val="24"/>
        </w:numPr>
        <w:rPr>
          <w:rFonts w:asciiTheme="minorHAnsi" w:hAnsiTheme="minorHAnsi"/>
          <w:lang w:val="es-ES_tradnl"/>
        </w:rPr>
      </w:pPr>
      <w:r w:rsidRPr="0041087C">
        <w:rPr>
          <w:rFonts w:asciiTheme="minorHAnsi" w:hAnsiTheme="minorHAnsi"/>
          <w:b/>
          <w:color w:val="365F91" w:themeColor="accent1" w:themeShade="BF"/>
          <w:lang w:val="es-ES_tradnl"/>
        </w:rPr>
        <w:t>Bala</w:t>
      </w:r>
      <w:r w:rsidR="00260F92" w:rsidRPr="0041087C">
        <w:rPr>
          <w:rFonts w:asciiTheme="minorHAnsi" w:hAnsiTheme="minorHAnsi"/>
          <w:b/>
          <w:color w:val="365F91" w:themeColor="accent1" w:themeShade="BF"/>
          <w:lang w:val="es-ES_tradnl"/>
        </w:rPr>
        <w:t>nce hí</w:t>
      </w:r>
      <w:r w:rsidRPr="0041087C">
        <w:rPr>
          <w:rFonts w:asciiTheme="minorHAnsi" w:hAnsiTheme="minorHAnsi"/>
          <w:b/>
          <w:color w:val="365F91" w:themeColor="accent1" w:themeShade="BF"/>
          <w:lang w:val="es-ES_tradnl"/>
        </w:rPr>
        <w:t>drico dinámico.</w:t>
      </w:r>
      <w:r w:rsidRPr="0091296B">
        <w:rPr>
          <w:rFonts w:asciiTheme="minorHAnsi" w:hAnsiTheme="minorHAnsi"/>
          <w:b/>
          <w:lang w:val="es-ES_tradnl"/>
        </w:rPr>
        <w:t xml:space="preserve">  </w:t>
      </w:r>
      <w:r w:rsidRPr="0091296B">
        <w:rPr>
          <w:rFonts w:asciiTheme="minorHAnsi" w:hAnsiTheme="minorHAnsi"/>
          <w:lang w:val="es-ES_tradnl"/>
        </w:rPr>
        <w:t>El b</w:t>
      </w:r>
      <w:r w:rsidR="00260F92" w:rsidRPr="0091296B">
        <w:rPr>
          <w:rFonts w:asciiTheme="minorHAnsi" w:hAnsiTheme="minorHAnsi"/>
          <w:lang w:val="es-ES_tradnl"/>
        </w:rPr>
        <w:t>alance hídrico dinámico incluirí</w:t>
      </w:r>
      <w:r w:rsidRPr="0091296B">
        <w:rPr>
          <w:rFonts w:asciiTheme="minorHAnsi" w:hAnsiTheme="minorHAnsi"/>
          <w:lang w:val="es-ES_tradnl"/>
        </w:rPr>
        <w:t xml:space="preserve">a un sistema de información </w:t>
      </w:r>
      <w:proofErr w:type="spellStart"/>
      <w:r w:rsidRPr="0091296B">
        <w:rPr>
          <w:rFonts w:asciiTheme="minorHAnsi" w:hAnsiTheme="minorHAnsi"/>
          <w:lang w:val="es-ES_tradnl"/>
        </w:rPr>
        <w:t>geoposicionado</w:t>
      </w:r>
      <w:proofErr w:type="spellEnd"/>
      <w:r w:rsidRPr="0091296B">
        <w:rPr>
          <w:rFonts w:asciiTheme="minorHAnsi" w:hAnsiTheme="minorHAnsi"/>
          <w:lang w:val="es-ES_tradnl"/>
        </w:rPr>
        <w:t xml:space="preserve">, con todos los sistemas de aprovechamiento de </w:t>
      </w:r>
      <w:r w:rsidRPr="0091296B">
        <w:rPr>
          <w:rFonts w:asciiTheme="minorHAnsi" w:hAnsiTheme="minorHAnsi"/>
          <w:lang w:val="es-ES_tradnl"/>
        </w:rPr>
        <w:lastRenderedPageBreak/>
        <w:t>agua en la cuenca, públicos y privados, para tener un conocimie</w:t>
      </w:r>
      <w:r w:rsidR="00260F92" w:rsidRPr="0091296B">
        <w:rPr>
          <w:rFonts w:asciiTheme="minorHAnsi" w:hAnsiTheme="minorHAnsi"/>
          <w:lang w:val="es-ES_tradnl"/>
        </w:rPr>
        <w:t>n</w:t>
      </w:r>
      <w:r w:rsidRPr="0091296B">
        <w:rPr>
          <w:rFonts w:asciiTheme="minorHAnsi" w:hAnsiTheme="minorHAnsi"/>
          <w:lang w:val="es-ES_tradnl"/>
        </w:rPr>
        <w:t>to real de la demanda en la cuenca.</w:t>
      </w:r>
    </w:p>
    <w:p w:rsidR="00CA247E" w:rsidRPr="0091296B" w:rsidRDefault="002E1C09" w:rsidP="002E1C09">
      <w:pPr>
        <w:numPr>
          <w:ilvl w:val="0"/>
          <w:numId w:val="24"/>
        </w:numPr>
        <w:rPr>
          <w:rFonts w:asciiTheme="minorHAnsi" w:hAnsiTheme="minorHAnsi"/>
          <w:lang w:val="es-ES_tradnl"/>
        </w:rPr>
      </w:pPr>
      <w:r w:rsidRPr="0041087C">
        <w:rPr>
          <w:rFonts w:asciiTheme="minorHAnsi" w:hAnsiTheme="minorHAnsi"/>
          <w:b/>
          <w:color w:val="365F91" w:themeColor="accent1" w:themeShade="BF"/>
          <w:lang w:val="es-ES_tradnl"/>
        </w:rPr>
        <w:t>Operación y mantenimiento de proyectos</w:t>
      </w:r>
      <w:r w:rsidR="00260F92" w:rsidRPr="0041087C">
        <w:rPr>
          <w:rFonts w:asciiTheme="minorHAnsi" w:hAnsiTheme="minorHAnsi"/>
          <w:color w:val="365F91" w:themeColor="accent1" w:themeShade="BF"/>
          <w:lang w:val="es-ES_tradnl"/>
        </w:rPr>
        <w:t>.</w:t>
      </w:r>
      <w:r w:rsidR="00260F92" w:rsidRPr="0091296B">
        <w:rPr>
          <w:rFonts w:asciiTheme="minorHAnsi" w:hAnsiTheme="minorHAnsi"/>
          <w:lang w:val="es-ES_tradnl"/>
        </w:rPr>
        <w:t xml:space="preserve"> L</w:t>
      </w:r>
      <w:r w:rsidRPr="0091296B">
        <w:rPr>
          <w:rFonts w:asciiTheme="minorHAnsi" w:hAnsiTheme="minorHAnsi"/>
          <w:lang w:val="es-ES_tradnl"/>
        </w:rPr>
        <w:t>a operación de los proyectos de agua y saneamiento, riego u otro que le sean trasladados o que construya, básicamente operaria los sistemas de agua potable para log</w:t>
      </w:r>
      <w:r w:rsidR="00260F92" w:rsidRPr="0091296B">
        <w:rPr>
          <w:rFonts w:asciiTheme="minorHAnsi" w:hAnsiTheme="minorHAnsi"/>
          <w:lang w:val="es-ES_tradnl"/>
        </w:rPr>
        <w:t>rar un funcionamiento eficiente. L</w:t>
      </w:r>
      <w:r w:rsidRPr="0091296B">
        <w:rPr>
          <w:rFonts w:asciiTheme="minorHAnsi" w:hAnsiTheme="minorHAnsi"/>
          <w:lang w:val="es-ES_tradnl"/>
        </w:rPr>
        <w:t>a operación de las plantas de tratamiento, la operación de los sistemas de riego, apoyo técnico a los proyectos de la cuenca que sean administrados por las comunidades</w:t>
      </w:r>
      <w:r w:rsidR="00CA247E" w:rsidRPr="0091296B">
        <w:rPr>
          <w:rFonts w:asciiTheme="minorHAnsi" w:hAnsiTheme="minorHAnsi"/>
          <w:lang w:val="es-ES_tradnl"/>
        </w:rPr>
        <w:t xml:space="preserve"> o privados.  </w:t>
      </w:r>
    </w:p>
    <w:p w:rsidR="00CA247E" w:rsidRPr="0091296B" w:rsidRDefault="00CA247E" w:rsidP="002E1C09">
      <w:pPr>
        <w:numPr>
          <w:ilvl w:val="0"/>
          <w:numId w:val="24"/>
        </w:numPr>
        <w:rPr>
          <w:rFonts w:asciiTheme="minorHAnsi" w:hAnsiTheme="minorHAnsi"/>
          <w:lang w:val="es-ES_tradnl"/>
        </w:rPr>
      </w:pPr>
      <w:r w:rsidRPr="0041087C">
        <w:rPr>
          <w:rFonts w:asciiTheme="minorHAnsi" w:hAnsiTheme="minorHAnsi"/>
          <w:b/>
          <w:color w:val="365F91" w:themeColor="accent1" w:themeShade="BF"/>
          <w:lang w:val="es-ES_tradnl"/>
        </w:rPr>
        <w:t>Administración</w:t>
      </w:r>
      <w:r w:rsidR="00673742" w:rsidRPr="0041087C">
        <w:rPr>
          <w:rFonts w:asciiTheme="minorHAnsi" w:hAnsiTheme="minorHAnsi"/>
          <w:b/>
          <w:color w:val="365F91" w:themeColor="accent1" w:themeShade="BF"/>
          <w:lang w:val="es-ES_tradnl"/>
        </w:rPr>
        <w:t>.</w:t>
      </w:r>
      <w:r w:rsidR="002E1C09" w:rsidRPr="0091296B">
        <w:rPr>
          <w:rFonts w:asciiTheme="minorHAnsi" w:hAnsiTheme="minorHAnsi"/>
          <w:lang w:val="es-ES_tradnl"/>
        </w:rPr>
        <w:t xml:space="preserve"> </w:t>
      </w:r>
      <w:r w:rsidR="00673742" w:rsidRPr="0091296B">
        <w:rPr>
          <w:rFonts w:asciiTheme="minorHAnsi" w:hAnsiTheme="minorHAnsi"/>
          <w:lang w:val="es-ES_tradnl"/>
        </w:rPr>
        <w:t>Manejo administrativo</w:t>
      </w:r>
      <w:r w:rsidRPr="0091296B">
        <w:rPr>
          <w:rFonts w:asciiTheme="minorHAnsi" w:hAnsiTheme="minorHAnsi"/>
          <w:lang w:val="es-ES_tradnl"/>
        </w:rPr>
        <w:t xml:space="preserve"> </w:t>
      </w:r>
      <w:r w:rsidR="00673742" w:rsidRPr="0091296B">
        <w:rPr>
          <w:rFonts w:asciiTheme="minorHAnsi" w:hAnsiTheme="minorHAnsi"/>
          <w:lang w:val="es-ES_tradnl"/>
        </w:rPr>
        <w:t>d</w:t>
      </w:r>
      <w:r w:rsidRPr="0091296B">
        <w:rPr>
          <w:rFonts w:asciiTheme="minorHAnsi" w:hAnsiTheme="minorHAnsi"/>
          <w:lang w:val="es-ES_tradnl"/>
        </w:rPr>
        <w:t xml:space="preserve">el cobro </w:t>
      </w:r>
      <w:r w:rsidR="00673742" w:rsidRPr="0091296B">
        <w:rPr>
          <w:rFonts w:asciiTheme="minorHAnsi" w:hAnsiTheme="minorHAnsi"/>
          <w:lang w:val="es-ES_tradnl"/>
        </w:rPr>
        <w:t>de servicios a los usuarios, así</w:t>
      </w:r>
      <w:r w:rsidRPr="0091296B">
        <w:rPr>
          <w:rFonts w:asciiTheme="minorHAnsi" w:hAnsiTheme="minorHAnsi"/>
          <w:lang w:val="es-ES_tradnl"/>
        </w:rPr>
        <w:t xml:space="preserve"> como atención al cliente de todos los servicios que opere.  Además de la administración interna como manejo de personal, gastos operativos y en general la administración financiera.  Estudios técnicos económicos de las factibilidades de futuros proyectos.</w:t>
      </w:r>
      <w:r w:rsidR="002E1C09" w:rsidRPr="0091296B">
        <w:rPr>
          <w:rFonts w:asciiTheme="minorHAnsi" w:hAnsiTheme="minorHAnsi"/>
          <w:lang w:val="es-ES_tradnl"/>
        </w:rPr>
        <w:t xml:space="preserve"> </w:t>
      </w:r>
    </w:p>
    <w:p w:rsidR="00CA247E" w:rsidRPr="0091296B" w:rsidRDefault="0041087C" w:rsidP="002E1C09">
      <w:pPr>
        <w:numPr>
          <w:ilvl w:val="0"/>
          <w:numId w:val="24"/>
        </w:numPr>
        <w:rPr>
          <w:rFonts w:asciiTheme="minorHAnsi" w:hAnsiTheme="minorHAnsi"/>
          <w:lang w:val="es-ES_tradnl"/>
        </w:rPr>
      </w:pPr>
      <w:r w:rsidRPr="0041087C">
        <w:rPr>
          <w:rFonts w:asciiTheme="minorHAnsi" w:hAnsiTheme="minorHAnsi"/>
          <w:b/>
          <w:color w:val="365F91" w:themeColor="accent1" w:themeShade="BF"/>
          <w:lang w:val="es-ES_tradnl"/>
        </w:rPr>
        <w:t>Panificación y f</w:t>
      </w:r>
      <w:r w:rsidR="00CA247E" w:rsidRPr="0041087C">
        <w:rPr>
          <w:rFonts w:asciiTheme="minorHAnsi" w:hAnsiTheme="minorHAnsi"/>
          <w:b/>
          <w:color w:val="365F91" w:themeColor="accent1" w:themeShade="BF"/>
          <w:lang w:val="es-ES_tradnl"/>
        </w:rPr>
        <w:t>inanciamiento.</w:t>
      </w:r>
      <w:r w:rsidR="00CA247E" w:rsidRPr="0091296B">
        <w:rPr>
          <w:rFonts w:asciiTheme="minorHAnsi" w:hAnsiTheme="minorHAnsi"/>
          <w:b/>
          <w:lang w:val="es-ES_tradnl"/>
        </w:rPr>
        <w:t xml:space="preserve"> </w:t>
      </w:r>
      <w:r w:rsidR="00CA247E" w:rsidRPr="0091296B">
        <w:rPr>
          <w:rFonts w:asciiTheme="minorHAnsi" w:hAnsiTheme="minorHAnsi"/>
          <w:lang w:val="es-ES_tradnl"/>
        </w:rPr>
        <w:t>Se p</w:t>
      </w:r>
      <w:r w:rsidR="00673742" w:rsidRPr="0091296B">
        <w:rPr>
          <w:rFonts w:asciiTheme="minorHAnsi" w:hAnsiTheme="minorHAnsi"/>
          <w:lang w:val="es-ES_tradnl"/>
        </w:rPr>
        <w:t>repara</w:t>
      </w:r>
      <w:r w:rsidR="002E1C09" w:rsidRPr="0091296B">
        <w:rPr>
          <w:rFonts w:asciiTheme="minorHAnsi" w:hAnsiTheme="minorHAnsi"/>
          <w:lang w:val="es-ES_tradnl"/>
        </w:rPr>
        <w:t xml:space="preserve">n </w:t>
      </w:r>
      <w:r w:rsidR="00CA247E" w:rsidRPr="0091296B">
        <w:rPr>
          <w:rFonts w:asciiTheme="minorHAnsi" w:hAnsiTheme="minorHAnsi"/>
          <w:lang w:val="es-ES_tradnl"/>
        </w:rPr>
        <w:t>nuevos proyectos, se busca financiamiento y se ponen en marcha</w:t>
      </w:r>
      <w:r w:rsidR="00673742" w:rsidRPr="0091296B">
        <w:rPr>
          <w:rFonts w:asciiTheme="minorHAnsi" w:hAnsiTheme="minorHAnsi"/>
          <w:lang w:val="es-ES_tradnl"/>
        </w:rPr>
        <w:t>.</w:t>
      </w:r>
    </w:p>
    <w:p w:rsidR="00CA247E" w:rsidRPr="0091296B" w:rsidRDefault="00CA247E" w:rsidP="002E1C09">
      <w:pPr>
        <w:numPr>
          <w:ilvl w:val="0"/>
          <w:numId w:val="24"/>
        </w:numPr>
        <w:rPr>
          <w:rFonts w:asciiTheme="minorHAnsi" w:hAnsiTheme="minorHAnsi"/>
          <w:lang w:val="es-ES_tradnl"/>
        </w:rPr>
      </w:pPr>
      <w:r w:rsidRPr="0041087C">
        <w:rPr>
          <w:rFonts w:asciiTheme="minorHAnsi" w:hAnsiTheme="minorHAnsi"/>
          <w:b/>
          <w:color w:val="365F91" w:themeColor="accent1" w:themeShade="BF"/>
          <w:lang w:val="es-ES_tradnl"/>
        </w:rPr>
        <w:t>Construcción</w:t>
      </w:r>
      <w:r w:rsidR="00673742" w:rsidRPr="0041087C">
        <w:rPr>
          <w:rFonts w:asciiTheme="minorHAnsi" w:hAnsiTheme="minorHAnsi"/>
          <w:b/>
          <w:color w:val="365F91" w:themeColor="accent1" w:themeShade="BF"/>
          <w:lang w:val="es-ES_tradnl"/>
        </w:rPr>
        <w:t>.</w:t>
      </w:r>
      <w:r w:rsidRPr="0091296B">
        <w:rPr>
          <w:rFonts w:asciiTheme="minorHAnsi" w:hAnsiTheme="minorHAnsi"/>
          <w:b/>
          <w:lang w:val="es-ES_tradnl"/>
        </w:rPr>
        <w:t xml:space="preserve"> </w:t>
      </w:r>
      <w:r w:rsidRPr="0091296B">
        <w:rPr>
          <w:rFonts w:asciiTheme="minorHAnsi" w:hAnsiTheme="minorHAnsi"/>
          <w:lang w:val="es-ES_tradnl"/>
        </w:rPr>
        <w:t xml:space="preserve">Unidad para la supervisión y/o construcción de </w:t>
      </w:r>
      <w:r w:rsidR="00896207" w:rsidRPr="0091296B">
        <w:rPr>
          <w:rFonts w:asciiTheme="minorHAnsi" w:hAnsiTheme="minorHAnsi"/>
          <w:lang w:val="es-ES_tradnl"/>
        </w:rPr>
        <w:t xml:space="preserve">nuevos </w:t>
      </w:r>
      <w:r w:rsidRPr="0091296B">
        <w:rPr>
          <w:rFonts w:asciiTheme="minorHAnsi" w:hAnsiTheme="minorHAnsi"/>
          <w:lang w:val="es-ES_tradnl"/>
        </w:rPr>
        <w:t>proyectos</w:t>
      </w:r>
      <w:r w:rsidR="00673742" w:rsidRPr="0091296B">
        <w:rPr>
          <w:rFonts w:asciiTheme="minorHAnsi" w:hAnsiTheme="minorHAnsi"/>
          <w:lang w:val="es-ES_tradnl"/>
        </w:rPr>
        <w:t>.</w:t>
      </w:r>
    </w:p>
    <w:p w:rsidR="00896207" w:rsidRPr="0091296B" w:rsidRDefault="00896207" w:rsidP="006841B0">
      <w:pPr>
        <w:numPr>
          <w:ilvl w:val="0"/>
          <w:numId w:val="24"/>
        </w:numPr>
        <w:rPr>
          <w:rFonts w:asciiTheme="minorHAnsi" w:hAnsiTheme="minorHAnsi"/>
          <w:lang w:val="es-ES_tradnl"/>
        </w:rPr>
      </w:pPr>
      <w:r w:rsidRPr="0041087C">
        <w:rPr>
          <w:rFonts w:asciiTheme="minorHAnsi" w:hAnsiTheme="minorHAnsi"/>
          <w:b/>
          <w:color w:val="365F91" w:themeColor="accent1" w:themeShade="BF"/>
          <w:lang w:val="es-ES_tradnl"/>
        </w:rPr>
        <w:t xml:space="preserve">Manejo de </w:t>
      </w:r>
      <w:r w:rsidR="00673742" w:rsidRPr="0041087C">
        <w:rPr>
          <w:rFonts w:asciiTheme="minorHAnsi" w:hAnsiTheme="minorHAnsi"/>
          <w:b/>
          <w:color w:val="365F91" w:themeColor="accent1" w:themeShade="BF"/>
          <w:lang w:val="es-ES_tradnl"/>
        </w:rPr>
        <w:t>á</w:t>
      </w:r>
      <w:r w:rsidRPr="0041087C">
        <w:rPr>
          <w:rFonts w:asciiTheme="minorHAnsi" w:hAnsiTheme="minorHAnsi"/>
          <w:b/>
          <w:color w:val="365F91" w:themeColor="accent1" w:themeShade="BF"/>
          <w:lang w:val="es-ES_tradnl"/>
        </w:rPr>
        <w:t>reas recreativas y de protección</w:t>
      </w:r>
      <w:r w:rsidR="00673742" w:rsidRPr="0041087C">
        <w:rPr>
          <w:rFonts w:asciiTheme="minorHAnsi" w:hAnsiTheme="minorHAnsi"/>
          <w:b/>
          <w:color w:val="365F91" w:themeColor="accent1" w:themeShade="BF"/>
          <w:lang w:val="es-ES_tradnl"/>
        </w:rPr>
        <w:t>.</w:t>
      </w:r>
      <w:r w:rsidR="00673742" w:rsidRPr="0091296B">
        <w:rPr>
          <w:rFonts w:asciiTheme="minorHAnsi" w:hAnsiTheme="minorHAnsi"/>
          <w:b/>
          <w:lang w:val="es-ES_tradnl"/>
        </w:rPr>
        <w:t xml:space="preserve"> </w:t>
      </w:r>
      <w:r w:rsidRPr="0091296B">
        <w:rPr>
          <w:rFonts w:asciiTheme="minorHAnsi" w:hAnsiTheme="minorHAnsi"/>
          <w:lang w:val="es-ES_tradnl"/>
        </w:rPr>
        <w:t xml:space="preserve"> Ma</w:t>
      </w:r>
      <w:r w:rsidR="00D629DC" w:rsidRPr="0091296B">
        <w:rPr>
          <w:rFonts w:asciiTheme="minorHAnsi" w:hAnsiTheme="minorHAnsi"/>
          <w:lang w:val="es-ES_tradnl"/>
        </w:rPr>
        <w:t>nejar aquellas áreas que se hay</w:t>
      </w:r>
      <w:r w:rsidRPr="0091296B">
        <w:rPr>
          <w:rFonts w:asciiTheme="minorHAnsi" w:hAnsiTheme="minorHAnsi"/>
          <w:lang w:val="es-ES_tradnl"/>
        </w:rPr>
        <w:t>an identificado como important</w:t>
      </w:r>
      <w:r w:rsidR="00673742" w:rsidRPr="0091296B">
        <w:rPr>
          <w:rFonts w:asciiTheme="minorHAnsi" w:hAnsiTheme="minorHAnsi"/>
          <w:lang w:val="es-ES_tradnl"/>
        </w:rPr>
        <w:t>es para recarga hídrica y</w:t>
      </w:r>
      <w:r w:rsidRPr="0091296B">
        <w:rPr>
          <w:rFonts w:asciiTheme="minorHAnsi" w:hAnsiTheme="minorHAnsi"/>
          <w:lang w:val="es-ES_tradnl"/>
        </w:rPr>
        <w:t xml:space="preserve"> convertirlas en zon</w:t>
      </w:r>
      <w:r w:rsidR="00673742" w:rsidRPr="0091296B">
        <w:rPr>
          <w:rFonts w:asciiTheme="minorHAnsi" w:hAnsiTheme="minorHAnsi"/>
          <w:lang w:val="es-ES_tradnl"/>
        </w:rPr>
        <w:t xml:space="preserve">as de reserva si es necesario, </w:t>
      </w:r>
      <w:r w:rsidRPr="0091296B">
        <w:rPr>
          <w:rFonts w:asciiTheme="minorHAnsi" w:hAnsiTheme="minorHAnsi"/>
          <w:lang w:val="es-ES_tradnl"/>
        </w:rPr>
        <w:t xml:space="preserve">o administrar las zonas dedicadas para control de </w:t>
      </w:r>
      <w:r w:rsidR="00240B78" w:rsidRPr="0091296B">
        <w:rPr>
          <w:rFonts w:asciiTheme="minorHAnsi" w:hAnsiTheme="minorHAnsi"/>
          <w:lang w:val="es-ES_tradnl"/>
        </w:rPr>
        <w:t>inundaciones</w:t>
      </w:r>
      <w:r w:rsidRPr="0091296B">
        <w:rPr>
          <w:rFonts w:asciiTheme="minorHAnsi" w:hAnsiTheme="minorHAnsi"/>
          <w:lang w:val="es-ES_tradnl"/>
        </w:rPr>
        <w:t xml:space="preserve"> o para manejar </w:t>
      </w:r>
      <w:r w:rsidR="00240B78" w:rsidRPr="0091296B">
        <w:rPr>
          <w:rFonts w:asciiTheme="minorHAnsi" w:hAnsiTheme="minorHAnsi"/>
          <w:lang w:val="es-ES_tradnl"/>
        </w:rPr>
        <w:t>como</w:t>
      </w:r>
      <w:r w:rsidR="00D629DC" w:rsidRPr="0091296B">
        <w:rPr>
          <w:rFonts w:asciiTheme="minorHAnsi" w:hAnsiTheme="minorHAnsi"/>
          <w:lang w:val="es-ES_tradnl"/>
        </w:rPr>
        <w:t xml:space="preserve"> un </w:t>
      </w:r>
      <w:r w:rsidRPr="0091296B">
        <w:rPr>
          <w:rFonts w:asciiTheme="minorHAnsi" w:hAnsiTheme="minorHAnsi"/>
          <w:lang w:val="es-ES_tradnl"/>
        </w:rPr>
        <w:t>uso recreativo</w:t>
      </w:r>
      <w:r w:rsidR="00240B78" w:rsidRPr="0091296B">
        <w:rPr>
          <w:rFonts w:asciiTheme="minorHAnsi" w:hAnsiTheme="minorHAnsi"/>
          <w:lang w:val="es-ES_tradnl"/>
        </w:rPr>
        <w:t>,</w:t>
      </w:r>
      <w:r w:rsidRPr="0091296B">
        <w:rPr>
          <w:rFonts w:asciiTheme="minorHAnsi" w:hAnsiTheme="minorHAnsi"/>
          <w:lang w:val="es-ES_tradnl"/>
        </w:rPr>
        <w:t xml:space="preserve"> l</w:t>
      </w:r>
      <w:r w:rsidR="00D629DC" w:rsidRPr="0091296B">
        <w:rPr>
          <w:rFonts w:asciiTheme="minorHAnsi" w:hAnsiTheme="minorHAnsi"/>
          <w:lang w:val="es-ES_tradnl"/>
        </w:rPr>
        <w:t>os embalses nuevos que se</w:t>
      </w:r>
      <w:r w:rsidRPr="0091296B">
        <w:rPr>
          <w:rFonts w:asciiTheme="minorHAnsi" w:hAnsiTheme="minorHAnsi"/>
          <w:lang w:val="es-ES_tradnl"/>
        </w:rPr>
        <w:t xml:space="preserve"> constru</w:t>
      </w:r>
      <w:r w:rsidR="00D629DC" w:rsidRPr="0091296B">
        <w:rPr>
          <w:rFonts w:asciiTheme="minorHAnsi" w:hAnsiTheme="minorHAnsi"/>
          <w:lang w:val="es-ES_tradnl"/>
        </w:rPr>
        <w:t>yan</w:t>
      </w:r>
      <w:r w:rsidRPr="0091296B">
        <w:rPr>
          <w:rFonts w:asciiTheme="minorHAnsi" w:hAnsiTheme="minorHAnsi"/>
          <w:lang w:val="es-ES_tradnl"/>
        </w:rPr>
        <w:t>.</w:t>
      </w:r>
    </w:p>
    <w:p w:rsidR="00896207" w:rsidRPr="0091296B" w:rsidRDefault="00896207" w:rsidP="006841B0">
      <w:pPr>
        <w:numPr>
          <w:ilvl w:val="0"/>
          <w:numId w:val="24"/>
        </w:numPr>
        <w:rPr>
          <w:rFonts w:asciiTheme="minorHAnsi" w:hAnsiTheme="minorHAnsi"/>
          <w:lang w:val="es-ES_tradnl"/>
        </w:rPr>
      </w:pPr>
      <w:r w:rsidRPr="0041087C">
        <w:rPr>
          <w:rFonts w:asciiTheme="minorHAnsi" w:hAnsiTheme="minorHAnsi"/>
          <w:b/>
          <w:color w:val="365F91" w:themeColor="accent1" w:themeShade="BF"/>
          <w:lang w:val="es-ES_tradnl"/>
        </w:rPr>
        <w:t>Educación y relaciones públicas</w:t>
      </w:r>
      <w:r w:rsidR="00673742" w:rsidRPr="0041087C">
        <w:rPr>
          <w:rFonts w:asciiTheme="minorHAnsi" w:hAnsiTheme="minorHAnsi"/>
          <w:b/>
          <w:color w:val="365F91" w:themeColor="accent1" w:themeShade="BF"/>
          <w:lang w:val="es-ES_tradnl"/>
        </w:rPr>
        <w:t>.</w:t>
      </w:r>
      <w:r w:rsidR="006841B0" w:rsidRPr="0041087C">
        <w:rPr>
          <w:rFonts w:asciiTheme="minorHAnsi" w:hAnsiTheme="minorHAnsi"/>
          <w:color w:val="365F91" w:themeColor="accent1" w:themeShade="BF"/>
          <w:lang w:val="es-ES_tradnl"/>
        </w:rPr>
        <w:t xml:space="preserve">  </w:t>
      </w:r>
      <w:r w:rsidR="006841B0" w:rsidRPr="0091296B">
        <w:rPr>
          <w:rFonts w:asciiTheme="minorHAnsi" w:hAnsiTheme="minorHAnsi"/>
          <w:lang w:val="es-ES_tradnl"/>
        </w:rPr>
        <w:t xml:space="preserve">Esta entidad </w:t>
      </w:r>
      <w:r w:rsidRPr="0091296B">
        <w:rPr>
          <w:rFonts w:asciiTheme="minorHAnsi" w:hAnsiTheme="minorHAnsi"/>
          <w:lang w:val="es-ES_tradnl"/>
        </w:rPr>
        <w:t>deberá mantener un constante proceso educativo con los usuarios de la cuenca, desde el nivel escolar hasta</w:t>
      </w:r>
      <w:r w:rsidR="00673742" w:rsidRPr="0091296B">
        <w:rPr>
          <w:rFonts w:asciiTheme="minorHAnsi" w:hAnsiTheme="minorHAnsi"/>
          <w:lang w:val="es-ES_tradnl"/>
        </w:rPr>
        <w:t xml:space="preserve"> directamente</w:t>
      </w:r>
      <w:r w:rsidRPr="0091296B">
        <w:rPr>
          <w:rFonts w:asciiTheme="minorHAnsi" w:hAnsiTheme="minorHAnsi"/>
          <w:lang w:val="es-ES_tradnl"/>
        </w:rPr>
        <w:t xml:space="preserve"> con los usuarios</w:t>
      </w:r>
      <w:r w:rsidR="00673742" w:rsidRPr="0091296B">
        <w:rPr>
          <w:rFonts w:asciiTheme="minorHAnsi" w:hAnsiTheme="minorHAnsi"/>
          <w:lang w:val="es-ES_tradnl"/>
        </w:rPr>
        <w:t xml:space="preserve">, </w:t>
      </w:r>
      <w:r w:rsidRPr="0091296B">
        <w:rPr>
          <w:rFonts w:asciiTheme="minorHAnsi" w:hAnsiTheme="minorHAnsi"/>
          <w:lang w:val="es-ES_tradnl"/>
        </w:rPr>
        <w:t>promoviendo campañas para el uso sostenible del agua y de otros recursos naturales.</w:t>
      </w:r>
    </w:p>
    <w:p w:rsidR="00896207" w:rsidRPr="0091296B" w:rsidRDefault="00896207" w:rsidP="00896207">
      <w:pPr>
        <w:rPr>
          <w:rFonts w:asciiTheme="minorHAnsi" w:hAnsiTheme="minorHAnsi"/>
          <w:b/>
          <w:lang w:val="es-ES_tradnl"/>
        </w:rPr>
      </w:pPr>
    </w:p>
    <w:p w:rsidR="00896207" w:rsidRPr="0091296B" w:rsidRDefault="00896207" w:rsidP="00896207">
      <w:pPr>
        <w:rPr>
          <w:rFonts w:asciiTheme="minorHAnsi" w:hAnsiTheme="minorHAnsi"/>
          <w:lang w:val="es-ES_tradnl"/>
        </w:rPr>
      </w:pPr>
      <w:r w:rsidRPr="0091296B">
        <w:rPr>
          <w:rFonts w:asciiTheme="minorHAnsi" w:hAnsiTheme="minorHAnsi"/>
          <w:lang w:val="es-ES_tradnl"/>
        </w:rPr>
        <w:t>Una de las ventajas de esta i</w:t>
      </w:r>
      <w:r w:rsidR="00673742" w:rsidRPr="0091296B">
        <w:rPr>
          <w:rFonts w:asciiTheme="minorHAnsi" w:hAnsiTheme="minorHAnsi"/>
          <w:lang w:val="es-ES_tradnl"/>
        </w:rPr>
        <w:t>nstitución, se debe a las economías de escala que permiten</w:t>
      </w:r>
      <w:r w:rsidRPr="0091296B">
        <w:rPr>
          <w:rFonts w:asciiTheme="minorHAnsi" w:hAnsiTheme="minorHAnsi"/>
          <w:lang w:val="es-ES_tradnl"/>
        </w:rPr>
        <w:t xml:space="preserve"> contratar personal de alto nivel</w:t>
      </w:r>
      <w:r w:rsidR="00673742" w:rsidRPr="0091296B">
        <w:rPr>
          <w:rFonts w:asciiTheme="minorHAnsi" w:hAnsiTheme="minorHAnsi"/>
          <w:lang w:val="es-ES_tradnl"/>
        </w:rPr>
        <w:t>, a diferencia de</w:t>
      </w:r>
      <w:r w:rsidRPr="0091296B">
        <w:rPr>
          <w:rFonts w:asciiTheme="minorHAnsi" w:hAnsiTheme="minorHAnsi"/>
          <w:lang w:val="es-ES_tradnl"/>
        </w:rPr>
        <w:t xml:space="preserve"> que individualmente </w:t>
      </w:r>
      <w:r w:rsidR="008F1CFC" w:rsidRPr="0091296B">
        <w:rPr>
          <w:rFonts w:asciiTheme="minorHAnsi" w:hAnsiTheme="minorHAnsi"/>
          <w:lang w:val="es-ES_tradnl"/>
        </w:rPr>
        <w:t>cada uno de los municipio</w:t>
      </w:r>
      <w:r w:rsidR="00673742" w:rsidRPr="0091296B">
        <w:rPr>
          <w:rFonts w:asciiTheme="minorHAnsi" w:hAnsiTheme="minorHAnsi"/>
          <w:lang w:val="es-ES_tradnl"/>
        </w:rPr>
        <w:t>s no podría</w:t>
      </w:r>
      <w:r w:rsidRPr="0091296B">
        <w:rPr>
          <w:rFonts w:asciiTheme="minorHAnsi" w:hAnsiTheme="minorHAnsi"/>
          <w:lang w:val="es-ES_tradnl"/>
        </w:rPr>
        <w:t>n costear</w:t>
      </w:r>
      <w:r w:rsidR="00673742" w:rsidRPr="0091296B">
        <w:rPr>
          <w:rFonts w:asciiTheme="minorHAnsi" w:hAnsiTheme="minorHAnsi"/>
          <w:lang w:val="es-ES_tradnl"/>
        </w:rPr>
        <w:t>lo</w:t>
      </w:r>
      <w:r w:rsidR="003D111E" w:rsidRPr="0091296B">
        <w:rPr>
          <w:rFonts w:asciiTheme="minorHAnsi" w:hAnsiTheme="minorHAnsi"/>
          <w:lang w:val="es-ES_tradnl"/>
        </w:rPr>
        <w:t>.</w:t>
      </w:r>
      <w:r w:rsidRPr="0091296B">
        <w:rPr>
          <w:rFonts w:asciiTheme="minorHAnsi" w:hAnsiTheme="minorHAnsi"/>
          <w:lang w:val="es-ES_tradnl"/>
        </w:rPr>
        <w:t xml:space="preserve"> </w:t>
      </w:r>
      <w:r w:rsidR="003D111E" w:rsidRPr="0091296B">
        <w:rPr>
          <w:rFonts w:asciiTheme="minorHAnsi" w:hAnsiTheme="minorHAnsi"/>
          <w:lang w:val="es-ES_tradnl"/>
        </w:rPr>
        <w:t xml:space="preserve"> P</w:t>
      </w:r>
      <w:r w:rsidRPr="0091296B">
        <w:rPr>
          <w:rFonts w:asciiTheme="minorHAnsi" w:hAnsiTheme="minorHAnsi"/>
          <w:lang w:val="es-ES_tradnl"/>
        </w:rPr>
        <w:t>or ejemplo equipos de ingenieros sanitar</w:t>
      </w:r>
      <w:r w:rsidR="00C2246B" w:rsidRPr="0091296B">
        <w:rPr>
          <w:rFonts w:asciiTheme="minorHAnsi" w:hAnsiTheme="minorHAnsi"/>
          <w:lang w:val="es-ES_tradnl"/>
        </w:rPr>
        <w:t>i</w:t>
      </w:r>
      <w:r w:rsidRPr="0091296B">
        <w:rPr>
          <w:rFonts w:asciiTheme="minorHAnsi" w:hAnsiTheme="minorHAnsi"/>
          <w:lang w:val="es-ES_tradnl"/>
        </w:rPr>
        <w:t xml:space="preserve">os y de mantenimiento para las plantas de tratamiento de aguas negras. O la capacidad para tener un laboratorio de calidad de agua para la cuenca. </w:t>
      </w:r>
    </w:p>
    <w:p w:rsidR="00896207" w:rsidRPr="0091296B" w:rsidRDefault="00896207" w:rsidP="00896207">
      <w:pPr>
        <w:rPr>
          <w:rFonts w:asciiTheme="minorHAnsi" w:hAnsiTheme="minorHAnsi"/>
          <w:lang w:val="es-ES_tradnl"/>
        </w:rPr>
      </w:pPr>
    </w:p>
    <w:p w:rsidR="00BE65C2" w:rsidRPr="0091296B" w:rsidRDefault="00896207" w:rsidP="00896207">
      <w:pPr>
        <w:rPr>
          <w:rFonts w:asciiTheme="minorHAnsi" w:hAnsiTheme="minorHAnsi"/>
          <w:lang w:val="es-ES_tradnl"/>
        </w:rPr>
      </w:pPr>
      <w:r w:rsidRPr="0091296B">
        <w:rPr>
          <w:rFonts w:asciiTheme="minorHAnsi" w:hAnsiTheme="minorHAnsi"/>
          <w:lang w:val="es-ES_tradnl"/>
        </w:rPr>
        <w:t xml:space="preserve">Otra ventaja sería tener una entidad para representar a la región en temas de agua con Honduras (donde inicia la cuenca) o con otras entidades del país en el manejo del agua. </w:t>
      </w:r>
    </w:p>
    <w:p w:rsidR="00896207" w:rsidRPr="0091296B" w:rsidRDefault="00896207" w:rsidP="00896207">
      <w:pPr>
        <w:rPr>
          <w:rFonts w:asciiTheme="minorHAnsi" w:hAnsiTheme="minorHAnsi"/>
          <w:lang w:val="es-ES_tradnl"/>
        </w:rPr>
      </w:pPr>
    </w:p>
    <w:p w:rsidR="00896207" w:rsidRPr="0091296B" w:rsidRDefault="00896207" w:rsidP="00896207">
      <w:pPr>
        <w:rPr>
          <w:rFonts w:asciiTheme="minorHAnsi" w:hAnsiTheme="minorHAnsi"/>
          <w:lang w:val="es-ES_tradnl"/>
        </w:rPr>
      </w:pPr>
      <w:r w:rsidRPr="0091296B">
        <w:rPr>
          <w:rFonts w:asciiTheme="minorHAnsi" w:hAnsiTheme="minorHAnsi"/>
          <w:lang w:val="es-ES_tradnl"/>
        </w:rPr>
        <w:t>Administrativamente, se puede lograr una mayor estabilidad del equipo de trabajo</w:t>
      </w:r>
      <w:r w:rsidR="00C2246B" w:rsidRPr="0091296B">
        <w:rPr>
          <w:rFonts w:asciiTheme="minorHAnsi" w:hAnsiTheme="minorHAnsi"/>
          <w:lang w:val="es-ES_tradnl"/>
        </w:rPr>
        <w:t>,</w:t>
      </w:r>
      <w:r w:rsidRPr="0091296B">
        <w:rPr>
          <w:rFonts w:asciiTheme="minorHAnsi" w:hAnsiTheme="minorHAnsi"/>
          <w:lang w:val="es-ES_tradnl"/>
        </w:rPr>
        <w:t xml:space="preserve"> pues el </w:t>
      </w:r>
      <w:r w:rsidR="008D4C2F" w:rsidRPr="0091296B">
        <w:rPr>
          <w:rFonts w:asciiTheme="minorHAnsi" w:hAnsiTheme="minorHAnsi"/>
          <w:lang w:val="es-ES_tradnl"/>
        </w:rPr>
        <w:t>gerente de la entidad</w:t>
      </w:r>
      <w:r w:rsidR="00C2246B" w:rsidRPr="0091296B">
        <w:rPr>
          <w:rFonts w:asciiTheme="minorHAnsi" w:hAnsiTheme="minorHAnsi"/>
          <w:lang w:val="es-ES_tradnl"/>
        </w:rPr>
        <w:t>,</w:t>
      </w:r>
      <w:r w:rsidR="008D4C2F" w:rsidRPr="0091296B">
        <w:rPr>
          <w:rFonts w:asciiTheme="minorHAnsi" w:hAnsiTheme="minorHAnsi"/>
          <w:lang w:val="es-ES_tradnl"/>
        </w:rPr>
        <w:t xml:space="preserve"> puede hacerse en un contexto menos político, logrando una estabilidad a largo plazo. </w:t>
      </w:r>
      <w:r w:rsidRPr="0091296B">
        <w:rPr>
          <w:rFonts w:asciiTheme="minorHAnsi" w:hAnsiTheme="minorHAnsi"/>
          <w:lang w:val="es-ES_tradnl"/>
        </w:rPr>
        <w:t xml:space="preserve"> </w:t>
      </w:r>
    </w:p>
    <w:p w:rsidR="008D4C2F" w:rsidRPr="0091296B" w:rsidRDefault="008D4C2F" w:rsidP="00896207">
      <w:pPr>
        <w:rPr>
          <w:rFonts w:asciiTheme="minorHAnsi" w:hAnsiTheme="minorHAnsi"/>
          <w:lang w:val="es-ES_tradnl"/>
        </w:rPr>
      </w:pPr>
    </w:p>
    <w:p w:rsidR="00D945BB" w:rsidRPr="0091296B" w:rsidRDefault="00552331" w:rsidP="006139B7">
      <w:pPr>
        <w:rPr>
          <w:rFonts w:asciiTheme="minorHAnsi" w:hAnsiTheme="minorHAnsi"/>
          <w:lang w:val="es-ES_tradnl"/>
        </w:rPr>
      </w:pPr>
      <w:r w:rsidRPr="0091296B">
        <w:rPr>
          <w:rFonts w:asciiTheme="minorHAnsi" w:hAnsiTheme="minorHAnsi"/>
          <w:lang w:val="es-ES_tradnl"/>
        </w:rPr>
        <w:t xml:space="preserve">En el Anexo </w:t>
      </w:r>
      <w:r w:rsidR="00ED63BC" w:rsidRPr="0091296B">
        <w:rPr>
          <w:rFonts w:asciiTheme="minorHAnsi" w:hAnsiTheme="minorHAnsi"/>
          <w:lang w:val="es-ES_tradnl"/>
        </w:rPr>
        <w:t>5</w:t>
      </w:r>
      <w:r w:rsidRPr="0091296B">
        <w:rPr>
          <w:rFonts w:asciiTheme="minorHAnsi" w:hAnsiTheme="minorHAnsi"/>
          <w:lang w:val="es-ES_tradnl"/>
        </w:rPr>
        <w:t xml:space="preserve"> se muestra el resumen de la autoridad de agua del río Guadalupe en Texas, Estados Unidos como un ejemplo de una estructura </w:t>
      </w:r>
      <w:r w:rsidR="00C2246B" w:rsidRPr="0091296B">
        <w:rPr>
          <w:rFonts w:asciiTheme="minorHAnsi" w:hAnsiTheme="minorHAnsi"/>
          <w:lang w:val="es-ES_tradnl"/>
        </w:rPr>
        <w:t>con caracterí</w:t>
      </w:r>
      <w:r w:rsidR="008D4C2F" w:rsidRPr="0091296B">
        <w:rPr>
          <w:rFonts w:asciiTheme="minorHAnsi" w:hAnsiTheme="minorHAnsi"/>
          <w:lang w:val="es-ES_tradnl"/>
        </w:rPr>
        <w:t>s</w:t>
      </w:r>
      <w:r w:rsidRPr="0091296B">
        <w:rPr>
          <w:rFonts w:asciiTheme="minorHAnsi" w:hAnsiTheme="minorHAnsi"/>
          <w:lang w:val="es-ES_tradnl"/>
        </w:rPr>
        <w:t xml:space="preserve">ticas similares a las </w:t>
      </w:r>
      <w:r w:rsidR="008D4C2F" w:rsidRPr="0091296B">
        <w:rPr>
          <w:rFonts w:asciiTheme="minorHAnsi" w:hAnsiTheme="minorHAnsi"/>
          <w:lang w:val="es-ES_tradnl"/>
        </w:rPr>
        <w:t>aquí propuesta</w:t>
      </w:r>
      <w:r w:rsidRPr="0091296B">
        <w:rPr>
          <w:rFonts w:asciiTheme="minorHAnsi" w:hAnsiTheme="minorHAnsi"/>
          <w:lang w:val="es-ES_tradnl"/>
        </w:rPr>
        <w:t>s</w:t>
      </w:r>
      <w:r w:rsidR="008D4C2F" w:rsidRPr="0091296B">
        <w:rPr>
          <w:rFonts w:asciiTheme="minorHAnsi" w:hAnsiTheme="minorHAnsi"/>
          <w:lang w:val="es-ES_tradnl"/>
        </w:rPr>
        <w:t>.</w:t>
      </w:r>
    </w:p>
    <w:p w:rsidR="00ED63BC" w:rsidRPr="0091296B" w:rsidRDefault="00ED63BC" w:rsidP="006139B7">
      <w:pPr>
        <w:rPr>
          <w:rFonts w:asciiTheme="minorHAnsi" w:hAnsiTheme="minorHAnsi"/>
          <w:lang w:val="es-ES_tradnl"/>
        </w:rPr>
      </w:pPr>
    </w:p>
    <w:p w:rsidR="00ED63BC" w:rsidRPr="0041087C" w:rsidRDefault="00ED63BC" w:rsidP="0041087C">
      <w:pPr>
        <w:pStyle w:val="Ttulo1"/>
        <w:pBdr>
          <w:bottom w:val="single" w:sz="12" w:space="1" w:color="365F91" w:themeColor="accent1" w:themeShade="BF"/>
        </w:pBdr>
        <w:rPr>
          <w:rFonts w:asciiTheme="minorHAnsi" w:hAnsiTheme="minorHAnsi"/>
          <w:color w:val="365F91" w:themeColor="accent1" w:themeShade="BF"/>
          <w:sz w:val="48"/>
          <w:lang w:val="es-ES_tradnl"/>
        </w:rPr>
      </w:pPr>
      <w:r w:rsidRPr="0091296B">
        <w:rPr>
          <w:rFonts w:asciiTheme="minorHAnsi" w:hAnsiTheme="minorHAnsi"/>
          <w:lang w:val="es-ES_tradnl"/>
        </w:rPr>
        <w:br w:type="page"/>
      </w:r>
      <w:bookmarkStart w:id="36" w:name="_Toc297665796"/>
      <w:r w:rsidRPr="0041087C">
        <w:rPr>
          <w:rFonts w:asciiTheme="minorHAnsi" w:hAnsiTheme="minorHAnsi"/>
          <w:color w:val="365F91" w:themeColor="accent1" w:themeShade="BF"/>
          <w:sz w:val="48"/>
          <w:lang w:val="es-ES_tradnl"/>
        </w:rPr>
        <w:lastRenderedPageBreak/>
        <w:t>Cronograma y costos globales</w:t>
      </w:r>
      <w:bookmarkEnd w:id="36"/>
    </w:p>
    <w:p w:rsidR="00ED63BC" w:rsidRPr="0091296B" w:rsidRDefault="00ED63BC" w:rsidP="00ED63BC">
      <w:pPr>
        <w:rPr>
          <w:rFonts w:asciiTheme="minorHAnsi" w:hAnsiTheme="minorHAnsi"/>
          <w:lang w:val="es-ES_tradnl"/>
        </w:rPr>
      </w:pPr>
      <w:r w:rsidRPr="0091296B">
        <w:rPr>
          <w:rFonts w:asciiTheme="minorHAnsi" w:hAnsiTheme="minorHAnsi"/>
          <w:lang w:val="es-ES_tradnl"/>
        </w:rPr>
        <w:t>En la siguiente propuesta se indican costos aproximados, en el caso de los planes municipales están estimados en base al número de comunidades de los municipios.  Los costos de los proyectos se calcularon</w:t>
      </w:r>
      <w:r w:rsidR="00240B78" w:rsidRPr="0091296B">
        <w:rPr>
          <w:rFonts w:asciiTheme="minorHAnsi" w:hAnsiTheme="minorHAnsi"/>
          <w:lang w:val="es-ES_tradnl"/>
        </w:rPr>
        <w:t>,</w:t>
      </w:r>
      <w:r w:rsidRPr="0091296B">
        <w:rPr>
          <w:rFonts w:asciiTheme="minorHAnsi" w:hAnsiTheme="minorHAnsi"/>
          <w:lang w:val="es-ES_tradnl"/>
        </w:rPr>
        <w:t xml:space="preserve"> en el caso de agua potable</w:t>
      </w:r>
      <w:r w:rsidR="00240B78" w:rsidRPr="0091296B">
        <w:rPr>
          <w:rFonts w:asciiTheme="minorHAnsi" w:hAnsiTheme="minorHAnsi"/>
          <w:lang w:val="es-ES_tradnl"/>
        </w:rPr>
        <w:t>,</w:t>
      </w:r>
      <w:r w:rsidRPr="0091296B">
        <w:rPr>
          <w:rFonts w:asciiTheme="minorHAnsi" w:hAnsiTheme="minorHAnsi"/>
          <w:lang w:val="es-ES_tradnl"/>
        </w:rPr>
        <w:t xml:space="preserve"> en base a un costo por habit</w:t>
      </w:r>
      <w:r w:rsidR="00240B78" w:rsidRPr="0091296B">
        <w:rPr>
          <w:rFonts w:asciiTheme="minorHAnsi" w:hAnsiTheme="minorHAnsi"/>
          <w:lang w:val="es-ES_tradnl"/>
        </w:rPr>
        <w:t>ante que no cuenta con servicio. El monto total</w:t>
      </w:r>
      <w:r w:rsidRPr="0091296B">
        <w:rPr>
          <w:rFonts w:asciiTheme="minorHAnsi" w:hAnsiTheme="minorHAnsi"/>
          <w:lang w:val="es-ES_tradnl"/>
        </w:rPr>
        <w:t xml:space="preserve"> se dividi</w:t>
      </w:r>
      <w:r w:rsidR="00240B78" w:rsidRPr="0091296B">
        <w:rPr>
          <w:rFonts w:asciiTheme="minorHAnsi" w:hAnsiTheme="minorHAnsi"/>
          <w:lang w:val="es-ES_tradnl"/>
        </w:rPr>
        <w:t>ó en los diferentes tipos de proyectos de acuerdo a</w:t>
      </w:r>
      <w:r w:rsidRPr="0091296B">
        <w:rPr>
          <w:rFonts w:asciiTheme="minorHAnsi" w:hAnsiTheme="minorHAnsi"/>
          <w:lang w:val="es-ES_tradnl"/>
        </w:rPr>
        <w:t xml:space="preserve"> la exp</w:t>
      </w:r>
      <w:r w:rsidR="00240B78" w:rsidRPr="0091296B">
        <w:rPr>
          <w:rFonts w:asciiTheme="minorHAnsi" w:hAnsiTheme="minorHAnsi"/>
          <w:lang w:val="es-ES_tradnl"/>
        </w:rPr>
        <w:t>eriencia de otros municipios,</w:t>
      </w:r>
      <w:r w:rsidRPr="0091296B">
        <w:rPr>
          <w:rFonts w:asciiTheme="minorHAnsi" w:hAnsiTheme="minorHAnsi"/>
          <w:lang w:val="es-ES_tradnl"/>
        </w:rPr>
        <w:t xml:space="preserve"> pero es obvio que serán los planes municipales individuales quienes definan estos montos a detalle.  En el caso de </w:t>
      </w:r>
      <w:r w:rsidR="00240B78" w:rsidRPr="0091296B">
        <w:rPr>
          <w:rFonts w:asciiTheme="minorHAnsi" w:hAnsiTheme="minorHAnsi"/>
          <w:lang w:val="es-ES_tradnl"/>
        </w:rPr>
        <w:t>los proyectos de riego se debe estimar</w:t>
      </w:r>
      <w:r w:rsidRPr="0091296B">
        <w:rPr>
          <w:rFonts w:asciiTheme="minorHAnsi" w:hAnsiTheme="minorHAnsi"/>
          <w:lang w:val="es-ES_tradnl"/>
        </w:rPr>
        <w:t xml:space="preserve"> </w:t>
      </w:r>
      <w:r w:rsidR="00240B78" w:rsidRPr="0091296B">
        <w:rPr>
          <w:rFonts w:asciiTheme="minorHAnsi" w:hAnsiTheme="minorHAnsi"/>
          <w:lang w:val="es-ES_tradnl"/>
        </w:rPr>
        <w:t>con</w:t>
      </w:r>
      <w:r w:rsidRPr="0091296B">
        <w:rPr>
          <w:rFonts w:asciiTheme="minorHAnsi" w:hAnsiTheme="minorHAnsi"/>
          <w:lang w:val="es-ES_tradnl"/>
        </w:rPr>
        <w:t xml:space="preserve"> base al área potencial de riego y</w:t>
      </w:r>
      <w:r w:rsidR="00240B78" w:rsidRPr="0091296B">
        <w:rPr>
          <w:rFonts w:asciiTheme="minorHAnsi" w:hAnsiTheme="minorHAnsi"/>
          <w:lang w:val="es-ES_tradnl"/>
        </w:rPr>
        <w:t xml:space="preserve"> una tecnología eficiente de uso del agua.</w:t>
      </w:r>
      <w:r w:rsidRPr="0091296B">
        <w:rPr>
          <w:rFonts w:asciiTheme="minorHAnsi" w:hAnsiTheme="minorHAnsi"/>
          <w:lang w:val="es-ES_tradnl"/>
        </w:rPr>
        <w:t xml:space="preserve"> Finalmente los proyectos de </w:t>
      </w:r>
      <w:proofErr w:type="spellStart"/>
      <w:r w:rsidRPr="0091296B">
        <w:rPr>
          <w:rFonts w:asciiTheme="minorHAnsi" w:hAnsiTheme="minorHAnsi"/>
          <w:lang w:val="es-ES_tradnl"/>
        </w:rPr>
        <w:t>concietización</w:t>
      </w:r>
      <w:proofErr w:type="spellEnd"/>
      <w:r w:rsidRPr="0091296B">
        <w:rPr>
          <w:rFonts w:asciiTheme="minorHAnsi" w:hAnsiTheme="minorHAnsi"/>
          <w:lang w:val="es-ES_tradnl"/>
        </w:rPr>
        <w:t xml:space="preserve"> y promoción se estimaron en base a costos de talleres</w:t>
      </w:r>
      <w:r w:rsidR="00240B78" w:rsidRPr="0091296B">
        <w:rPr>
          <w:rFonts w:asciiTheme="minorHAnsi" w:hAnsiTheme="minorHAnsi"/>
          <w:lang w:val="es-ES_tradnl"/>
        </w:rPr>
        <w:t>,</w:t>
      </w:r>
      <w:r w:rsidRPr="0091296B">
        <w:rPr>
          <w:rFonts w:asciiTheme="minorHAnsi" w:hAnsiTheme="minorHAnsi"/>
          <w:lang w:val="es-ES_tradnl"/>
        </w:rPr>
        <w:t xml:space="preserve"> reuniones</w:t>
      </w:r>
      <w:r w:rsidR="00240B78" w:rsidRPr="0091296B">
        <w:rPr>
          <w:rFonts w:asciiTheme="minorHAnsi" w:hAnsiTheme="minorHAnsi"/>
          <w:lang w:val="es-ES_tradnl"/>
        </w:rPr>
        <w:t>, etc</w:t>
      </w:r>
      <w:r w:rsidRPr="0091296B">
        <w:rPr>
          <w:rFonts w:asciiTheme="minorHAnsi" w:hAnsiTheme="minorHAnsi"/>
          <w:lang w:val="es-ES_tradnl"/>
        </w:rPr>
        <w:t>.  No se consideran los costos del ente administrador a largo plazo</w:t>
      </w:r>
      <w:r w:rsidR="00240B78" w:rsidRPr="0091296B">
        <w:rPr>
          <w:rFonts w:asciiTheme="minorHAnsi" w:hAnsiTheme="minorHAnsi"/>
          <w:lang w:val="es-ES_tradnl"/>
        </w:rPr>
        <w:t>,</w:t>
      </w:r>
      <w:r w:rsidRPr="0091296B">
        <w:rPr>
          <w:rFonts w:asciiTheme="minorHAnsi" w:hAnsiTheme="minorHAnsi"/>
          <w:lang w:val="es-ES_tradnl"/>
        </w:rPr>
        <w:t xml:space="preserve"> pues dependerá mucho de los alcances que se le definan y de la estructura que adopte.</w:t>
      </w:r>
    </w:p>
    <w:p w:rsidR="00ED63BC" w:rsidRPr="0091296B" w:rsidRDefault="00ED63BC" w:rsidP="00ED63BC">
      <w:pPr>
        <w:rPr>
          <w:rFonts w:asciiTheme="minorHAnsi" w:hAnsiTheme="minorHAnsi"/>
          <w:lang w:val="es-ES_tradnl"/>
        </w:rPr>
      </w:pPr>
    </w:p>
    <w:p w:rsidR="00ED63BC" w:rsidRPr="0091296B" w:rsidRDefault="00ED63BC" w:rsidP="00ED63BC">
      <w:pPr>
        <w:rPr>
          <w:rFonts w:asciiTheme="minorHAnsi" w:hAnsiTheme="minorHAnsi"/>
          <w:lang w:val="es-ES_tradnl"/>
        </w:rPr>
      </w:pPr>
      <w:r w:rsidRPr="0091296B">
        <w:rPr>
          <w:rFonts w:asciiTheme="minorHAnsi" w:hAnsiTheme="minorHAnsi"/>
          <w:lang w:val="es-ES_tradnl"/>
        </w:rPr>
        <w:t>Los costos generales del plan</w:t>
      </w:r>
      <w:r w:rsidR="00240B78" w:rsidRPr="0091296B">
        <w:rPr>
          <w:rFonts w:asciiTheme="minorHAnsi" w:hAnsiTheme="minorHAnsi"/>
          <w:lang w:val="es-ES_tradnl"/>
        </w:rPr>
        <w:t>,</w:t>
      </w:r>
      <w:r w:rsidRPr="0091296B">
        <w:rPr>
          <w:rFonts w:asciiTheme="minorHAnsi" w:hAnsiTheme="minorHAnsi"/>
          <w:lang w:val="es-ES_tradnl"/>
        </w:rPr>
        <w:t xml:space="preserve"> así como su distribución en el corto pl</w:t>
      </w:r>
      <w:r w:rsidR="005801E1" w:rsidRPr="0091296B">
        <w:rPr>
          <w:rFonts w:asciiTheme="minorHAnsi" w:hAnsiTheme="minorHAnsi"/>
          <w:lang w:val="es-ES_tradnl"/>
        </w:rPr>
        <w:t>azo</w:t>
      </w:r>
      <w:r w:rsidR="00240B78" w:rsidRPr="0091296B">
        <w:rPr>
          <w:rFonts w:asciiTheme="minorHAnsi" w:hAnsiTheme="minorHAnsi"/>
          <w:lang w:val="es-ES_tradnl"/>
        </w:rPr>
        <w:t>,</w:t>
      </w:r>
      <w:r w:rsidR="005801E1" w:rsidRPr="0091296B">
        <w:rPr>
          <w:rFonts w:asciiTheme="minorHAnsi" w:hAnsiTheme="minorHAnsi"/>
          <w:lang w:val="es-ES_tradnl"/>
        </w:rPr>
        <w:t xml:space="preserve"> se indican en el Cuadro</w:t>
      </w:r>
      <w:r w:rsidRPr="0091296B">
        <w:rPr>
          <w:rFonts w:asciiTheme="minorHAnsi" w:hAnsiTheme="minorHAnsi"/>
          <w:lang w:val="es-ES_tradnl"/>
        </w:rPr>
        <w:t xml:space="preserve"> </w:t>
      </w:r>
      <w:r w:rsidR="00CD6411" w:rsidRPr="0091296B">
        <w:rPr>
          <w:rFonts w:asciiTheme="minorHAnsi" w:hAnsiTheme="minorHAnsi"/>
          <w:lang w:val="es-ES_tradnl"/>
        </w:rPr>
        <w:t xml:space="preserve">2.  El Cronograma </w:t>
      </w:r>
      <w:r w:rsidR="00636C21" w:rsidRPr="0091296B">
        <w:rPr>
          <w:rFonts w:asciiTheme="minorHAnsi" w:hAnsiTheme="minorHAnsi"/>
          <w:lang w:val="es-ES_tradnl"/>
        </w:rPr>
        <w:t>a detalle del prim</w:t>
      </w:r>
      <w:r w:rsidR="00E249BB" w:rsidRPr="0091296B">
        <w:rPr>
          <w:rFonts w:asciiTheme="minorHAnsi" w:hAnsiTheme="minorHAnsi"/>
          <w:lang w:val="es-ES_tradnl"/>
        </w:rPr>
        <w:t>er año se muestra en la Figura 2</w:t>
      </w:r>
      <w:r w:rsidR="00636C21" w:rsidRPr="0091296B">
        <w:rPr>
          <w:rFonts w:asciiTheme="minorHAnsi" w:hAnsiTheme="minorHAnsi"/>
          <w:lang w:val="es-ES_tradnl"/>
        </w:rPr>
        <w:t xml:space="preserve"> mientras</w:t>
      </w:r>
      <w:r w:rsidR="00240B78" w:rsidRPr="0091296B">
        <w:rPr>
          <w:rFonts w:asciiTheme="minorHAnsi" w:hAnsiTheme="minorHAnsi"/>
          <w:lang w:val="es-ES_tradnl"/>
        </w:rPr>
        <w:t xml:space="preserve"> que</w:t>
      </w:r>
      <w:r w:rsidR="00636C21" w:rsidRPr="0091296B">
        <w:rPr>
          <w:rFonts w:asciiTheme="minorHAnsi" w:hAnsiTheme="minorHAnsi"/>
          <w:lang w:val="es-ES_tradnl"/>
        </w:rPr>
        <w:t xml:space="preserve"> el de los primeros cinco años </w:t>
      </w:r>
      <w:r w:rsidR="00240B78" w:rsidRPr="0091296B">
        <w:rPr>
          <w:rFonts w:asciiTheme="minorHAnsi" w:hAnsiTheme="minorHAnsi"/>
          <w:lang w:val="es-ES_tradnl"/>
        </w:rPr>
        <w:t>se presenta</w:t>
      </w:r>
      <w:r w:rsidR="00E249BB" w:rsidRPr="0091296B">
        <w:rPr>
          <w:rFonts w:asciiTheme="minorHAnsi" w:hAnsiTheme="minorHAnsi"/>
          <w:lang w:val="es-ES_tradnl"/>
        </w:rPr>
        <w:t xml:space="preserve"> en la Figura 3</w:t>
      </w:r>
      <w:r w:rsidR="00CD6411" w:rsidRPr="0091296B">
        <w:rPr>
          <w:rFonts w:asciiTheme="minorHAnsi" w:hAnsiTheme="minorHAnsi"/>
          <w:lang w:val="es-ES_tradnl"/>
        </w:rPr>
        <w:t>.</w:t>
      </w:r>
      <w:r w:rsidRPr="0091296B">
        <w:rPr>
          <w:rFonts w:asciiTheme="minorHAnsi" w:hAnsiTheme="minorHAnsi"/>
          <w:lang w:val="es-ES_tradnl"/>
        </w:rPr>
        <w:t xml:space="preserve"> </w:t>
      </w:r>
    </w:p>
    <w:p w:rsidR="00D945BB" w:rsidRPr="0091296B" w:rsidRDefault="00D945BB" w:rsidP="006139B7">
      <w:pPr>
        <w:rPr>
          <w:rFonts w:asciiTheme="minorHAnsi" w:hAnsiTheme="minorHAnsi"/>
          <w:lang w:val="es-ES_tradnl"/>
        </w:rPr>
        <w:sectPr w:rsidR="00D945BB" w:rsidRPr="0091296B" w:rsidSect="00C72B33">
          <w:pgSz w:w="12240" w:h="15840"/>
          <w:pgMar w:top="1418" w:right="1701" w:bottom="1418" w:left="1701" w:header="709" w:footer="709" w:gutter="0"/>
          <w:cols w:space="708"/>
          <w:docGrid w:linePitch="360"/>
        </w:sectPr>
      </w:pPr>
    </w:p>
    <w:p w:rsidR="0041087C" w:rsidRPr="0041087C" w:rsidRDefault="005801E1" w:rsidP="00D76659">
      <w:pPr>
        <w:rPr>
          <w:rFonts w:asciiTheme="minorHAnsi" w:hAnsiTheme="minorHAnsi"/>
          <w:color w:val="365F91" w:themeColor="accent1" w:themeShade="BF"/>
          <w:lang w:val="es-ES_tradnl"/>
        </w:rPr>
      </w:pPr>
      <w:r w:rsidRPr="0041087C">
        <w:rPr>
          <w:rFonts w:asciiTheme="minorHAnsi" w:hAnsiTheme="minorHAnsi"/>
          <w:color w:val="365F91" w:themeColor="accent1" w:themeShade="BF"/>
          <w:lang w:val="es-ES_tradnl"/>
        </w:rPr>
        <w:lastRenderedPageBreak/>
        <w:t xml:space="preserve">Cuadro 2 </w:t>
      </w:r>
    </w:p>
    <w:p w:rsidR="008F1CFC" w:rsidRPr="0041087C" w:rsidRDefault="005801E1" w:rsidP="00D76659">
      <w:pPr>
        <w:rPr>
          <w:rFonts w:asciiTheme="minorHAnsi" w:hAnsiTheme="minorHAnsi"/>
          <w:b/>
          <w:color w:val="365F91" w:themeColor="accent1" w:themeShade="BF"/>
          <w:sz w:val="28"/>
          <w:szCs w:val="28"/>
          <w:lang w:val="es-ES_tradnl"/>
        </w:rPr>
      </w:pPr>
      <w:r w:rsidRPr="0041087C">
        <w:rPr>
          <w:rFonts w:asciiTheme="minorHAnsi" w:hAnsiTheme="minorHAnsi"/>
          <w:b/>
          <w:color w:val="365F91" w:themeColor="accent1" w:themeShade="BF"/>
          <w:sz w:val="28"/>
          <w:szCs w:val="28"/>
          <w:lang w:val="es-ES_tradnl"/>
        </w:rPr>
        <w:t xml:space="preserve">Costos del </w:t>
      </w:r>
      <w:r w:rsidR="0041087C" w:rsidRPr="0041087C">
        <w:rPr>
          <w:rFonts w:asciiTheme="minorHAnsi" w:hAnsiTheme="minorHAnsi"/>
          <w:b/>
          <w:color w:val="365F91" w:themeColor="accent1" w:themeShade="BF"/>
          <w:sz w:val="28"/>
          <w:szCs w:val="28"/>
          <w:lang w:val="es-ES_tradnl"/>
        </w:rPr>
        <w:t>p</w:t>
      </w:r>
      <w:r w:rsidRPr="0041087C">
        <w:rPr>
          <w:rFonts w:asciiTheme="minorHAnsi" w:hAnsiTheme="minorHAnsi"/>
          <w:b/>
          <w:color w:val="365F91" w:themeColor="accent1" w:themeShade="BF"/>
          <w:sz w:val="28"/>
          <w:szCs w:val="28"/>
          <w:lang w:val="es-ES_tradnl"/>
        </w:rPr>
        <w:t>lan</w:t>
      </w:r>
    </w:p>
    <w:p w:rsidR="0041087C" w:rsidRDefault="0041087C" w:rsidP="00D76659">
      <w:pPr>
        <w:rPr>
          <w:rFonts w:asciiTheme="minorHAnsi" w:hAnsiTheme="minorHAnsi"/>
          <w:lang w:val="es-ES_tradnl"/>
        </w:rPr>
      </w:pPr>
    </w:p>
    <w:p w:rsidR="005018DA" w:rsidRPr="0091296B" w:rsidRDefault="005018DA" w:rsidP="00D76659">
      <w:pPr>
        <w:rPr>
          <w:rFonts w:asciiTheme="minorHAnsi" w:hAnsiTheme="minorHAnsi"/>
          <w:lang w:val="es-ES_tradnl"/>
        </w:rPr>
      </w:pPr>
    </w:p>
    <w:tbl>
      <w:tblPr>
        <w:tblW w:w="13150" w:type="dxa"/>
        <w:tblInd w:w="60" w:type="dxa"/>
        <w:tblCellMar>
          <w:left w:w="70" w:type="dxa"/>
          <w:right w:w="70" w:type="dxa"/>
        </w:tblCellMar>
        <w:tblLook w:val="0000"/>
      </w:tblPr>
      <w:tblGrid>
        <w:gridCol w:w="4690"/>
        <w:gridCol w:w="1800"/>
        <w:gridCol w:w="1440"/>
        <w:gridCol w:w="1440"/>
        <w:gridCol w:w="1440"/>
        <w:gridCol w:w="920"/>
        <w:gridCol w:w="500"/>
        <w:gridCol w:w="920"/>
      </w:tblGrid>
      <w:tr w:rsidR="00442F99" w:rsidRPr="0091296B" w:rsidTr="005018DA">
        <w:trPr>
          <w:trHeight w:val="375"/>
          <w:tblHeader/>
        </w:trPr>
        <w:tc>
          <w:tcPr>
            <w:tcW w:w="4690" w:type="dxa"/>
            <w:tcBorders>
              <w:top w:val="single" w:sz="12" w:space="0" w:color="365F91" w:themeColor="accent1" w:themeShade="BF"/>
              <w:bottom w:val="single" w:sz="12" w:space="0" w:color="365F91" w:themeColor="accent1" w:themeShade="BF"/>
            </w:tcBorders>
            <w:shd w:val="clear" w:color="auto" w:fill="365F91" w:themeFill="accent1" w:themeFillShade="BF"/>
            <w:noWrap/>
            <w:vAlign w:val="bottom"/>
          </w:tcPr>
          <w:p w:rsidR="00442F99" w:rsidRPr="005018DA" w:rsidRDefault="00442F99" w:rsidP="00442F99">
            <w:pPr>
              <w:jc w:val="left"/>
              <w:rPr>
                <w:rFonts w:asciiTheme="minorHAnsi" w:hAnsiTheme="minorHAnsi" w:cs="Arial"/>
                <w:b/>
                <w:bCs/>
                <w:color w:val="FFFFFF" w:themeColor="background1"/>
                <w:sz w:val="28"/>
                <w:szCs w:val="28"/>
              </w:rPr>
            </w:pPr>
            <w:r w:rsidRPr="005018DA">
              <w:rPr>
                <w:rFonts w:asciiTheme="minorHAnsi" w:hAnsiTheme="minorHAnsi" w:cs="Arial"/>
                <w:b/>
                <w:bCs/>
                <w:color w:val="FFFFFF" w:themeColor="background1"/>
                <w:sz w:val="28"/>
                <w:szCs w:val="28"/>
              </w:rPr>
              <w:t>A</w:t>
            </w:r>
            <w:r w:rsidRPr="005018DA">
              <w:rPr>
                <w:rFonts w:asciiTheme="minorHAnsi" w:hAnsiTheme="minorHAnsi" w:cs="Arial"/>
                <w:b/>
                <w:bCs/>
                <w:color w:val="FFFFFF" w:themeColor="background1"/>
              </w:rPr>
              <w:t xml:space="preserve">cciones </w:t>
            </w:r>
          </w:p>
        </w:tc>
        <w:tc>
          <w:tcPr>
            <w:tcW w:w="1800" w:type="dxa"/>
            <w:tcBorders>
              <w:top w:val="single" w:sz="12" w:space="0" w:color="365F91" w:themeColor="accent1" w:themeShade="BF"/>
              <w:bottom w:val="single" w:sz="12" w:space="0" w:color="365F91" w:themeColor="accent1" w:themeShade="BF"/>
            </w:tcBorders>
            <w:shd w:val="clear" w:color="auto" w:fill="365F91" w:themeFill="accent1" w:themeFillShade="BF"/>
            <w:noWrap/>
            <w:vAlign w:val="center"/>
          </w:tcPr>
          <w:p w:rsidR="00442F99" w:rsidRPr="005018DA" w:rsidRDefault="00442F99" w:rsidP="0041087C">
            <w:pPr>
              <w:jc w:val="center"/>
              <w:rPr>
                <w:rFonts w:asciiTheme="minorHAnsi" w:hAnsiTheme="minorHAnsi" w:cs="Arial"/>
                <w:b/>
                <w:bCs/>
                <w:color w:val="FFFFFF" w:themeColor="background1"/>
                <w:sz w:val="20"/>
                <w:szCs w:val="20"/>
              </w:rPr>
            </w:pPr>
            <w:r w:rsidRPr="005018DA">
              <w:rPr>
                <w:rFonts w:asciiTheme="minorHAnsi" w:hAnsiTheme="minorHAnsi" w:cs="Arial"/>
                <w:b/>
                <w:bCs/>
                <w:color w:val="FFFFFF" w:themeColor="background1"/>
                <w:sz w:val="20"/>
                <w:szCs w:val="20"/>
              </w:rPr>
              <w:t>Año 1</w:t>
            </w:r>
          </w:p>
        </w:tc>
        <w:tc>
          <w:tcPr>
            <w:tcW w:w="1440" w:type="dxa"/>
            <w:tcBorders>
              <w:top w:val="single" w:sz="12" w:space="0" w:color="365F91" w:themeColor="accent1" w:themeShade="BF"/>
              <w:bottom w:val="single" w:sz="12" w:space="0" w:color="365F91" w:themeColor="accent1" w:themeShade="BF"/>
            </w:tcBorders>
            <w:shd w:val="clear" w:color="auto" w:fill="365F91" w:themeFill="accent1" w:themeFillShade="BF"/>
            <w:noWrap/>
            <w:vAlign w:val="center"/>
          </w:tcPr>
          <w:p w:rsidR="00442F99" w:rsidRPr="005018DA" w:rsidRDefault="00442F99" w:rsidP="0041087C">
            <w:pPr>
              <w:jc w:val="center"/>
              <w:rPr>
                <w:rFonts w:asciiTheme="minorHAnsi" w:hAnsiTheme="minorHAnsi" w:cs="Arial"/>
                <w:b/>
                <w:bCs/>
                <w:color w:val="FFFFFF" w:themeColor="background1"/>
                <w:sz w:val="20"/>
                <w:szCs w:val="20"/>
              </w:rPr>
            </w:pPr>
            <w:r w:rsidRPr="005018DA">
              <w:rPr>
                <w:rFonts w:asciiTheme="minorHAnsi" w:hAnsiTheme="minorHAnsi" w:cs="Arial"/>
                <w:b/>
                <w:bCs/>
                <w:color w:val="FFFFFF" w:themeColor="background1"/>
                <w:sz w:val="20"/>
                <w:szCs w:val="20"/>
              </w:rPr>
              <w:t>Año 2</w:t>
            </w:r>
          </w:p>
        </w:tc>
        <w:tc>
          <w:tcPr>
            <w:tcW w:w="1440" w:type="dxa"/>
            <w:tcBorders>
              <w:top w:val="single" w:sz="12" w:space="0" w:color="365F91" w:themeColor="accent1" w:themeShade="BF"/>
              <w:bottom w:val="single" w:sz="12" w:space="0" w:color="365F91" w:themeColor="accent1" w:themeShade="BF"/>
            </w:tcBorders>
            <w:shd w:val="clear" w:color="auto" w:fill="365F91" w:themeFill="accent1" w:themeFillShade="BF"/>
            <w:noWrap/>
            <w:vAlign w:val="center"/>
          </w:tcPr>
          <w:p w:rsidR="00442F99" w:rsidRPr="005018DA" w:rsidRDefault="00442F99" w:rsidP="0041087C">
            <w:pPr>
              <w:jc w:val="center"/>
              <w:rPr>
                <w:rFonts w:asciiTheme="minorHAnsi" w:hAnsiTheme="minorHAnsi" w:cs="Arial"/>
                <w:b/>
                <w:bCs/>
                <w:color w:val="FFFFFF" w:themeColor="background1"/>
                <w:sz w:val="20"/>
                <w:szCs w:val="20"/>
              </w:rPr>
            </w:pPr>
            <w:r w:rsidRPr="005018DA">
              <w:rPr>
                <w:rFonts w:asciiTheme="minorHAnsi" w:hAnsiTheme="minorHAnsi" w:cs="Arial"/>
                <w:b/>
                <w:bCs/>
                <w:color w:val="FFFFFF" w:themeColor="background1"/>
                <w:sz w:val="20"/>
                <w:szCs w:val="20"/>
              </w:rPr>
              <w:t>Año 3</w:t>
            </w:r>
          </w:p>
        </w:tc>
        <w:tc>
          <w:tcPr>
            <w:tcW w:w="1440" w:type="dxa"/>
            <w:tcBorders>
              <w:top w:val="single" w:sz="12" w:space="0" w:color="365F91" w:themeColor="accent1" w:themeShade="BF"/>
              <w:bottom w:val="single" w:sz="12" w:space="0" w:color="365F91" w:themeColor="accent1" w:themeShade="BF"/>
            </w:tcBorders>
            <w:shd w:val="clear" w:color="auto" w:fill="365F91" w:themeFill="accent1" w:themeFillShade="BF"/>
            <w:noWrap/>
            <w:vAlign w:val="center"/>
          </w:tcPr>
          <w:p w:rsidR="00442F99" w:rsidRPr="005018DA" w:rsidRDefault="00442F99" w:rsidP="0041087C">
            <w:pPr>
              <w:jc w:val="center"/>
              <w:rPr>
                <w:rFonts w:asciiTheme="minorHAnsi" w:hAnsiTheme="minorHAnsi" w:cs="Arial"/>
                <w:b/>
                <w:bCs/>
                <w:color w:val="FFFFFF" w:themeColor="background1"/>
                <w:sz w:val="20"/>
                <w:szCs w:val="20"/>
              </w:rPr>
            </w:pPr>
            <w:r w:rsidRPr="005018DA">
              <w:rPr>
                <w:rFonts w:asciiTheme="minorHAnsi" w:hAnsiTheme="minorHAnsi" w:cs="Arial"/>
                <w:b/>
                <w:bCs/>
                <w:color w:val="FFFFFF" w:themeColor="background1"/>
                <w:sz w:val="20"/>
                <w:szCs w:val="20"/>
              </w:rPr>
              <w:t>Año 4</w:t>
            </w:r>
          </w:p>
        </w:tc>
        <w:tc>
          <w:tcPr>
            <w:tcW w:w="1420" w:type="dxa"/>
            <w:gridSpan w:val="2"/>
            <w:tcBorders>
              <w:top w:val="single" w:sz="12" w:space="0" w:color="365F91" w:themeColor="accent1" w:themeShade="BF"/>
              <w:bottom w:val="single" w:sz="12" w:space="0" w:color="365F91" w:themeColor="accent1" w:themeShade="BF"/>
            </w:tcBorders>
            <w:shd w:val="clear" w:color="auto" w:fill="365F91" w:themeFill="accent1" w:themeFillShade="BF"/>
            <w:noWrap/>
            <w:vAlign w:val="center"/>
          </w:tcPr>
          <w:p w:rsidR="00442F99" w:rsidRPr="005018DA" w:rsidRDefault="00442F99" w:rsidP="0041087C">
            <w:pPr>
              <w:jc w:val="center"/>
              <w:rPr>
                <w:rFonts w:asciiTheme="minorHAnsi" w:hAnsiTheme="minorHAnsi" w:cs="Arial"/>
                <w:b/>
                <w:bCs/>
                <w:color w:val="FFFFFF" w:themeColor="background1"/>
                <w:sz w:val="20"/>
                <w:szCs w:val="20"/>
              </w:rPr>
            </w:pPr>
            <w:r w:rsidRPr="005018DA">
              <w:rPr>
                <w:rFonts w:asciiTheme="minorHAnsi" w:hAnsiTheme="minorHAnsi" w:cs="Arial"/>
                <w:b/>
                <w:bCs/>
                <w:color w:val="FFFFFF" w:themeColor="background1"/>
                <w:sz w:val="20"/>
                <w:szCs w:val="20"/>
              </w:rPr>
              <w:t>Año 5</w:t>
            </w:r>
          </w:p>
        </w:tc>
        <w:tc>
          <w:tcPr>
            <w:tcW w:w="920" w:type="dxa"/>
            <w:tcBorders>
              <w:top w:val="single" w:sz="12" w:space="0" w:color="365F91" w:themeColor="accent1" w:themeShade="BF"/>
              <w:bottom w:val="single" w:sz="12" w:space="0" w:color="365F91" w:themeColor="accent1" w:themeShade="BF"/>
            </w:tcBorders>
            <w:shd w:val="clear" w:color="auto" w:fill="365F91" w:themeFill="accent1" w:themeFillShade="BF"/>
            <w:noWrap/>
            <w:vAlign w:val="center"/>
          </w:tcPr>
          <w:p w:rsidR="00442F99" w:rsidRPr="005018DA" w:rsidRDefault="00442F99" w:rsidP="0041087C">
            <w:pPr>
              <w:jc w:val="center"/>
              <w:rPr>
                <w:rFonts w:asciiTheme="minorHAnsi" w:hAnsiTheme="minorHAnsi" w:cs="Arial"/>
                <w:b/>
                <w:bCs/>
                <w:color w:val="FFFFFF" w:themeColor="background1"/>
                <w:sz w:val="20"/>
                <w:szCs w:val="20"/>
              </w:rPr>
            </w:pPr>
            <w:r w:rsidRPr="005018DA">
              <w:rPr>
                <w:rFonts w:asciiTheme="minorHAnsi" w:hAnsiTheme="minorHAnsi" w:cs="Arial"/>
                <w:b/>
                <w:bCs/>
                <w:color w:val="FFFFFF" w:themeColor="background1"/>
                <w:sz w:val="20"/>
                <w:szCs w:val="20"/>
              </w:rPr>
              <w:t>Después Año 5</w:t>
            </w:r>
          </w:p>
        </w:tc>
      </w:tr>
      <w:tr w:rsidR="00442F99" w:rsidRPr="0091296B" w:rsidTr="005018DA">
        <w:trPr>
          <w:trHeight w:val="330"/>
        </w:trPr>
        <w:tc>
          <w:tcPr>
            <w:tcW w:w="13150" w:type="dxa"/>
            <w:gridSpan w:val="8"/>
            <w:tcBorders>
              <w:top w:val="single" w:sz="12" w:space="0" w:color="365F91" w:themeColor="accent1" w:themeShade="BF"/>
              <w:right w:val="nil"/>
            </w:tcBorders>
            <w:shd w:val="clear" w:color="auto" w:fill="B8CCE4" w:themeFill="accent1" w:themeFillTint="66"/>
            <w:noWrap/>
            <w:vAlign w:val="bottom"/>
          </w:tcPr>
          <w:p w:rsidR="00442F99" w:rsidRPr="0091296B" w:rsidRDefault="00442F99" w:rsidP="00442F99">
            <w:pPr>
              <w:jc w:val="center"/>
              <w:rPr>
                <w:rFonts w:asciiTheme="minorHAnsi" w:hAnsiTheme="minorHAnsi" w:cs="Arial"/>
                <w:b/>
                <w:bCs/>
              </w:rPr>
            </w:pPr>
            <w:r w:rsidRPr="0091296B">
              <w:rPr>
                <w:rFonts w:asciiTheme="minorHAnsi" w:hAnsiTheme="minorHAnsi" w:cs="Arial"/>
                <w:b/>
                <w:bCs/>
              </w:rPr>
              <w:t xml:space="preserve">Planificación y </w:t>
            </w:r>
            <w:r w:rsidR="0041087C" w:rsidRPr="0091296B">
              <w:rPr>
                <w:rFonts w:asciiTheme="minorHAnsi" w:hAnsiTheme="minorHAnsi" w:cs="Arial"/>
                <w:b/>
                <w:bCs/>
              </w:rPr>
              <w:t xml:space="preserve">sistema de información </w:t>
            </w:r>
          </w:p>
        </w:tc>
      </w:tr>
      <w:tr w:rsidR="00442F99" w:rsidRPr="0091296B" w:rsidTr="005018DA">
        <w:trPr>
          <w:trHeight w:val="315"/>
        </w:trPr>
        <w:tc>
          <w:tcPr>
            <w:tcW w:w="4690" w:type="dxa"/>
            <w:shd w:val="clear" w:color="auto" w:fill="DBE5F1" w:themeFill="accent1" w:themeFillTint="33"/>
            <w:noWrap/>
            <w:vAlign w:val="bottom"/>
          </w:tcPr>
          <w:p w:rsidR="00442F99" w:rsidRPr="0091296B" w:rsidRDefault="00442F99" w:rsidP="00442F99">
            <w:pPr>
              <w:jc w:val="left"/>
              <w:rPr>
                <w:rFonts w:asciiTheme="minorHAnsi" w:hAnsiTheme="minorHAnsi" w:cs="Arial"/>
                <w:b/>
                <w:bCs/>
                <w:i/>
                <w:iCs/>
              </w:rPr>
            </w:pPr>
            <w:r w:rsidRPr="0091296B">
              <w:rPr>
                <w:rFonts w:asciiTheme="minorHAnsi" w:hAnsiTheme="minorHAnsi" w:cs="Arial"/>
                <w:b/>
                <w:bCs/>
                <w:i/>
                <w:iCs/>
              </w:rPr>
              <w:t xml:space="preserve">Planes de </w:t>
            </w:r>
            <w:r w:rsidR="0041087C" w:rsidRPr="0091296B">
              <w:rPr>
                <w:rFonts w:asciiTheme="minorHAnsi" w:hAnsiTheme="minorHAnsi" w:cs="Arial"/>
                <w:b/>
                <w:bCs/>
                <w:i/>
                <w:iCs/>
              </w:rPr>
              <w:t>agua potable y saneamiento</w:t>
            </w:r>
          </w:p>
        </w:tc>
        <w:tc>
          <w:tcPr>
            <w:tcW w:w="8460" w:type="dxa"/>
            <w:gridSpan w:val="7"/>
            <w:shd w:val="clear" w:color="auto" w:fill="DBE5F1" w:themeFill="accent1" w:themeFillTint="33"/>
            <w:noWrap/>
            <w:vAlign w:val="bottom"/>
          </w:tcPr>
          <w:p w:rsidR="00442F99" w:rsidRPr="0091296B" w:rsidRDefault="00442F99" w:rsidP="00442F99">
            <w:pPr>
              <w:jc w:val="center"/>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sidRPr="0091296B">
              <w:rPr>
                <w:rFonts w:asciiTheme="minorHAnsi" w:hAnsiTheme="minorHAnsi" w:cs="Arial"/>
                <w:sz w:val="20"/>
                <w:szCs w:val="20"/>
              </w:rPr>
              <w:t xml:space="preserve"> Zacapa</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155,723.68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Pr>
                <w:rFonts w:asciiTheme="minorHAnsi" w:hAnsiTheme="minorHAnsi" w:cs="Arial"/>
                <w:sz w:val="20"/>
                <w:szCs w:val="20"/>
              </w:rPr>
              <w:t xml:space="preserve"> La Unió</w:t>
            </w:r>
            <w:r w:rsidRPr="0091296B">
              <w:rPr>
                <w:rFonts w:asciiTheme="minorHAnsi" w:hAnsiTheme="minorHAnsi" w:cs="Arial"/>
                <w:sz w:val="20"/>
                <w:szCs w:val="20"/>
              </w:rPr>
              <w:t>n</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71,510.32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sidRPr="0091296B">
              <w:rPr>
                <w:rFonts w:asciiTheme="minorHAnsi" w:hAnsiTheme="minorHAnsi" w:cs="Arial"/>
                <w:sz w:val="20"/>
                <w:szCs w:val="20"/>
              </w:rPr>
              <w:t xml:space="preserve"> Chiquimula</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159,976.88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Pr>
                <w:rFonts w:asciiTheme="minorHAnsi" w:hAnsiTheme="minorHAnsi" w:cs="Arial"/>
                <w:sz w:val="20"/>
                <w:szCs w:val="20"/>
              </w:rPr>
              <w:t xml:space="preserve"> San José la A</w:t>
            </w:r>
            <w:r w:rsidRPr="0091296B">
              <w:rPr>
                <w:rFonts w:asciiTheme="minorHAnsi" w:hAnsiTheme="minorHAnsi" w:cs="Arial"/>
                <w:sz w:val="20"/>
                <w:szCs w:val="20"/>
              </w:rPr>
              <w:t>rada</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61,302.64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1087C">
            <w:pPr>
              <w:jc w:val="left"/>
              <w:rPr>
                <w:rFonts w:asciiTheme="minorHAnsi" w:hAnsiTheme="minorHAnsi" w:cs="Arial"/>
                <w:sz w:val="20"/>
                <w:szCs w:val="20"/>
              </w:rPr>
            </w:pPr>
            <w:r w:rsidRPr="0091296B">
              <w:rPr>
                <w:rFonts w:asciiTheme="minorHAnsi" w:hAnsiTheme="minorHAnsi" w:cs="Arial"/>
                <w:sz w:val="20"/>
                <w:szCs w:val="20"/>
              </w:rPr>
              <w:t xml:space="preserve"> San </w:t>
            </w:r>
            <w:r>
              <w:rPr>
                <w:rFonts w:asciiTheme="minorHAnsi" w:hAnsiTheme="minorHAnsi" w:cs="Arial"/>
                <w:sz w:val="20"/>
                <w:szCs w:val="20"/>
              </w:rPr>
              <w:t>J</w:t>
            </w:r>
            <w:r w:rsidRPr="0091296B">
              <w:rPr>
                <w:rFonts w:asciiTheme="minorHAnsi" w:hAnsiTheme="minorHAnsi" w:cs="Arial"/>
                <w:sz w:val="20"/>
                <w:szCs w:val="20"/>
              </w:rPr>
              <w:t xml:space="preserve">uan </w:t>
            </w:r>
            <w:r>
              <w:rPr>
                <w:rFonts w:asciiTheme="minorHAnsi" w:hAnsiTheme="minorHAnsi" w:cs="Arial"/>
                <w:sz w:val="20"/>
                <w:szCs w:val="20"/>
              </w:rPr>
              <w:t>E</w:t>
            </w:r>
            <w:r w:rsidRPr="0091296B">
              <w:rPr>
                <w:rFonts w:asciiTheme="minorHAnsi" w:hAnsiTheme="minorHAnsi" w:cs="Arial"/>
                <w:sz w:val="20"/>
                <w:szCs w:val="20"/>
              </w:rPr>
              <w:t>rmita</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47,692.40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Jocotá</w:t>
            </w:r>
            <w:r w:rsidRPr="0091296B">
              <w:rPr>
                <w:rFonts w:asciiTheme="minorHAnsi" w:hAnsiTheme="minorHAnsi" w:cs="Arial"/>
                <w:sz w:val="20"/>
                <w:szCs w:val="20"/>
              </w:rPr>
              <w:t>n</w:t>
            </w:r>
            <w:proofErr w:type="spellEnd"/>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96,178.88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Camotá</w:t>
            </w:r>
            <w:r w:rsidRPr="0091296B">
              <w:rPr>
                <w:rFonts w:asciiTheme="minorHAnsi" w:hAnsiTheme="minorHAnsi" w:cs="Arial"/>
                <w:sz w:val="20"/>
                <w:szCs w:val="20"/>
              </w:rPr>
              <w:t>n</w:t>
            </w:r>
            <w:proofErr w:type="spellEnd"/>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112,341.04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sidRPr="0091296B">
              <w:rPr>
                <w:rFonts w:asciiTheme="minorHAnsi" w:hAnsiTheme="minorHAnsi" w:cs="Arial"/>
                <w:sz w:val="20"/>
                <w:szCs w:val="20"/>
              </w:rPr>
              <w:t xml:space="preserve"> </w:t>
            </w:r>
            <w:proofErr w:type="spellStart"/>
            <w:r w:rsidRPr="0091296B">
              <w:rPr>
                <w:rFonts w:asciiTheme="minorHAnsi" w:hAnsiTheme="minorHAnsi" w:cs="Arial"/>
                <w:sz w:val="20"/>
                <w:szCs w:val="20"/>
              </w:rPr>
              <w:t>Olopa</w:t>
            </w:r>
            <w:proofErr w:type="spellEnd"/>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47,692.40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sidRPr="0091296B">
              <w:rPr>
                <w:rFonts w:asciiTheme="minorHAnsi" w:hAnsiTheme="minorHAnsi" w:cs="Arial"/>
                <w:sz w:val="20"/>
                <w:szCs w:val="20"/>
              </w:rPr>
              <w:t xml:space="preserve"> </w:t>
            </w:r>
            <w:proofErr w:type="spellStart"/>
            <w:r w:rsidRPr="0091296B">
              <w:rPr>
                <w:rFonts w:asciiTheme="minorHAnsi" w:hAnsiTheme="minorHAnsi" w:cs="Arial"/>
                <w:sz w:val="20"/>
                <w:szCs w:val="20"/>
              </w:rPr>
              <w:t>Esquipulas</w:t>
            </w:r>
            <w:proofErr w:type="spellEnd"/>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171,885.84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Pr>
                <w:rFonts w:asciiTheme="minorHAnsi" w:hAnsiTheme="minorHAnsi" w:cs="Arial"/>
                <w:sz w:val="20"/>
                <w:szCs w:val="20"/>
              </w:rPr>
              <w:t xml:space="preserve"> Concepción  las M</w:t>
            </w:r>
            <w:r w:rsidRPr="0091296B">
              <w:rPr>
                <w:rFonts w:asciiTheme="minorHAnsi" w:hAnsiTheme="minorHAnsi" w:cs="Arial"/>
                <w:sz w:val="20"/>
                <w:szCs w:val="20"/>
              </w:rPr>
              <w:t>inas</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101,282.72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sidRPr="0091296B">
              <w:rPr>
                <w:rFonts w:asciiTheme="minorHAnsi" w:hAnsiTheme="minorHAnsi" w:cs="Arial"/>
                <w:sz w:val="20"/>
                <w:szCs w:val="20"/>
              </w:rPr>
              <w:t xml:space="preserve"> </w:t>
            </w:r>
            <w:proofErr w:type="spellStart"/>
            <w:r w:rsidRPr="0091296B">
              <w:rPr>
                <w:rFonts w:asciiTheme="minorHAnsi" w:hAnsiTheme="minorHAnsi" w:cs="Arial"/>
                <w:sz w:val="20"/>
                <w:szCs w:val="20"/>
              </w:rPr>
              <w:t>Quezaltepeque</w:t>
            </w:r>
            <w:proofErr w:type="spellEnd"/>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119,996.80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70"/>
        </w:trPr>
        <w:tc>
          <w:tcPr>
            <w:tcW w:w="4690" w:type="dxa"/>
            <w:tcBorders>
              <w:top w:val="nil"/>
              <w:bottom w:val="nil"/>
            </w:tcBorders>
            <w:shd w:val="clear" w:color="auto" w:fill="auto"/>
            <w:noWrap/>
            <w:vAlign w:val="bottom"/>
          </w:tcPr>
          <w:p w:rsidR="00442F99" w:rsidRPr="0091296B" w:rsidRDefault="0041087C" w:rsidP="00442F99">
            <w:pPr>
              <w:jc w:val="left"/>
              <w:rPr>
                <w:rFonts w:asciiTheme="minorHAnsi" w:hAnsiTheme="minorHAnsi" w:cs="Arial"/>
                <w:sz w:val="20"/>
                <w:szCs w:val="20"/>
              </w:rPr>
            </w:pPr>
            <w:r>
              <w:rPr>
                <w:rFonts w:asciiTheme="minorHAnsi" w:hAnsiTheme="minorHAnsi" w:cs="Arial"/>
                <w:sz w:val="20"/>
                <w:szCs w:val="20"/>
              </w:rPr>
              <w:t xml:space="preserve"> San J</w:t>
            </w:r>
            <w:r w:rsidRPr="0091296B">
              <w:rPr>
                <w:rFonts w:asciiTheme="minorHAnsi" w:hAnsiTheme="minorHAnsi" w:cs="Arial"/>
                <w:sz w:val="20"/>
                <w:szCs w:val="20"/>
              </w:rPr>
              <w:t>acinto</w:t>
            </w:r>
          </w:p>
        </w:tc>
        <w:tc>
          <w:tcPr>
            <w:tcW w:w="180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51,945.60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315"/>
        </w:trPr>
        <w:tc>
          <w:tcPr>
            <w:tcW w:w="4690" w:type="dxa"/>
            <w:shd w:val="clear" w:color="auto" w:fill="DBE5F1" w:themeFill="accent1" w:themeFillTint="33"/>
            <w:noWrap/>
            <w:vAlign w:val="bottom"/>
          </w:tcPr>
          <w:p w:rsidR="00442F99" w:rsidRPr="0091296B" w:rsidRDefault="00442F99" w:rsidP="00442F99">
            <w:pPr>
              <w:jc w:val="left"/>
              <w:rPr>
                <w:rFonts w:asciiTheme="minorHAnsi" w:hAnsiTheme="minorHAnsi" w:cs="Arial"/>
                <w:b/>
                <w:bCs/>
                <w:i/>
                <w:iCs/>
              </w:rPr>
            </w:pPr>
            <w:r w:rsidRPr="0091296B">
              <w:rPr>
                <w:rFonts w:asciiTheme="minorHAnsi" w:hAnsiTheme="minorHAnsi" w:cs="Arial"/>
                <w:b/>
                <w:bCs/>
                <w:i/>
                <w:iCs/>
              </w:rPr>
              <w:t xml:space="preserve">Plan de </w:t>
            </w:r>
            <w:r w:rsidR="005018DA" w:rsidRPr="0091296B">
              <w:rPr>
                <w:rFonts w:asciiTheme="minorHAnsi" w:hAnsiTheme="minorHAnsi" w:cs="Arial"/>
                <w:b/>
                <w:bCs/>
                <w:i/>
                <w:iCs/>
              </w:rPr>
              <w:t xml:space="preserve">riego regional </w:t>
            </w:r>
          </w:p>
        </w:tc>
        <w:tc>
          <w:tcPr>
            <w:tcW w:w="8460" w:type="dxa"/>
            <w:gridSpan w:val="7"/>
            <w:shd w:val="clear" w:color="auto" w:fill="DBE5F1" w:themeFill="accent1" w:themeFillTint="33"/>
            <w:noWrap/>
            <w:vAlign w:val="bottom"/>
          </w:tcPr>
          <w:p w:rsidR="00442F99" w:rsidRPr="0091296B" w:rsidRDefault="00442F99" w:rsidP="00442F99">
            <w:pPr>
              <w:jc w:val="center"/>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Actualización de </w:t>
            </w:r>
            <w:r w:rsidR="00E249BB" w:rsidRPr="0091296B">
              <w:rPr>
                <w:rFonts w:asciiTheme="minorHAnsi" w:hAnsiTheme="minorHAnsi" w:cs="Arial"/>
                <w:sz w:val="20"/>
                <w:szCs w:val="20"/>
              </w:rPr>
              <w:t>información</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24,000.00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Identificación de proyectos potenciales</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24,000.00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5018DA" w:rsidP="00442F99">
            <w:pPr>
              <w:jc w:val="left"/>
              <w:rPr>
                <w:rFonts w:asciiTheme="minorHAnsi" w:hAnsiTheme="minorHAnsi" w:cs="Arial"/>
                <w:sz w:val="20"/>
                <w:szCs w:val="20"/>
              </w:rPr>
            </w:pPr>
            <w:r>
              <w:rPr>
                <w:rFonts w:asciiTheme="minorHAnsi" w:hAnsiTheme="minorHAnsi" w:cs="Arial"/>
                <w:sz w:val="20"/>
                <w:szCs w:val="20"/>
              </w:rPr>
              <w:t>Preparación del p</w:t>
            </w:r>
            <w:r w:rsidR="00442F99" w:rsidRPr="0091296B">
              <w:rPr>
                <w:rFonts w:asciiTheme="minorHAnsi" w:hAnsiTheme="minorHAnsi" w:cs="Arial"/>
                <w:sz w:val="20"/>
                <w:szCs w:val="20"/>
              </w:rPr>
              <w:t>lan</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15,000.00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300"/>
        </w:trPr>
        <w:tc>
          <w:tcPr>
            <w:tcW w:w="4690" w:type="dxa"/>
            <w:tcBorders>
              <w:top w:val="nil"/>
            </w:tcBorders>
            <w:shd w:val="clear" w:color="auto" w:fill="DBE5F1" w:themeFill="accent1" w:themeFillTint="33"/>
            <w:noWrap/>
            <w:vAlign w:val="bottom"/>
          </w:tcPr>
          <w:p w:rsidR="00442F99" w:rsidRPr="0091296B" w:rsidRDefault="00442F99" w:rsidP="005018DA">
            <w:pPr>
              <w:jc w:val="left"/>
              <w:rPr>
                <w:rFonts w:asciiTheme="minorHAnsi" w:hAnsiTheme="minorHAnsi" w:cs="Arial"/>
                <w:b/>
                <w:bCs/>
                <w:i/>
                <w:iCs/>
              </w:rPr>
            </w:pPr>
            <w:r w:rsidRPr="0091296B">
              <w:rPr>
                <w:rFonts w:asciiTheme="minorHAnsi" w:hAnsiTheme="minorHAnsi" w:cs="Arial"/>
                <w:b/>
                <w:bCs/>
                <w:i/>
                <w:iCs/>
              </w:rPr>
              <w:t xml:space="preserve">Información otros </w:t>
            </w:r>
            <w:r w:rsidR="005018DA">
              <w:rPr>
                <w:rFonts w:asciiTheme="minorHAnsi" w:hAnsiTheme="minorHAnsi" w:cs="Arial"/>
                <w:b/>
                <w:bCs/>
                <w:i/>
                <w:iCs/>
              </w:rPr>
              <w:t>u</w:t>
            </w:r>
            <w:r w:rsidRPr="0091296B">
              <w:rPr>
                <w:rFonts w:asciiTheme="minorHAnsi" w:hAnsiTheme="minorHAnsi" w:cs="Arial"/>
                <w:b/>
                <w:bCs/>
                <w:i/>
                <w:iCs/>
              </w:rPr>
              <w:t>sos</w:t>
            </w:r>
          </w:p>
        </w:tc>
        <w:tc>
          <w:tcPr>
            <w:tcW w:w="180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95,000.00 </w:t>
            </w:r>
          </w:p>
        </w:tc>
        <w:tc>
          <w:tcPr>
            <w:tcW w:w="144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300"/>
        </w:trPr>
        <w:tc>
          <w:tcPr>
            <w:tcW w:w="469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b/>
                <w:bCs/>
                <w:i/>
                <w:iCs/>
              </w:rPr>
            </w:pPr>
            <w:r w:rsidRPr="0091296B">
              <w:rPr>
                <w:rFonts w:asciiTheme="minorHAnsi" w:hAnsiTheme="minorHAnsi" w:cs="Arial"/>
                <w:b/>
                <w:bCs/>
                <w:i/>
                <w:iCs/>
              </w:rPr>
              <w:t>Sistematización de proyectos</w:t>
            </w:r>
          </w:p>
        </w:tc>
        <w:tc>
          <w:tcPr>
            <w:tcW w:w="180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75,000.00 </w:t>
            </w:r>
          </w:p>
        </w:tc>
        <w:tc>
          <w:tcPr>
            <w:tcW w:w="144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300"/>
        </w:trPr>
        <w:tc>
          <w:tcPr>
            <w:tcW w:w="4690" w:type="dxa"/>
            <w:tcBorders>
              <w:top w:val="nil"/>
            </w:tcBorders>
            <w:shd w:val="clear" w:color="auto" w:fill="DBE5F1" w:themeFill="accent1" w:themeFillTint="33"/>
            <w:noWrap/>
            <w:vAlign w:val="bottom"/>
          </w:tcPr>
          <w:p w:rsidR="00442F99" w:rsidRPr="0091296B" w:rsidRDefault="005018DA" w:rsidP="00442F99">
            <w:pPr>
              <w:jc w:val="left"/>
              <w:rPr>
                <w:rFonts w:asciiTheme="minorHAnsi" w:hAnsiTheme="minorHAnsi" w:cs="Arial"/>
                <w:b/>
                <w:bCs/>
                <w:i/>
                <w:iCs/>
              </w:rPr>
            </w:pPr>
            <w:r>
              <w:rPr>
                <w:rFonts w:asciiTheme="minorHAnsi" w:hAnsiTheme="minorHAnsi" w:cs="Arial"/>
                <w:b/>
                <w:bCs/>
                <w:i/>
                <w:iCs/>
              </w:rPr>
              <w:t xml:space="preserve">Red </w:t>
            </w:r>
            <w:proofErr w:type="spellStart"/>
            <w:r>
              <w:rPr>
                <w:rFonts w:asciiTheme="minorHAnsi" w:hAnsiTheme="minorHAnsi" w:cs="Arial"/>
                <w:b/>
                <w:bCs/>
                <w:i/>
                <w:iCs/>
              </w:rPr>
              <w:t>hidrometeoroló</w:t>
            </w:r>
            <w:r w:rsidR="00442F99" w:rsidRPr="0091296B">
              <w:rPr>
                <w:rFonts w:asciiTheme="minorHAnsi" w:hAnsiTheme="minorHAnsi" w:cs="Arial"/>
                <w:b/>
                <w:bCs/>
                <w:i/>
                <w:iCs/>
              </w:rPr>
              <w:t>gica</w:t>
            </w:r>
            <w:proofErr w:type="spellEnd"/>
          </w:p>
        </w:tc>
        <w:tc>
          <w:tcPr>
            <w:tcW w:w="180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5018DA" w:rsidP="00442F99">
            <w:pPr>
              <w:jc w:val="left"/>
              <w:rPr>
                <w:rFonts w:asciiTheme="minorHAnsi" w:hAnsiTheme="minorHAnsi" w:cs="Arial"/>
                <w:sz w:val="20"/>
                <w:szCs w:val="20"/>
              </w:rPr>
            </w:pPr>
            <w:r>
              <w:rPr>
                <w:rFonts w:asciiTheme="minorHAnsi" w:hAnsiTheme="minorHAnsi" w:cs="Arial"/>
                <w:sz w:val="20"/>
                <w:szCs w:val="20"/>
              </w:rPr>
              <w:t>Estaciones meteoroló</w:t>
            </w:r>
            <w:r w:rsidR="00442F99" w:rsidRPr="0091296B">
              <w:rPr>
                <w:rFonts w:asciiTheme="minorHAnsi" w:hAnsiTheme="minorHAnsi" w:cs="Arial"/>
                <w:sz w:val="20"/>
                <w:szCs w:val="20"/>
              </w:rPr>
              <w:t>gicas</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160,000.00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5018DA" w:rsidP="00442F99">
            <w:pPr>
              <w:jc w:val="left"/>
              <w:rPr>
                <w:rFonts w:asciiTheme="minorHAnsi" w:hAnsiTheme="minorHAnsi" w:cs="Arial"/>
                <w:sz w:val="20"/>
                <w:szCs w:val="20"/>
              </w:rPr>
            </w:pPr>
            <w:r>
              <w:rPr>
                <w:rFonts w:asciiTheme="minorHAnsi" w:hAnsiTheme="minorHAnsi" w:cs="Arial"/>
                <w:sz w:val="20"/>
                <w:szCs w:val="20"/>
              </w:rPr>
              <w:t>Hidroló</w:t>
            </w:r>
            <w:r w:rsidR="00442F99" w:rsidRPr="0091296B">
              <w:rPr>
                <w:rFonts w:asciiTheme="minorHAnsi" w:hAnsiTheme="minorHAnsi" w:cs="Arial"/>
                <w:sz w:val="20"/>
                <w:szCs w:val="20"/>
              </w:rPr>
              <w:t>gicas</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192,000.00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150"/>
        </w:trPr>
        <w:tc>
          <w:tcPr>
            <w:tcW w:w="4690" w:type="dxa"/>
            <w:tcBorders>
              <w:bottom w:val="nil"/>
            </w:tcBorders>
            <w:shd w:val="clear" w:color="auto" w:fill="auto"/>
            <w:noWrap/>
            <w:vAlign w:val="bottom"/>
          </w:tcPr>
          <w:p w:rsidR="00442F99" w:rsidRDefault="00442F99" w:rsidP="005018DA">
            <w:pPr>
              <w:jc w:val="left"/>
              <w:rPr>
                <w:rFonts w:asciiTheme="minorHAnsi" w:hAnsiTheme="minorHAnsi" w:cs="Arial"/>
              </w:rPr>
            </w:pPr>
            <w:r w:rsidRPr="0091296B">
              <w:rPr>
                <w:rFonts w:asciiTheme="minorHAnsi" w:hAnsiTheme="minorHAnsi" w:cs="Arial"/>
              </w:rPr>
              <w:t> </w:t>
            </w:r>
          </w:p>
          <w:p w:rsidR="005018DA" w:rsidRPr="0091296B" w:rsidRDefault="005018DA" w:rsidP="005018DA">
            <w:pPr>
              <w:jc w:val="left"/>
              <w:rPr>
                <w:rFonts w:asciiTheme="minorHAnsi" w:hAnsiTheme="minorHAnsi" w:cs="Arial"/>
              </w:rPr>
            </w:pPr>
          </w:p>
        </w:tc>
        <w:tc>
          <w:tcPr>
            <w:tcW w:w="1800" w:type="dxa"/>
            <w:tcBorders>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20" w:type="dxa"/>
            <w:gridSpan w:val="2"/>
            <w:tcBorders>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920" w:type="dxa"/>
            <w:tcBorders>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330"/>
        </w:trPr>
        <w:tc>
          <w:tcPr>
            <w:tcW w:w="13150" w:type="dxa"/>
            <w:gridSpan w:val="8"/>
            <w:tcBorders>
              <w:right w:val="nil"/>
            </w:tcBorders>
            <w:shd w:val="clear" w:color="auto" w:fill="B8CCE4" w:themeFill="accent1" w:themeFillTint="66"/>
            <w:noWrap/>
            <w:vAlign w:val="bottom"/>
          </w:tcPr>
          <w:p w:rsidR="00442F99" w:rsidRPr="0091296B" w:rsidRDefault="005018DA" w:rsidP="00442F99">
            <w:pPr>
              <w:jc w:val="center"/>
              <w:rPr>
                <w:rFonts w:asciiTheme="minorHAnsi" w:hAnsiTheme="minorHAnsi" w:cs="Arial"/>
                <w:b/>
                <w:bCs/>
              </w:rPr>
            </w:pPr>
            <w:r>
              <w:rPr>
                <w:rFonts w:asciiTheme="minorHAnsi" w:hAnsiTheme="minorHAnsi" w:cs="Arial"/>
                <w:b/>
                <w:bCs/>
              </w:rPr>
              <w:lastRenderedPageBreak/>
              <w:t>P</w:t>
            </w:r>
            <w:r w:rsidR="00442F99" w:rsidRPr="0091296B">
              <w:rPr>
                <w:rFonts w:asciiTheme="minorHAnsi" w:hAnsiTheme="minorHAnsi" w:cs="Arial"/>
                <w:b/>
                <w:bCs/>
              </w:rPr>
              <w:t>royectos</w:t>
            </w:r>
          </w:p>
        </w:tc>
      </w:tr>
      <w:tr w:rsidR="00442F99" w:rsidRPr="0091296B" w:rsidTr="005018DA">
        <w:trPr>
          <w:trHeight w:val="315"/>
        </w:trPr>
        <w:tc>
          <w:tcPr>
            <w:tcW w:w="4690" w:type="dxa"/>
            <w:shd w:val="clear" w:color="auto" w:fill="DBE5F1" w:themeFill="accent1" w:themeFillTint="33"/>
            <w:noWrap/>
            <w:vAlign w:val="bottom"/>
          </w:tcPr>
          <w:p w:rsidR="00442F99" w:rsidRPr="0091296B" w:rsidRDefault="00442F99" w:rsidP="00442F99">
            <w:pPr>
              <w:jc w:val="left"/>
              <w:rPr>
                <w:rFonts w:asciiTheme="minorHAnsi" w:hAnsiTheme="minorHAnsi" w:cs="Arial"/>
                <w:b/>
                <w:bCs/>
                <w:i/>
                <w:iCs/>
              </w:rPr>
            </w:pPr>
            <w:proofErr w:type="spellStart"/>
            <w:r w:rsidRPr="0091296B">
              <w:rPr>
                <w:rFonts w:asciiTheme="minorHAnsi" w:hAnsiTheme="minorHAnsi" w:cs="Arial"/>
                <w:b/>
                <w:bCs/>
                <w:i/>
                <w:iCs/>
              </w:rPr>
              <w:t>APyS</w:t>
            </w:r>
            <w:proofErr w:type="spellEnd"/>
          </w:p>
        </w:tc>
        <w:tc>
          <w:tcPr>
            <w:tcW w:w="8460" w:type="dxa"/>
            <w:gridSpan w:val="7"/>
            <w:shd w:val="clear" w:color="auto" w:fill="DBE5F1" w:themeFill="accent1" w:themeFillTint="33"/>
            <w:noWrap/>
            <w:vAlign w:val="bottom"/>
          </w:tcPr>
          <w:p w:rsidR="00442F99" w:rsidRPr="0091296B" w:rsidRDefault="00442F99" w:rsidP="00442F99">
            <w:pPr>
              <w:jc w:val="center"/>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Aljibes</w:t>
            </w:r>
          </w:p>
        </w:tc>
        <w:tc>
          <w:tcPr>
            <w:tcW w:w="180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342,995.31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685,990.62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685,990.62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857,488.28 </w:t>
            </w:r>
          </w:p>
        </w:tc>
        <w:tc>
          <w:tcPr>
            <w:tcW w:w="1420" w:type="dxa"/>
            <w:gridSpan w:val="2"/>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857,488.28 </w:t>
            </w:r>
          </w:p>
        </w:tc>
        <w:tc>
          <w:tcPr>
            <w:tcW w:w="92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bottom w:val="nil"/>
              <w:right w:val="nil"/>
            </w:tcBorders>
            <w:shd w:val="clear" w:color="auto" w:fill="auto"/>
            <w:noWrap/>
            <w:vAlign w:val="bottom"/>
          </w:tcPr>
          <w:p w:rsidR="00442F99" w:rsidRPr="0091296B" w:rsidRDefault="00442F99" w:rsidP="00442F99">
            <w:pPr>
              <w:rPr>
                <w:rFonts w:asciiTheme="minorHAnsi" w:hAnsiTheme="minorHAnsi" w:cs="Arial"/>
                <w:sz w:val="20"/>
                <w:szCs w:val="20"/>
              </w:rPr>
            </w:pPr>
            <w:r w:rsidRPr="0091296B">
              <w:rPr>
                <w:rFonts w:asciiTheme="minorHAnsi" w:hAnsiTheme="minorHAnsi" w:cs="Arial"/>
                <w:sz w:val="20"/>
                <w:szCs w:val="20"/>
              </w:rPr>
              <w:t>Proyectos de mejoras</w:t>
            </w:r>
          </w:p>
        </w:tc>
        <w:tc>
          <w:tcPr>
            <w:tcW w:w="180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1,371,981.25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2,743,962.49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2,743,962.49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3,429,953.11 </w:t>
            </w:r>
          </w:p>
        </w:tc>
        <w:tc>
          <w:tcPr>
            <w:tcW w:w="1420" w:type="dxa"/>
            <w:gridSpan w:val="2"/>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3,429,953.11 </w:t>
            </w:r>
          </w:p>
        </w:tc>
        <w:tc>
          <w:tcPr>
            <w:tcW w:w="920" w:type="dxa"/>
            <w:tcBorders>
              <w:top w:val="nil"/>
              <w:left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bottom w:val="nil"/>
              <w:right w:val="nil"/>
            </w:tcBorders>
            <w:shd w:val="clear" w:color="auto" w:fill="auto"/>
            <w:noWrap/>
            <w:vAlign w:val="bottom"/>
          </w:tcPr>
          <w:p w:rsidR="00442F99" w:rsidRPr="0091296B" w:rsidRDefault="00442F99" w:rsidP="00442F99">
            <w:pPr>
              <w:rPr>
                <w:rFonts w:asciiTheme="minorHAnsi" w:hAnsiTheme="minorHAnsi" w:cs="Arial"/>
                <w:sz w:val="20"/>
                <w:szCs w:val="20"/>
              </w:rPr>
            </w:pPr>
            <w:r w:rsidRPr="0091296B">
              <w:rPr>
                <w:rFonts w:asciiTheme="minorHAnsi" w:hAnsiTheme="minorHAnsi" w:cs="Arial"/>
                <w:sz w:val="20"/>
                <w:szCs w:val="20"/>
              </w:rPr>
              <w:t>Proyectos de gravedad</w:t>
            </w:r>
          </w:p>
        </w:tc>
        <w:tc>
          <w:tcPr>
            <w:tcW w:w="180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2,057,971.87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4,115,943.74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4,115,943.74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5,144,929.67 </w:t>
            </w:r>
          </w:p>
        </w:tc>
        <w:tc>
          <w:tcPr>
            <w:tcW w:w="1420" w:type="dxa"/>
            <w:gridSpan w:val="2"/>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5,144,929.67 </w:t>
            </w:r>
          </w:p>
        </w:tc>
        <w:tc>
          <w:tcPr>
            <w:tcW w:w="920" w:type="dxa"/>
            <w:tcBorders>
              <w:top w:val="nil"/>
              <w:left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bottom w:val="nil"/>
              <w:right w:val="nil"/>
            </w:tcBorders>
            <w:shd w:val="clear" w:color="auto" w:fill="auto"/>
            <w:noWrap/>
            <w:vAlign w:val="bottom"/>
          </w:tcPr>
          <w:p w:rsidR="00442F99" w:rsidRPr="0091296B" w:rsidRDefault="00442F99" w:rsidP="00442F99">
            <w:pPr>
              <w:rPr>
                <w:rFonts w:asciiTheme="minorHAnsi" w:hAnsiTheme="minorHAnsi" w:cs="Arial"/>
                <w:sz w:val="20"/>
                <w:szCs w:val="20"/>
              </w:rPr>
            </w:pPr>
            <w:r w:rsidRPr="0091296B">
              <w:rPr>
                <w:rFonts w:asciiTheme="minorHAnsi" w:hAnsiTheme="minorHAnsi" w:cs="Arial"/>
                <w:sz w:val="20"/>
                <w:szCs w:val="20"/>
              </w:rPr>
              <w:t>Proyectos de bombeo</w:t>
            </w:r>
          </w:p>
        </w:tc>
        <w:tc>
          <w:tcPr>
            <w:tcW w:w="180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685,990.62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857,488.28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1,028,985.93 </w:t>
            </w:r>
          </w:p>
        </w:tc>
        <w:tc>
          <w:tcPr>
            <w:tcW w:w="1420" w:type="dxa"/>
            <w:gridSpan w:val="2"/>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857,488.28 </w:t>
            </w:r>
          </w:p>
        </w:tc>
        <w:tc>
          <w:tcPr>
            <w:tcW w:w="920" w:type="dxa"/>
            <w:tcBorders>
              <w:top w:val="nil"/>
              <w:left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bottom w:val="nil"/>
              <w:right w:val="nil"/>
            </w:tcBorders>
            <w:shd w:val="clear" w:color="auto" w:fill="auto"/>
            <w:noWrap/>
            <w:vAlign w:val="bottom"/>
          </w:tcPr>
          <w:p w:rsidR="00442F99" w:rsidRPr="0091296B" w:rsidRDefault="00442F99" w:rsidP="00442F99">
            <w:pPr>
              <w:rPr>
                <w:rFonts w:asciiTheme="minorHAnsi" w:hAnsiTheme="minorHAnsi" w:cs="Arial"/>
                <w:sz w:val="20"/>
                <w:szCs w:val="20"/>
              </w:rPr>
            </w:pPr>
            <w:proofErr w:type="spellStart"/>
            <w:r w:rsidRPr="0091296B">
              <w:rPr>
                <w:rFonts w:asciiTheme="minorHAnsi" w:hAnsiTheme="minorHAnsi" w:cs="Arial"/>
                <w:sz w:val="20"/>
                <w:szCs w:val="20"/>
              </w:rPr>
              <w:t>Letrinización</w:t>
            </w:r>
            <w:proofErr w:type="spellEnd"/>
          </w:p>
        </w:tc>
        <w:tc>
          <w:tcPr>
            <w:tcW w:w="180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1,274,404.44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2,548,808.88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6,372,022.21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7,646,426.65 </w:t>
            </w:r>
          </w:p>
        </w:tc>
        <w:tc>
          <w:tcPr>
            <w:tcW w:w="1420" w:type="dxa"/>
            <w:gridSpan w:val="2"/>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7,646,426.65 </w:t>
            </w:r>
          </w:p>
        </w:tc>
        <w:tc>
          <w:tcPr>
            <w:tcW w:w="920" w:type="dxa"/>
            <w:tcBorders>
              <w:top w:val="nil"/>
              <w:left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bottom w:val="nil"/>
              <w:right w:val="nil"/>
            </w:tcBorders>
            <w:shd w:val="clear" w:color="auto" w:fill="auto"/>
            <w:noWrap/>
            <w:vAlign w:val="bottom"/>
          </w:tcPr>
          <w:p w:rsidR="00442F99" w:rsidRPr="0091296B" w:rsidRDefault="00442F99" w:rsidP="00442F99">
            <w:pPr>
              <w:rPr>
                <w:rFonts w:asciiTheme="minorHAnsi" w:hAnsiTheme="minorHAnsi" w:cs="Arial"/>
                <w:sz w:val="20"/>
                <w:szCs w:val="20"/>
              </w:rPr>
            </w:pPr>
            <w:r w:rsidRPr="0091296B">
              <w:rPr>
                <w:rFonts w:asciiTheme="minorHAnsi" w:hAnsiTheme="minorHAnsi" w:cs="Arial"/>
                <w:sz w:val="20"/>
                <w:szCs w:val="20"/>
              </w:rPr>
              <w:t>Sistemas de aguas grises</w:t>
            </w:r>
          </w:p>
        </w:tc>
        <w:tc>
          <w:tcPr>
            <w:tcW w:w="1800" w:type="dxa"/>
            <w:tcBorders>
              <w:top w:val="nil"/>
              <w:left w:val="nil"/>
              <w:bottom w:val="nil"/>
              <w:right w:val="nil"/>
            </w:tcBorders>
            <w:shd w:val="clear" w:color="auto" w:fill="auto"/>
            <w:noWrap/>
            <w:vAlign w:val="bottom"/>
          </w:tcPr>
          <w:p w:rsidR="00442F99" w:rsidRPr="0091296B" w:rsidRDefault="00442F99" w:rsidP="005018DA">
            <w:pPr>
              <w:jc w:val="left"/>
              <w:rPr>
                <w:rFonts w:asciiTheme="minorHAnsi" w:hAnsiTheme="minorHAnsi" w:cs="Arial"/>
                <w:sz w:val="20"/>
                <w:szCs w:val="20"/>
              </w:rPr>
            </w:pPr>
            <w:r w:rsidRPr="0091296B">
              <w:rPr>
                <w:rFonts w:asciiTheme="minorHAnsi" w:hAnsiTheme="minorHAnsi" w:cs="Arial"/>
                <w:sz w:val="20"/>
                <w:szCs w:val="20"/>
              </w:rPr>
              <w:t xml:space="preserve">         141,600.49</w:t>
            </w:r>
          </w:p>
        </w:tc>
        <w:tc>
          <w:tcPr>
            <w:tcW w:w="1440" w:type="dxa"/>
            <w:tcBorders>
              <w:top w:val="nil"/>
              <w:left w:val="nil"/>
              <w:bottom w:val="nil"/>
              <w:right w:val="nil"/>
            </w:tcBorders>
            <w:shd w:val="clear" w:color="auto" w:fill="auto"/>
            <w:noWrap/>
            <w:vAlign w:val="bottom"/>
          </w:tcPr>
          <w:p w:rsidR="00442F99" w:rsidRPr="0091296B" w:rsidRDefault="00442F99" w:rsidP="005018DA">
            <w:pPr>
              <w:jc w:val="left"/>
              <w:rPr>
                <w:rFonts w:asciiTheme="minorHAnsi" w:hAnsiTheme="minorHAnsi" w:cs="Arial"/>
                <w:sz w:val="20"/>
                <w:szCs w:val="20"/>
              </w:rPr>
            </w:pPr>
            <w:r w:rsidRPr="0091296B">
              <w:rPr>
                <w:rFonts w:asciiTheme="minorHAnsi" w:hAnsiTheme="minorHAnsi" w:cs="Arial"/>
                <w:sz w:val="20"/>
                <w:szCs w:val="20"/>
              </w:rPr>
              <w:t xml:space="preserve">        283,200.99</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708,002.47 </w:t>
            </w:r>
          </w:p>
        </w:tc>
        <w:tc>
          <w:tcPr>
            <w:tcW w:w="1440" w:type="dxa"/>
            <w:tcBorders>
              <w:top w:val="nil"/>
              <w:left w:val="nil"/>
              <w:bottom w:val="nil"/>
              <w:right w:val="nil"/>
            </w:tcBorders>
            <w:shd w:val="clear" w:color="auto" w:fill="auto"/>
            <w:noWrap/>
            <w:vAlign w:val="bottom"/>
          </w:tcPr>
          <w:p w:rsidR="00442F99" w:rsidRPr="0091296B" w:rsidRDefault="00442F99" w:rsidP="005018DA">
            <w:pPr>
              <w:jc w:val="left"/>
              <w:rPr>
                <w:rFonts w:asciiTheme="minorHAnsi" w:hAnsiTheme="minorHAnsi" w:cs="Arial"/>
                <w:sz w:val="20"/>
                <w:szCs w:val="20"/>
              </w:rPr>
            </w:pPr>
            <w:r w:rsidRPr="0091296B">
              <w:rPr>
                <w:rFonts w:asciiTheme="minorHAnsi" w:hAnsiTheme="minorHAnsi" w:cs="Arial"/>
                <w:sz w:val="20"/>
                <w:szCs w:val="20"/>
              </w:rPr>
              <w:t xml:space="preserve">       849,602.96</w:t>
            </w:r>
          </w:p>
        </w:tc>
        <w:tc>
          <w:tcPr>
            <w:tcW w:w="1420" w:type="dxa"/>
            <w:gridSpan w:val="2"/>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849,602.96 </w:t>
            </w:r>
          </w:p>
        </w:tc>
        <w:tc>
          <w:tcPr>
            <w:tcW w:w="920" w:type="dxa"/>
            <w:tcBorders>
              <w:top w:val="nil"/>
              <w:left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5018DA" w:rsidRPr="0091296B" w:rsidTr="005018DA">
        <w:trPr>
          <w:gridAfter w:val="2"/>
          <w:wAfter w:w="1420" w:type="dxa"/>
          <w:trHeight w:val="255"/>
        </w:trPr>
        <w:tc>
          <w:tcPr>
            <w:tcW w:w="4690" w:type="dxa"/>
            <w:tcBorders>
              <w:top w:val="nil"/>
              <w:bottom w:val="nil"/>
              <w:right w:val="nil"/>
            </w:tcBorders>
            <w:shd w:val="clear" w:color="auto" w:fill="auto"/>
            <w:noWrap/>
            <w:vAlign w:val="bottom"/>
          </w:tcPr>
          <w:p w:rsidR="005018DA" w:rsidRPr="0091296B" w:rsidRDefault="005018DA" w:rsidP="00442F99">
            <w:pPr>
              <w:rPr>
                <w:rFonts w:asciiTheme="minorHAnsi" w:hAnsiTheme="minorHAnsi" w:cs="Arial"/>
                <w:sz w:val="20"/>
                <w:szCs w:val="20"/>
              </w:rPr>
            </w:pPr>
            <w:r w:rsidRPr="0091296B">
              <w:rPr>
                <w:rFonts w:asciiTheme="minorHAnsi" w:hAnsiTheme="minorHAnsi" w:cs="Arial"/>
                <w:sz w:val="20"/>
                <w:szCs w:val="20"/>
              </w:rPr>
              <w:t>Fosas sépticas</w:t>
            </w:r>
          </w:p>
        </w:tc>
        <w:tc>
          <w:tcPr>
            <w:tcW w:w="1800" w:type="dxa"/>
            <w:tcBorders>
              <w:top w:val="nil"/>
              <w:left w:val="nil"/>
              <w:bottom w:val="nil"/>
              <w:right w:val="nil"/>
            </w:tcBorders>
            <w:shd w:val="clear" w:color="auto" w:fill="auto"/>
            <w:noWrap/>
            <w:vAlign w:val="bottom"/>
          </w:tcPr>
          <w:p w:rsidR="005018DA" w:rsidRPr="0091296B" w:rsidRDefault="005018DA"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5018DA" w:rsidRPr="0091296B" w:rsidRDefault="005018DA"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5018DA" w:rsidRPr="0091296B" w:rsidRDefault="005018DA"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5018DA" w:rsidRPr="0091296B" w:rsidRDefault="005018DA" w:rsidP="00442F99">
            <w:pPr>
              <w:jc w:val="left"/>
              <w:rPr>
                <w:rFonts w:asciiTheme="minorHAnsi" w:hAnsiTheme="minorHAnsi" w:cs="Arial"/>
                <w:sz w:val="20"/>
                <w:szCs w:val="20"/>
              </w:rPr>
            </w:pPr>
          </w:p>
        </w:tc>
        <w:tc>
          <w:tcPr>
            <w:tcW w:w="920" w:type="dxa"/>
            <w:tcBorders>
              <w:top w:val="nil"/>
              <w:left w:val="nil"/>
              <w:bottom w:val="nil"/>
            </w:tcBorders>
            <w:shd w:val="clear" w:color="auto" w:fill="auto"/>
            <w:noWrap/>
            <w:vAlign w:val="bottom"/>
          </w:tcPr>
          <w:p w:rsidR="005018DA" w:rsidRPr="0091296B" w:rsidRDefault="005018DA"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bottom w:val="nil"/>
              <w:right w:val="nil"/>
            </w:tcBorders>
            <w:shd w:val="clear" w:color="auto" w:fill="auto"/>
            <w:noWrap/>
            <w:vAlign w:val="bottom"/>
          </w:tcPr>
          <w:p w:rsidR="00442F99" w:rsidRPr="0091296B" w:rsidRDefault="005018DA" w:rsidP="00442F99">
            <w:pPr>
              <w:jc w:val="left"/>
              <w:rPr>
                <w:rFonts w:asciiTheme="minorHAnsi" w:hAnsiTheme="minorHAnsi" w:cs="Arial"/>
                <w:sz w:val="20"/>
                <w:szCs w:val="20"/>
              </w:rPr>
            </w:pPr>
            <w:r>
              <w:rPr>
                <w:rFonts w:asciiTheme="minorHAnsi" w:hAnsiTheme="minorHAnsi" w:cs="Arial"/>
                <w:sz w:val="20"/>
                <w:szCs w:val="20"/>
              </w:rPr>
              <w:t>Redes u</w:t>
            </w:r>
            <w:r w:rsidR="00442F99" w:rsidRPr="0091296B">
              <w:rPr>
                <w:rFonts w:asciiTheme="minorHAnsi" w:hAnsiTheme="minorHAnsi" w:cs="Arial"/>
                <w:sz w:val="20"/>
                <w:szCs w:val="20"/>
              </w:rPr>
              <w:t>rbanas</w:t>
            </w:r>
          </w:p>
        </w:tc>
        <w:tc>
          <w:tcPr>
            <w:tcW w:w="180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2,743,962.49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5,487,924.98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8,231,887.47 </w:t>
            </w:r>
          </w:p>
        </w:tc>
        <w:tc>
          <w:tcPr>
            <w:tcW w:w="1420" w:type="dxa"/>
            <w:gridSpan w:val="2"/>
            <w:tcBorders>
              <w:top w:val="nil"/>
              <w:left w:val="nil"/>
              <w:bottom w:val="nil"/>
              <w:right w:val="nil"/>
            </w:tcBorders>
            <w:shd w:val="clear" w:color="auto" w:fill="auto"/>
            <w:noWrap/>
            <w:vAlign w:val="bottom"/>
          </w:tcPr>
          <w:p w:rsidR="00442F99" w:rsidRPr="0091296B" w:rsidRDefault="00442F99" w:rsidP="005018DA">
            <w:pPr>
              <w:ind w:right="-41"/>
              <w:jc w:val="left"/>
              <w:rPr>
                <w:rFonts w:asciiTheme="minorHAnsi" w:hAnsiTheme="minorHAnsi" w:cs="Arial"/>
                <w:sz w:val="20"/>
                <w:szCs w:val="20"/>
              </w:rPr>
            </w:pPr>
            <w:r w:rsidRPr="0091296B">
              <w:rPr>
                <w:rFonts w:asciiTheme="minorHAnsi" w:hAnsiTheme="minorHAnsi" w:cs="Arial"/>
                <w:sz w:val="20"/>
                <w:szCs w:val="20"/>
              </w:rPr>
              <w:t xml:space="preserve">   </w:t>
            </w:r>
            <w:r w:rsidR="005018DA">
              <w:rPr>
                <w:rFonts w:asciiTheme="minorHAnsi" w:hAnsiTheme="minorHAnsi" w:cs="Arial"/>
                <w:sz w:val="20"/>
                <w:szCs w:val="20"/>
              </w:rPr>
              <w:t>1</w:t>
            </w:r>
            <w:r w:rsidRPr="0091296B">
              <w:rPr>
                <w:rFonts w:asciiTheme="minorHAnsi" w:hAnsiTheme="minorHAnsi" w:cs="Arial"/>
                <w:sz w:val="20"/>
                <w:szCs w:val="20"/>
              </w:rPr>
              <w:t xml:space="preserve">0,975,849.96 </w:t>
            </w:r>
          </w:p>
        </w:tc>
        <w:tc>
          <w:tcPr>
            <w:tcW w:w="920" w:type="dxa"/>
            <w:tcBorders>
              <w:top w:val="nil"/>
              <w:left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bottom w:val="nil"/>
              <w:right w:val="nil"/>
            </w:tcBorders>
            <w:shd w:val="clear" w:color="auto" w:fill="auto"/>
            <w:noWrap/>
            <w:vAlign w:val="bottom"/>
          </w:tcPr>
          <w:p w:rsidR="00442F99" w:rsidRPr="0091296B" w:rsidRDefault="005018DA" w:rsidP="00442F99">
            <w:pPr>
              <w:jc w:val="left"/>
              <w:rPr>
                <w:rFonts w:asciiTheme="minorHAnsi" w:hAnsiTheme="minorHAnsi" w:cs="Arial"/>
                <w:sz w:val="20"/>
                <w:szCs w:val="20"/>
              </w:rPr>
            </w:pPr>
            <w:r>
              <w:rPr>
                <w:rFonts w:asciiTheme="minorHAnsi" w:hAnsiTheme="minorHAnsi" w:cs="Arial"/>
                <w:sz w:val="20"/>
                <w:szCs w:val="20"/>
              </w:rPr>
              <w:t>Sistemas de d</w:t>
            </w:r>
            <w:r w:rsidR="00442F99" w:rsidRPr="0091296B">
              <w:rPr>
                <w:rFonts w:asciiTheme="minorHAnsi" w:hAnsiTheme="minorHAnsi" w:cs="Arial"/>
                <w:sz w:val="20"/>
                <w:szCs w:val="20"/>
              </w:rPr>
              <w:t>renaje</w:t>
            </w:r>
          </w:p>
        </w:tc>
        <w:tc>
          <w:tcPr>
            <w:tcW w:w="180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2,265,607.90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4,531,215.79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6,796,823.69 </w:t>
            </w:r>
          </w:p>
        </w:tc>
        <w:tc>
          <w:tcPr>
            <w:tcW w:w="1420" w:type="dxa"/>
            <w:gridSpan w:val="2"/>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9,062,431.59 </w:t>
            </w:r>
          </w:p>
        </w:tc>
        <w:tc>
          <w:tcPr>
            <w:tcW w:w="920" w:type="dxa"/>
            <w:tcBorders>
              <w:top w:val="nil"/>
              <w:left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bottom w:val="nil"/>
              <w:right w:val="nil"/>
            </w:tcBorders>
            <w:shd w:val="clear" w:color="auto" w:fill="auto"/>
            <w:noWrap/>
            <w:vAlign w:val="bottom"/>
          </w:tcPr>
          <w:p w:rsidR="00442F99" w:rsidRPr="0091296B" w:rsidRDefault="005018DA" w:rsidP="00442F99">
            <w:pPr>
              <w:jc w:val="left"/>
              <w:rPr>
                <w:rFonts w:asciiTheme="minorHAnsi" w:hAnsiTheme="minorHAnsi" w:cs="Arial"/>
                <w:sz w:val="20"/>
                <w:szCs w:val="20"/>
              </w:rPr>
            </w:pPr>
            <w:r>
              <w:rPr>
                <w:rFonts w:asciiTheme="minorHAnsi" w:hAnsiTheme="minorHAnsi" w:cs="Arial"/>
                <w:sz w:val="20"/>
                <w:szCs w:val="20"/>
              </w:rPr>
              <w:t>Optimización a</w:t>
            </w:r>
            <w:r w:rsidR="00442F99" w:rsidRPr="0091296B">
              <w:rPr>
                <w:rFonts w:asciiTheme="minorHAnsi" w:hAnsiTheme="minorHAnsi" w:cs="Arial"/>
                <w:sz w:val="20"/>
                <w:szCs w:val="20"/>
              </w:rPr>
              <w:t>dministrativa</w:t>
            </w:r>
          </w:p>
        </w:tc>
        <w:tc>
          <w:tcPr>
            <w:tcW w:w="180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900,000.00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1,800,000.00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2,700,000.00 </w:t>
            </w:r>
          </w:p>
        </w:tc>
        <w:tc>
          <w:tcPr>
            <w:tcW w:w="1420" w:type="dxa"/>
            <w:gridSpan w:val="2"/>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3,600,000.00 </w:t>
            </w:r>
          </w:p>
        </w:tc>
        <w:tc>
          <w:tcPr>
            <w:tcW w:w="920" w:type="dxa"/>
            <w:tcBorders>
              <w:top w:val="nil"/>
              <w:left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70"/>
        </w:trPr>
        <w:tc>
          <w:tcPr>
            <w:tcW w:w="4690" w:type="dxa"/>
            <w:tcBorders>
              <w:top w:val="nil"/>
              <w:bottom w:val="nil"/>
              <w:right w:val="nil"/>
            </w:tcBorders>
            <w:shd w:val="clear" w:color="auto" w:fill="auto"/>
            <w:noWrap/>
            <w:vAlign w:val="bottom"/>
          </w:tcPr>
          <w:p w:rsidR="00442F99" w:rsidRPr="0091296B" w:rsidRDefault="005018DA" w:rsidP="00442F99">
            <w:pPr>
              <w:jc w:val="left"/>
              <w:rPr>
                <w:rFonts w:asciiTheme="minorHAnsi" w:hAnsiTheme="minorHAnsi" w:cs="Arial"/>
                <w:sz w:val="20"/>
                <w:szCs w:val="20"/>
              </w:rPr>
            </w:pPr>
            <w:r>
              <w:rPr>
                <w:rFonts w:asciiTheme="minorHAnsi" w:hAnsiTheme="minorHAnsi" w:cs="Arial"/>
                <w:sz w:val="20"/>
                <w:szCs w:val="20"/>
              </w:rPr>
              <w:t>Plantas de t</w:t>
            </w:r>
            <w:r w:rsidR="00442F99" w:rsidRPr="0091296B">
              <w:rPr>
                <w:rFonts w:asciiTheme="minorHAnsi" w:hAnsiTheme="minorHAnsi" w:cs="Arial"/>
                <w:sz w:val="20"/>
                <w:szCs w:val="20"/>
              </w:rPr>
              <w:t>ratamiento</w:t>
            </w:r>
          </w:p>
        </w:tc>
        <w:tc>
          <w:tcPr>
            <w:tcW w:w="180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4,850,000.00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9,700,000.00 </w:t>
            </w: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14,550,000.00 </w:t>
            </w:r>
          </w:p>
        </w:tc>
        <w:tc>
          <w:tcPr>
            <w:tcW w:w="1420" w:type="dxa"/>
            <w:gridSpan w:val="2"/>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19,400,000.00 </w:t>
            </w:r>
          </w:p>
        </w:tc>
        <w:tc>
          <w:tcPr>
            <w:tcW w:w="920" w:type="dxa"/>
            <w:tcBorders>
              <w:top w:val="nil"/>
              <w:left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315"/>
        </w:trPr>
        <w:tc>
          <w:tcPr>
            <w:tcW w:w="4690" w:type="dxa"/>
            <w:tcBorders>
              <w:right w:val="nil"/>
            </w:tcBorders>
            <w:shd w:val="clear" w:color="auto" w:fill="DBE5F1" w:themeFill="accent1" w:themeFillTint="33"/>
            <w:noWrap/>
            <w:vAlign w:val="bottom"/>
          </w:tcPr>
          <w:p w:rsidR="00442F99" w:rsidRPr="0091296B" w:rsidRDefault="00442F99" w:rsidP="005018DA">
            <w:pPr>
              <w:jc w:val="left"/>
              <w:rPr>
                <w:rFonts w:asciiTheme="minorHAnsi" w:hAnsiTheme="minorHAnsi" w:cs="Arial"/>
                <w:b/>
                <w:bCs/>
                <w:i/>
                <w:iCs/>
              </w:rPr>
            </w:pPr>
            <w:r w:rsidRPr="0091296B">
              <w:rPr>
                <w:rFonts w:asciiTheme="minorHAnsi" w:hAnsiTheme="minorHAnsi" w:cs="Arial"/>
                <w:b/>
                <w:bCs/>
                <w:i/>
                <w:iCs/>
              </w:rPr>
              <w:t xml:space="preserve">Proyectos de </w:t>
            </w:r>
            <w:r w:rsidR="005018DA">
              <w:rPr>
                <w:rFonts w:asciiTheme="minorHAnsi" w:hAnsiTheme="minorHAnsi" w:cs="Arial"/>
                <w:b/>
                <w:bCs/>
                <w:i/>
                <w:iCs/>
              </w:rPr>
              <w:t>r</w:t>
            </w:r>
            <w:r w:rsidRPr="0091296B">
              <w:rPr>
                <w:rFonts w:asciiTheme="minorHAnsi" w:hAnsiTheme="minorHAnsi" w:cs="Arial"/>
                <w:b/>
                <w:bCs/>
                <w:i/>
                <w:iCs/>
              </w:rPr>
              <w:t>iego</w:t>
            </w:r>
          </w:p>
        </w:tc>
        <w:tc>
          <w:tcPr>
            <w:tcW w:w="1800" w:type="dxa"/>
            <w:tcBorders>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left w:val="nil"/>
              <w:right w:val="nil"/>
            </w:tcBorders>
            <w:shd w:val="clear" w:color="auto" w:fill="DBE5F1" w:themeFill="accent1" w:themeFillTint="33"/>
            <w:noWrap/>
            <w:vAlign w:val="bottom"/>
          </w:tcPr>
          <w:p w:rsidR="00442F99" w:rsidRPr="0091296B" w:rsidRDefault="00442F99" w:rsidP="00442F99">
            <w:pPr>
              <w:jc w:val="center"/>
              <w:rPr>
                <w:rFonts w:asciiTheme="minorHAnsi" w:hAnsiTheme="minorHAnsi" w:cs="Arial"/>
                <w:sz w:val="20"/>
                <w:szCs w:val="20"/>
              </w:rPr>
            </w:pPr>
            <w:r w:rsidRPr="0091296B">
              <w:rPr>
                <w:rFonts w:asciiTheme="minorHAnsi" w:hAnsiTheme="minorHAnsi" w:cs="Arial"/>
                <w:sz w:val="20"/>
                <w:szCs w:val="20"/>
              </w:rPr>
              <w:t>ND</w:t>
            </w:r>
          </w:p>
        </w:tc>
        <w:tc>
          <w:tcPr>
            <w:tcW w:w="1440" w:type="dxa"/>
            <w:tcBorders>
              <w:left w:val="nil"/>
              <w:right w:val="nil"/>
            </w:tcBorders>
            <w:shd w:val="clear" w:color="auto" w:fill="DBE5F1" w:themeFill="accent1" w:themeFillTint="33"/>
            <w:noWrap/>
            <w:vAlign w:val="bottom"/>
          </w:tcPr>
          <w:p w:rsidR="00442F99" w:rsidRPr="0091296B" w:rsidRDefault="00442F99" w:rsidP="00442F99">
            <w:pPr>
              <w:jc w:val="center"/>
              <w:rPr>
                <w:rFonts w:asciiTheme="minorHAnsi" w:hAnsiTheme="minorHAnsi" w:cs="Arial"/>
                <w:sz w:val="20"/>
                <w:szCs w:val="20"/>
              </w:rPr>
            </w:pPr>
            <w:r w:rsidRPr="0091296B">
              <w:rPr>
                <w:rFonts w:asciiTheme="minorHAnsi" w:hAnsiTheme="minorHAnsi" w:cs="Arial"/>
                <w:sz w:val="20"/>
                <w:szCs w:val="20"/>
              </w:rPr>
              <w:t>ND</w:t>
            </w:r>
          </w:p>
        </w:tc>
        <w:tc>
          <w:tcPr>
            <w:tcW w:w="1440" w:type="dxa"/>
            <w:tcBorders>
              <w:left w:val="nil"/>
              <w:right w:val="nil"/>
            </w:tcBorders>
            <w:shd w:val="clear" w:color="auto" w:fill="DBE5F1" w:themeFill="accent1" w:themeFillTint="33"/>
            <w:noWrap/>
            <w:vAlign w:val="bottom"/>
          </w:tcPr>
          <w:p w:rsidR="00442F99" w:rsidRPr="0091296B" w:rsidRDefault="00442F99" w:rsidP="00442F99">
            <w:pPr>
              <w:jc w:val="center"/>
              <w:rPr>
                <w:rFonts w:asciiTheme="minorHAnsi" w:hAnsiTheme="minorHAnsi" w:cs="Arial"/>
                <w:sz w:val="20"/>
                <w:szCs w:val="20"/>
              </w:rPr>
            </w:pPr>
            <w:r w:rsidRPr="0091296B">
              <w:rPr>
                <w:rFonts w:asciiTheme="minorHAnsi" w:hAnsiTheme="minorHAnsi" w:cs="Arial"/>
                <w:sz w:val="20"/>
                <w:szCs w:val="20"/>
              </w:rPr>
              <w:t>ND</w:t>
            </w:r>
          </w:p>
        </w:tc>
        <w:tc>
          <w:tcPr>
            <w:tcW w:w="1420" w:type="dxa"/>
            <w:gridSpan w:val="2"/>
            <w:tcBorders>
              <w:left w:val="nil"/>
              <w:right w:val="nil"/>
            </w:tcBorders>
            <w:shd w:val="clear" w:color="auto" w:fill="DBE5F1" w:themeFill="accent1" w:themeFillTint="33"/>
            <w:noWrap/>
            <w:vAlign w:val="bottom"/>
          </w:tcPr>
          <w:p w:rsidR="00442F99" w:rsidRPr="0091296B" w:rsidRDefault="00442F99" w:rsidP="00442F99">
            <w:pPr>
              <w:jc w:val="center"/>
              <w:rPr>
                <w:rFonts w:asciiTheme="minorHAnsi" w:hAnsiTheme="minorHAnsi" w:cs="Arial"/>
                <w:sz w:val="20"/>
                <w:szCs w:val="20"/>
              </w:rPr>
            </w:pPr>
            <w:r w:rsidRPr="0091296B">
              <w:rPr>
                <w:rFonts w:asciiTheme="minorHAnsi" w:hAnsiTheme="minorHAnsi" w:cs="Arial"/>
                <w:sz w:val="20"/>
                <w:szCs w:val="20"/>
              </w:rPr>
              <w:t>ND</w:t>
            </w:r>
          </w:p>
        </w:tc>
        <w:tc>
          <w:tcPr>
            <w:tcW w:w="920" w:type="dxa"/>
            <w:tcBorders>
              <w:lef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315"/>
        </w:trPr>
        <w:tc>
          <w:tcPr>
            <w:tcW w:w="4690" w:type="dxa"/>
            <w:tcBorders>
              <w:top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b/>
                <w:bCs/>
                <w:i/>
                <w:iCs/>
              </w:rPr>
            </w:pPr>
            <w:r w:rsidRPr="0091296B">
              <w:rPr>
                <w:rFonts w:asciiTheme="minorHAnsi" w:hAnsiTheme="minorHAnsi" w:cs="Arial"/>
                <w:b/>
                <w:bCs/>
                <w:i/>
                <w:iCs/>
              </w:rPr>
              <w:t xml:space="preserve">Proyectos </w:t>
            </w:r>
            <w:r w:rsidR="005018DA" w:rsidRPr="0091296B">
              <w:rPr>
                <w:rFonts w:asciiTheme="minorHAnsi" w:hAnsiTheme="minorHAnsi" w:cs="Arial"/>
                <w:b/>
                <w:bCs/>
                <w:i/>
                <w:iCs/>
              </w:rPr>
              <w:t>múltiple propósito</w:t>
            </w:r>
          </w:p>
        </w:tc>
        <w:tc>
          <w:tcPr>
            <w:tcW w:w="1800" w:type="dxa"/>
            <w:tcBorders>
              <w:top w:val="nil"/>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left w:val="nil"/>
            </w:tcBorders>
            <w:shd w:val="clear" w:color="auto" w:fill="DBE5F1" w:themeFill="accent1" w:themeFillTint="33"/>
            <w:noWrap/>
            <w:vAlign w:val="bottom"/>
          </w:tcPr>
          <w:p w:rsidR="00442F99" w:rsidRPr="0091296B" w:rsidRDefault="00442F99" w:rsidP="00442F99">
            <w:pPr>
              <w:jc w:val="center"/>
              <w:rPr>
                <w:rFonts w:asciiTheme="minorHAnsi" w:hAnsiTheme="minorHAnsi" w:cs="Arial"/>
                <w:sz w:val="20"/>
                <w:szCs w:val="20"/>
              </w:rPr>
            </w:pPr>
            <w:r w:rsidRPr="0091296B">
              <w:rPr>
                <w:rFonts w:asciiTheme="minorHAnsi" w:hAnsiTheme="minorHAnsi" w:cs="Arial"/>
                <w:sz w:val="20"/>
                <w:szCs w:val="20"/>
              </w:rPr>
              <w:t>ND</w:t>
            </w:r>
          </w:p>
        </w:tc>
      </w:tr>
      <w:tr w:rsidR="00442F99" w:rsidRPr="0091296B" w:rsidTr="005018DA">
        <w:trPr>
          <w:trHeight w:val="330"/>
        </w:trPr>
        <w:tc>
          <w:tcPr>
            <w:tcW w:w="13150" w:type="dxa"/>
            <w:gridSpan w:val="8"/>
            <w:tcBorders>
              <w:right w:val="nil"/>
            </w:tcBorders>
            <w:shd w:val="clear" w:color="auto" w:fill="B8CCE4" w:themeFill="accent1" w:themeFillTint="66"/>
            <w:noWrap/>
            <w:vAlign w:val="bottom"/>
          </w:tcPr>
          <w:p w:rsidR="00442F99" w:rsidRPr="0091296B" w:rsidRDefault="00442F99" w:rsidP="00442F99">
            <w:pPr>
              <w:jc w:val="center"/>
              <w:rPr>
                <w:rFonts w:asciiTheme="minorHAnsi" w:hAnsiTheme="minorHAnsi" w:cs="Arial"/>
                <w:b/>
                <w:bCs/>
              </w:rPr>
            </w:pPr>
            <w:r w:rsidRPr="0091296B">
              <w:rPr>
                <w:rFonts w:asciiTheme="minorHAnsi" w:hAnsiTheme="minorHAnsi" w:cs="Arial"/>
                <w:b/>
                <w:bCs/>
              </w:rPr>
              <w:t>Fortalecimiento Institucional</w:t>
            </w:r>
          </w:p>
        </w:tc>
      </w:tr>
      <w:tr w:rsidR="00442F99" w:rsidRPr="0091296B" w:rsidTr="005018DA">
        <w:trPr>
          <w:trHeight w:val="315"/>
        </w:trPr>
        <w:tc>
          <w:tcPr>
            <w:tcW w:w="4690" w:type="dxa"/>
            <w:shd w:val="clear" w:color="auto" w:fill="DBE5F1" w:themeFill="accent1" w:themeFillTint="33"/>
            <w:noWrap/>
            <w:vAlign w:val="bottom"/>
          </w:tcPr>
          <w:p w:rsidR="00442F99" w:rsidRPr="0091296B" w:rsidRDefault="005018DA" w:rsidP="00442F99">
            <w:pPr>
              <w:jc w:val="left"/>
              <w:rPr>
                <w:rFonts w:asciiTheme="minorHAnsi" w:hAnsiTheme="minorHAnsi" w:cs="Arial"/>
                <w:b/>
                <w:bCs/>
                <w:i/>
                <w:iCs/>
              </w:rPr>
            </w:pPr>
            <w:r>
              <w:rPr>
                <w:rFonts w:asciiTheme="minorHAnsi" w:hAnsiTheme="minorHAnsi" w:cs="Arial"/>
                <w:b/>
                <w:bCs/>
                <w:i/>
                <w:iCs/>
              </w:rPr>
              <w:t>Corto p</w:t>
            </w:r>
            <w:r w:rsidR="00442F99" w:rsidRPr="0091296B">
              <w:rPr>
                <w:rFonts w:asciiTheme="minorHAnsi" w:hAnsiTheme="minorHAnsi" w:cs="Arial"/>
                <w:b/>
                <w:bCs/>
                <w:i/>
                <w:iCs/>
              </w:rPr>
              <w:t>lazo</w:t>
            </w:r>
          </w:p>
        </w:tc>
        <w:tc>
          <w:tcPr>
            <w:tcW w:w="8460" w:type="dxa"/>
            <w:gridSpan w:val="7"/>
            <w:shd w:val="clear" w:color="auto" w:fill="DBE5F1" w:themeFill="accent1" w:themeFillTint="33"/>
            <w:noWrap/>
            <w:vAlign w:val="bottom"/>
          </w:tcPr>
          <w:p w:rsidR="00442F99" w:rsidRPr="0091296B" w:rsidRDefault="00442F99" w:rsidP="00442F99">
            <w:pPr>
              <w:jc w:val="center"/>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Consolidar </w:t>
            </w:r>
            <w:r w:rsidR="005018DA">
              <w:rPr>
                <w:rFonts w:asciiTheme="minorHAnsi" w:hAnsiTheme="minorHAnsi" w:cs="Arial"/>
                <w:sz w:val="20"/>
                <w:szCs w:val="20"/>
              </w:rPr>
              <w:t xml:space="preserve">de </w:t>
            </w:r>
            <w:r w:rsidR="005018DA" w:rsidRPr="0091296B">
              <w:rPr>
                <w:rFonts w:asciiTheme="minorHAnsi" w:hAnsiTheme="minorHAnsi" w:cs="Arial"/>
                <w:sz w:val="20"/>
                <w:szCs w:val="20"/>
              </w:rPr>
              <w:t>comisiones municipales de agua</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300,000.00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300,000.00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Consolidar Oficinas Municipales de Agua</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500,000.00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500,000.00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Programas </w:t>
            </w:r>
            <w:r w:rsidR="005018DA">
              <w:rPr>
                <w:rFonts w:asciiTheme="minorHAnsi" w:hAnsiTheme="minorHAnsi" w:cs="Arial"/>
                <w:sz w:val="20"/>
                <w:szCs w:val="20"/>
              </w:rPr>
              <w:t xml:space="preserve">de </w:t>
            </w:r>
            <w:r w:rsidR="005018DA" w:rsidRPr="0091296B">
              <w:rPr>
                <w:rFonts w:asciiTheme="minorHAnsi" w:hAnsiTheme="minorHAnsi" w:cs="Arial"/>
                <w:sz w:val="20"/>
                <w:szCs w:val="20"/>
              </w:rPr>
              <w:t xml:space="preserve">concientización </w:t>
            </w:r>
            <w:r w:rsidR="005018DA">
              <w:rPr>
                <w:rFonts w:asciiTheme="minorHAnsi" w:hAnsiTheme="minorHAnsi" w:cs="Arial"/>
                <w:sz w:val="20"/>
                <w:szCs w:val="20"/>
              </w:rPr>
              <w:t xml:space="preserve">a </w:t>
            </w:r>
            <w:r w:rsidR="005018DA" w:rsidRPr="0091296B">
              <w:rPr>
                <w:rFonts w:asciiTheme="minorHAnsi" w:hAnsiTheme="minorHAnsi" w:cs="Arial"/>
                <w:sz w:val="20"/>
                <w:szCs w:val="20"/>
              </w:rPr>
              <w:t>comunidades</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150,000.00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150,000.00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70"/>
        </w:trPr>
        <w:tc>
          <w:tcPr>
            <w:tcW w:w="4690" w:type="dxa"/>
            <w:tcBorders>
              <w:top w:val="nil"/>
              <w:bottom w:val="nil"/>
            </w:tcBorders>
            <w:shd w:val="clear" w:color="auto" w:fill="auto"/>
            <w:noWrap/>
            <w:vAlign w:val="bottom"/>
          </w:tcPr>
          <w:p w:rsidR="00442F99" w:rsidRPr="0091296B" w:rsidRDefault="00442F99" w:rsidP="005018DA">
            <w:pPr>
              <w:jc w:val="left"/>
              <w:rPr>
                <w:rFonts w:asciiTheme="minorHAnsi" w:hAnsiTheme="minorHAnsi" w:cs="Arial"/>
                <w:sz w:val="20"/>
                <w:szCs w:val="20"/>
              </w:rPr>
            </w:pPr>
            <w:r w:rsidRPr="0091296B">
              <w:rPr>
                <w:rFonts w:asciiTheme="minorHAnsi" w:hAnsiTheme="minorHAnsi" w:cs="Arial"/>
                <w:sz w:val="20"/>
                <w:szCs w:val="20"/>
              </w:rPr>
              <w:t xml:space="preserve">Programas </w:t>
            </w:r>
            <w:r w:rsidR="005018DA">
              <w:rPr>
                <w:rFonts w:asciiTheme="minorHAnsi" w:hAnsiTheme="minorHAnsi" w:cs="Arial"/>
                <w:sz w:val="20"/>
                <w:szCs w:val="20"/>
              </w:rPr>
              <w:t xml:space="preserve">de </w:t>
            </w:r>
            <w:r w:rsidR="005018DA" w:rsidRPr="0091296B">
              <w:rPr>
                <w:rFonts w:asciiTheme="minorHAnsi" w:hAnsiTheme="minorHAnsi" w:cs="Arial"/>
                <w:sz w:val="20"/>
                <w:szCs w:val="20"/>
              </w:rPr>
              <w:t>concientización</w:t>
            </w:r>
            <w:r w:rsidR="005018DA">
              <w:rPr>
                <w:rFonts w:asciiTheme="minorHAnsi" w:hAnsiTheme="minorHAnsi" w:cs="Arial"/>
                <w:sz w:val="20"/>
                <w:szCs w:val="20"/>
              </w:rPr>
              <w:t xml:space="preserve"> en á</w:t>
            </w:r>
            <w:r w:rsidR="005018DA" w:rsidRPr="0091296B">
              <w:rPr>
                <w:rFonts w:asciiTheme="minorHAnsi" w:hAnsiTheme="minorHAnsi" w:cs="Arial"/>
                <w:sz w:val="20"/>
                <w:szCs w:val="20"/>
              </w:rPr>
              <w:t>reas urbanas</w:t>
            </w:r>
          </w:p>
        </w:tc>
        <w:tc>
          <w:tcPr>
            <w:tcW w:w="180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200,000.00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200,000.00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315"/>
        </w:trPr>
        <w:tc>
          <w:tcPr>
            <w:tcW w:w="13150" w:type="dxa"/>
            <w:gridSpan w:val="8"/>
            <w:tcBorders>
              <w:right w:val="nil"/>
            </w:tcBorders>
            <w:shd w:val="clear" w:color="auto" w:fill="DBE5F1" w:themeFill="accent1" w:themeFillTint="33"/>
            <w:noWrap/>
            <w:vAlign w:val="bottom"/>
          </w:tcPr>
          <w:p w:rsidR="00442F99" w:rsidRPr="0091296B" w:rsidRDefault="00442F99" w:rsidP="005018DA">
            <w:pPr>
              <w:jc w:val="left"/>
              <w:rPr>
                <w:rFonts w:asciiTheme="minorHAnsi" w:hAnsiTheme="minorHAnsi" w:cs="Arial"/>
                <w:b/>
                <w:bCs/>
                <w:i/>
                <w:iCs/>
              </w:rPr>
            </w:pPr>
            <w:r w:rsidRPr="0091296B">
              <w:rPr>
                <w:rFonts w:asciiTheme="minorHAnsi" w:hAnsiTheme="minorHAnsi" w:cs="Arial"/>
                <w:b/>
                <w:bCs/>
                <w:i/>
                <w:iCs/>
              </w:rPr>
              <w:t xml:space="preserve">Mediano </w:t>
            </w:r>
            <w:r w:rsidR="005018DA">
              <w:rPr>
                <w:rFonts w:asciiTheme="minorHAnsi" w:hAnsiTheme="minorHAnsi" w:cs="Arial"/>
                <w:b/>
                <w:bCs/>
                <w:i/>
                <w:iCs/>
              </w:rPr>
              <w:t>p</w:t>
            </w:r>
            <w:r w:rsidRPr="0091296B">
              <w:rPr>
                <w:rFonts w:asciiTheme="minorHAnsi" w:hAnsiTheme="minorHAnsi" w:cs="Arial"/>
                <w:b/>
                <w:bCs/>
                <w:i/>
                <w:iCs/>
              </w:rPr>
              <w:t>lazo</w:t>
            </w:r>
          </w:p>
        </w:tc>
      </w:tr>
      <w:tr w:rsidR="00442F99" w:rsidRPr="0091296B" w:rsidTr="005018DA">
        <w:trPr>
          <w:trHeight w:val="255"/>
        </w:trPr>
        <w:tc>
          <w:tcPr>
            <w:tcW w:w="4690" w:type="dxa"/>
            <w:tcBorders>
              <w:top w:val="nil"/>
            </w:tcBorders>
            <w:shd w:val="clear" w:color="auto" w:fill="auto"/>
            <w:noWrap/>
            <w:vAlign w:val="bottom"/>
          </w:tcPr>
          <w:p w:rsidR="00442F99" w:rsidRPr="0091296B" w:rsidRDefault="005018DA" w:rsidP="00442F99">
            <w:pPr>
              <w:jc w:val="left"/>
              <w:rPr>
                <w:rFonts w:asciiTheme="minorHAnsi" w:hAnsiTheme="minorHAnsi" w:cs="Arial"/>
                <w:sz w:val="20"/>
                <w:szCs w:val="20"/>
              </w:rPr>
            </w:pPr>
            <w:r w:rsidRPr="0091296B">
              <w:rPr>
                <w:rFonts w:asciiTheme="minorHAnsi" w:hAnsiTheme="minorHAnsi" w:cs="Arial"/>
                <w:sz w:val="20"/>
                <w:szCs w:val="20"/>
              </w:rPr>
              <w:t>Política</w:t>
            </w:r>
            <w:r w:rsidR="00442F99" w:rsidRPr="0091296B">
              <w:rPr>
                <w:rFonts w:asciiTheme="minorHAnsi" w:hAnsiTheme="minorHAnsi" w:cs="Arial"/>
                <w:sz w:val="20"/>
                <w:szCs w:val="20"/>
              </w:rPr>
              <w:t xml:space="preserve"> </w:t>
            </w:r>
            <w:r w:rsidRPr="0091296B">
              <w:rPr>
                <w:rFonts w:asciiTheme="minorHAnsi" w:hAnsiTheme="minorHAnsi" w:cs="Arial"/>
                <w:sz w:val="20"/>
                <w:szCs w:val="20"/>
              </w:rPr>
              <w:t>Hídrica</w:t>
            </w:r>
            <w:r w:rsidR="00442F99" w:rsidRPr="0091296B">
              <w:rPr>
                <w:rFonts w:asciiTheme="minorHAnsi" w:hAnsiTheme="minorHAnsi" w:cs="Arial"/>
                <w:sz w:val="20"/>
                <w:szCs w:val="20"/>
              </w:rPr>
              <w:t xml:space="preserve"> de la Cuenca del Río Grande de Zacapa</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200,000.00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50,000.00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50,000.00 </w:t>
            </w:r>
          </w:p>
        </w:tc>
        <w:tc>
          <w:tcPr>
            <w:tcW w:w="92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270"/>
        </w:trPr>
        <w:tc>
          <w:tcPr>
            <w:tcW w:w="469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Consulta ente administrador del agua</w:t>
            </w:r>
          </w:p>
        </w:tc>
        <w:tc>
          <w:tcPr>
            <w:tcW w:w="180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100,000.00 </w:t>
            </w:r>
          </w:p>
        </w:tc>
        <w:tc>
          <w:tcPr>
            <w:tcW w:w="144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50,000.00 </w:t>
            </w:r>
          </w:p>
        </w:tc>
        <w:tc>
          <w:tcPr>
            <w:tcW w:w="1420" w:type="dxa"/>
            <w:gridSpan w:val="2"/>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         50,000.00 </w:t>
            </w:r>
          </w:p>
        </w:tc>
        <w:tc>
          <w:tcPr>
            <w:tcW w:w="920" w:type="dxa"/>
            <w:tcBorders>
              <w:top w:val="nil"/>
              <w:bottom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r>
      <w:tr w:rsidR="00442F99" w:rsidRPr="0091296B" w:rsidTr="005018DA">
        <w:trPr>
          <w:trHeight w:val="315"/>
        </w:trPr>
        <w:tc>
          <w:tcPr>
            <w:tcW w:w="13150" w:type="dxa"/>
            <w:gridSpan w:val="8"/>
            <w:tcBorders>
              <w:right w:val="nil"/>
            </w:tcBorders>
            <w:shd w:val="clear" w:color="auto" w:fill="DBE5F1" w:themeFill="accent1" w:themeFillTint="33"/>
            <w:noWrap/>
            <w:vAlign w:val="bottom"/>
          </w:tcPr>
          <w:p w:rsidR="00442F99" w:rsidRPr="0091296B" w:rsidRDefault="00442F99" w:rsidP="005018DA">
            <w:pPr>
              <w:jc w:val="left"/>
              <w:rPr>
                <w:rFonts w:asciiTheme="minorHAnsi" w:hAnsiTheme="minorHAnsi" w:cs="Arial"/>
                <w:b/>
                <w:bCs/>
                <w:i/>
                <w:iCs/>
              </w:rPr>
            </w:pPr>
            <w:r w:rsidRPr="0091296B">
              <w:rPr>
                <w:rFonts w:asciiTheme="minorHAnsi" w:hAnsiTheme="minorHAnsi" w:cs="Arial"/>
                <w:b/>
                <w:bCs/>
                <w:i/>
                <w:iCs/>
              </w:rPr>
              <w:t xml:space="preserve">Largo </w:t>
            </w:r>
            <w:r w:rsidR="005018DA">
              <w:rPr>
                <w:rFonts w:asciiTheme="minorHAnsi" w:hAnsiTheme="minorHAnsi" w:cs="Arial"/>
                <w:b/>
                <w:bCs/>
                <w:i/>
                <w:iCs/>
              </w:rPr>
              <w:t>p</w:t>
            </w:r>
            <w:r w:rsidRPr="0091296B">
              <w:rPr>
                <w:rFonts w:asciiTheme="minorHAnsi" w:hAnsiTheme="minorHAnsi" w:cs="Arial"/>
                <w:b/>
                <w:bCs/>
                <w:i/>
                <w:iCs/>
              </w:rPr>
              <w:t>lazo</w:t>
            </w:r>
          </w:p>
        </w:tc>
      </w:tr>
      <w:tr w:rsidR="00442F99" w:rsidRPr="0091296B" w:rsidTr="005018DA">
        <w:trPr>
          <w:trHeight w:val="270"/>
        </w:trPr>
        <w:tc>
          <w:tcPr>
            <w:tcW w:w="469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xml:space="preserve">Implementar ente </w:t>
            </w:r>
            <w:r w:rsidR="005018DA" w:rsidRPr="0091296B">
              <w:rPr>
                <w:rFonts w:asciiTheme="minorHAnsi" w:hAnsiTheme="minorHAnsi" w:cs="Arial"/>
                <w:sz w:val="20"/>
                <w:szCs w:val="20"/>
              </w:rPr>
              <w:t>administrador del agua</w:t>
            </w:r>
          </w:p>
        </w:tc>
        <w:tc>
          <w:tcPr>
            <w:tcW w:w="180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40" w:type="dxa"/>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1420" w:type="dxa"/>
            <w:gridSpan w:val="2"/>
            <w:tcBorders>
              <w:top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 </w:t>
            </w:r>
          </w:p>
        </w:tc>
        <w:tc>
          <w:tcPr>
            <w:tcW w:w="920" w:type="dxa"/>
            <w:tcBorders>
              <w:top w:val="nil"/>
            </w:tcBorders>
            <w:shd w:val="clear" w:color="auto" w:fill="auto"/>
            <w:noWrap/>
            <w:vAlign w:val="bottom"/>
          </w:tcPr>
          <w:p w:rsidR="00442F99" w:rsidRPr="0091296B" w:rsidRDefault="00442F99" w:rsidP="00442F99">
            <w:pPr>
              <w:jc w:val="center"/>
              <w:rPr>
                <w:rFonts w:asciiTheme="minorHAnsi" w:hAnsiTheme="minorHAnsi" w:cs="Arial"/>
                <w:sz w:val="20"/>
                <w:szCs w:val="20"/>
              </w:rPr>
            </w:pPr>
            <w:r w:rsidRPr="0091296B">
              <w:rPr>
                <w:rFonts w:asciiTheme="minorHAnsi" w:hAnsiTheme="minorHAnsi" w:cs="Arial"/>
                <w:sz w:val="20"/>
                <w:szCs w:val="20"/>
              </w:rPr>
              <w:t>ND</w:t>
            </w:r>
          </w:p>
        </w:tc>
      </w:tr>
      <w:tr w:rsidR="00442F99" w:rsidRPr="0091296B" w:rsidTr="005018DA">
        <w:trPr>
          <w:trHeight w:val="330"/>
        </w:trPr>
        <w:tc>
          <w:tcPr>
            <w:tcW w:w="4690" w:type="dxa"/>
            <w:tcBorders>
              <w:top w:val="nil"/>
              <w:right w:val="nil"/>
            </w:tcBorders>
            <w:shd w:val="clear" w:color="auto" w:fill="DBE5F1" w:themeFill="accent1" w:themeFillTint="33"/>
            <w:noWrap/>
            <w:vAlign w:val="bottom"/>
          </w:tcPr>
          <w:p w:rsidR="00442F99" w:rsidRPr="0091296B" w:rsidRDefault="00442F99" w:rsidP="005018DA">
            <w:pPr>
              <w:jc w:val="left"/>
              <w:rPr>
                <w:rFonts w:asciiTheme="minorHAnsi" w:hAnsiTheme="minorHAnsi" w:cs="Arial"/>
                <w:b/>
                <w:bCs/>
              </w:rPr>
            </w:pPr>
            <w:r w:rsidRPr="0091296B">
              <w:rPr>
                <w:rFonts w:asciiTheme="minorHAnsi" w:hAnsiTheme="minorHAnsi" w:cs="Arial"/>
                <w:b/>
                <w:bCs/>
              </w:rPr>
              <w:t>T</w:t>
            </w:r>
            <w:r w:rsidR="005018DA">
              <w:rPr>
                <w:rFonts w:asciiTheme="minorHAnsi" w:hAnsiTheme="minorHAnsi" w:cs="Arial"/>
                <w:b/>
                <w:bCs/>
              </w:rPr>
              <w:t>otal</w:t>
            </w:r>
          </w:p>
        </w:tc>
        <w:tc>
          <w:tcPr>
            <w:tcW w:w="1800" w:type="dxa"/>
            <w:tcBorders>
              <w:top w:val="nil"/>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b/>
                <w:bCs/>
                <w:sz w:val="20"/>
                <w:szCs w:val="20"/>
              </w:rPr>
            </w:pPr>
            <w:r w:rsidRPr="0091296B">
              <w:rPr>
                <w:rFonts w:asciiTheme="minorHAnsi" w:hAnsiTheme="minorHAnsi" w:cs="Arial"/>
                <w:b/>
                <w:bCs/>
                <w:sz w:val="20"/>
                <w:szCs w:val="20"/>
              </w:rPr>
              <w:t xml:space="preserve">      8,121,482.56 </w:t>
            </w:r>
          </w:p>
        </w:tc>
        <w:tc>
          <w:tcPr>
            <w:tcW w:w="1440" w:type="dxa"/>
            <w:tcBorders>
              <w:top w:val="nil"/>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b/>
                <w:bCs/>
                <w:sz w:val="20"/>
                <w:szCs w:val="20"/>
              </w:rPr>
            </w:pPr>
            <w:r w:rsidRPr="0091296B">
              <w:rPr>
                <w:rFonts w:asciiTheme="minorHAnsi" w:hAnsiTheme="minorHAnsi" w:cs="Arial"/>
                <w:b/>
                <w:bCs/>
                <w:sz w:val="20"/>
                <w:szCs w:val="20"/>
              </w:rPr>
              <w:t xml:space="preserve">    22,973,467.73 </w:t>
            </w:r>
          </w:p>
        </w:tc>
        <w:tc>
          <w:tcPr>
            <w:tcW w:w="1440" w:type="dxa"/>
            <w:tcBorders>
              <w:top w:val="nil"/>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b/>
                <w:bCs/>
                <w:sz w:val="20"/>
                <w:szCs w:val="20"/>
              </w:rPr>
            </w:pPr>
            <w:r w:rsidRPr="0091296B">
              <w:rPr>
                <w:rFonts w:asciiTheme="minorHAnsi" w:hAnsiTheme="minorHAnsi" w:cs="Arial"/>
                <w:b/>
                <w:bCs/>
                <w:sz w:val="20"/>
                <w:szCs w:val="20"/>
              </w:rPr>
              <w:t xml:space="preserve">   37,302,550.58 </w:t>
            </w:r>
          </w:p>
        </w:tc>
        <w:tc>
          <w:tcPr>
            <w:tcW w:w="1440" w:type="dxa"/>
            <w:tcBorders>
              <w:top w:val="nil"/>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b/>
                <w:bCs/>
                <w:sz w:val="20"/>
                <w:szCs w:val="20"/>
              </w:rPr>
            </w:pPr>
            <w:r w:rsidRPr="0091296B">
              <w:rPr>
                <w:rFonts w:asciiTheme="minorHAnsi" w:hAnsiTheme="minorHAnsi" w:cs="Arial"/>
                <w:b/>
                <w:bCs/>
                <w:sz w:val="20"/>
                <w:szCs w:val="20"/>
              </w:rPr>
              <w:t xml:space="preserve">   51,336,097.77 </w:t>
            </w:r>
          </w:p>
        </w:tc>
        <w:tc>
          <w:tcPr>
            <w:tcW w:w="1420" w:type="dxa"/>
            <w:gridSpan w:val="2"/>
            <w:tcBorders>
              <w:top w:val="nil"/>
              <w:left w:val="nil"/>
              <w:righ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b/>
                <w:bCs/>
                <w:sz w:val="20"/>
                <w:szCs w:val="20"/>
              </w:rPr>
            </w:pPr>
            <w:r w:rsidRPr="0091296B">
              <w:rPr>
                <w:rFonts w:asciiTheme="minorHAnsi" w:hAnsiTheme="minorHAnsi" w:cs="Arial"/>
                <w:b/>
                <w:bCs/>
                <w:sz w:val="20"/>
                <w:szCs w:val="20"/>
              </w:rPr>
              <w:t xml:space="preserve">   61,924,170.50 </w:t>
            </w:r>
          </w:p>
        </w:tc>
        <w:tc>
          <w:tcPr>
            <w:tcW w:w="920" w:type="dxa"/>
            <w:tcBorders>
              <w:top w:val="nil"/>
              <w:left w:val="nil"/>
            </w:tcBorders>
            <w:shd w:val="clear" w:color="auto" w:fill="DBE5F1" w:themeFill="accent1" w:themeFillTint="33"/>
            <w:noWrap/>
            <w:vAlign w:val="bottom"/>
          </w:tcPr>
          <w:p w:rsidR="00442F99" w:rsidRPr="0091296B" w:rsidRDefault="00442F99" w:rsidP="00442F99">
            <w:pPr>
              <w:jc w:val="left"/>
              <w:rPr>
                <w:rFonts w:asciiTheme="minorHAnsi" w:hAnsiTheme="minorHAnsi" w:cs="Arial"/>
                <w:b/>
                <w:bCs/>
                <w:sz w:val="20"/>
                <w:szCs w:val="20"/>
              </w:rPr>
            </w:pPr>
            <w:r w:rsidRPr="0091296B">
              <w:rPr>
                <w:rFonts w:asciiTheme="minorHAnsi" w:hAnsiTheme="minorHAnsi" w:cs="Arial"/>
                <w:b/>
                <w:bCs/>
                <w:sz w:val="20"/>
                <w:szCs w:val="20"/>
              </w:rPr>
              <w:t> </w:t>
            </w:r>
          </w:p>
        </w:tc>
      </w:tr>
      <w:tr w:rsidR="00442F99" w:rsidRPr="0091296B">
        <w:trPr>
          <w:trHeight w:val="255"/>
        </w:trPr>
        <w:tc>
          <w:tcPr>
            <w:tcW w:w="469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r w:rsidRPr="0091296B">
              <w:rPr>
                <w:rFonts w:asciiTheme="minorHAnsi" w:hAnsiTheme="minorHAnsi" w:cs="Arial"/>
                <w:sz w:val="20"/>
                <w:szCs w:val="20"/>
              </w:rPr>
              <w:t>ND No determinado</w:t>
            </w:r>
          </w:p>
        </w:tc>
        <w:tc>
          <w:tcPr>
            <w:tcW w:w="180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4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1420" w:type="dxa"/>
            <w:gridSpan w:val="2"/>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c>
          <w:tcPr>
            <w:tcW w:w="920" w:type="dxa"/>
            <w:tcBorders>
              <w:top w:val="nil"/>
              <w:left w:val="nil"/>
              <w:bottom w:val="nil"/>
              <w:right w:val="nil"/>
            </w:tcBorders>
            <w:shd w:val="clear" w:color="auto" w:fill="auto"/>
            <w:noWrap/>
            <w:vAlign w:val="bottom"/>
          </w:tcPr>
          <w:p w:rsidR="00442F99" w:rsidRPr="0091296B" w:rsidRDefault="00442F99" w:rsidP="00442F99">
            <w:pPr>
              <w:jc w:val="left"/>
              <w:rPr>
                <w:rFonts w:asciiTheme="minorHAnsi" w:hAnsiTheme="minorHAnsi" w:cs="Arial"/>
                <w:sz w:val="20"/>
                <w:szCs w:val="20"/>
              </w:rPr>
            </w:pPr>
          </w:p>
        </w:tc>
      </w:tr>
    </w:tbl>
    <w:p w:rsidR="005018DA" w:rsidRPr="005018DA" w:rsidRDefault="005018DA" w:rsidP="005018DA">
      <w:pPr>
        <w:rPr>
          <w:rFonts w:asciiTheme="minorHAnsi" w:hAnsiTheme="minorHAnsi"/>
          <w:color w:val="365F91" w:themeColor="accent1" w:themeShade="BF"/>
          <w:lang w:val="es-ES_tradnl"/>
        </w:rPr>
      </w:pPr>
      <w:r w:rsidRPr="005018DA">
        <w:rPr>
          <w:rFonts w:asciiTheme="minorHAnsi" w:hAnsiTheme="minorHAnsi"/>
          <w:color w:val="365F91" w:themeColor="accent1" w:themeShade="BF"/>
          <w:lang w:val="es-ES_tradnl"/>
        </w:rPr>
        <w:lastRenderedPageBreak/>
        <w:t>Figura 2</w:t>
      </w:r>
    </w:p>
    <w:p w:rsidR="005018DA" w:rsidRPr="005018DA" w:rsidRDefault="005018DA" w:rsidP="005018DA">
      <w:pPr>
        <w:rPr>
          <w:rFonts w:asciiTheme="minorHAnsi" w:hAnsiTheme="minorHAnsi"/>
          <w:b/>
          <w:color w:val="365F91" w:themeColor="accent1" w:themeShade="BF"/>
          <w:sz w:val="28"/>
          <w:szCs w:val="28"/>
          <w:lang w:val="es-ES_tradnl"/>
        </w:rPr>
      </w:pPr>
      <w:r w:rsidRPr="005018DA">
        <w:rPr>
          <w:rFonts w:asciiTheme="minorHAnsi" w:hAnsiTheme="minorHAnsi"/>
          <w:b/>
          <w:color w:val="365F91" w:themeColor="accent1" w:themeShade="BF"/>
          <w:sz w:val="28"/>
          <w:szCs w:val="28"/>
          <w:lang w:val="es-ES_tradnl"/>
        </w:rPr>
        <w:t>Cronograma a detalle de los primeros seis meses</w:t>
      </w:r>
    </w:p>
    <w:p w:rsidR="009C27A5" w:rsidRPr="0091296B" w:rsidRDefault="00D424D2" w:rsidP="00D76659">
      <w:pPr>
        <w:rPr>
          <w:rFonts w:asciiTheme="minorHAnsi" w:hAnsiTheme="minorHAnsi"/>
          <w:lang w:val="es-ES_tradnl"/>
        </w:rPr>
      </w:pPr>
      <w:r w:rsidRPr="0091296B">
        <w:rPr>
          <w:rFonts w:asciiTheme="minorHAnsi" w:hAnsiTheme="minorHAnsi"/>
          <w:noProof/>
          <w:lang w:val="es-ES" w:eastAsia="es-ES"/>
        </w:rPr>
        <w:drawing>
          <wp:inline distT="0" distB="0" distL="0" distR="0">
            <wp:extent cx="7905750" cy="520043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7905750" cy="5200430"/>
                    </a:xfrm>
                    <a:prstGeom prst="rect">
                      <a:avLst/>
                    </a:prstGeom>
                    <a:noFill/>
                    <a:ln w="9525">
                      <a:noFill/>
                      <a:miter lim="800000"/>
                      <a:headEnd/>
                      <a:tailEnd/>
                    </a:ln>
                  </pic:spPr>
                </pic:pic>
              </a:graphicData>
            </a:graphic>
          </wp:inline>
        </w:drawing>
      </w:r>
    </w:p>
    <w:p w:rsidR="005018DA" w:rsidRPr="005018DA" w:rsidRDefault="005018DA" w:rsidP="005018DA">
      <w:pPr>
        <w:rPr>
          <w:rFonts w:asciiTheme="minorHAnsi" w:hAnsiTheme="minorHAnsi"/>
          <w:color w:val="365F91" w:themeColor="accent1" w:themeShade="BF"/>
          <w:lang w:val="es-ES_tradnl"/>
        </w:rPr>
      </w:pPr>
      <w:r w:rsidRPr="005018DA">
        <w:rPr>
          <w:rFonts w:asciiTheme="minorHAnsi" w:hAnsiTheme="minorHAnsi"/>
          <w:color w:val="365F91" w:themeColor="accent1" w:themeShade="BF"/>
          <w:lang w:val="es-ES_tradnl"/>
        </w:rPr>
        <w:lastRenderedPageBreak/>
        <w:t xml:space="preserve">Figura 3 </w:t>
      </w:r>
    </w:p>
    <w:p w:rsidR="005018DA" w:rsidRPr="005018DA" w:rsidRDefault="005018DA" w:rsidP="005018DA">
      <w:pPr>
        <w:rPr>
          <w:rFonts w:asciiTheme="minorHAnsi" w:hAnsiTheme="minorHAnsi"/>
          <w:b/>
          <w:color w:val="365F91" w:themeColor="accent1" w:themeShade="BF"/>
          <w:sz w:val="28"/>
          <w:szCs w:val="28"/>
          <w:lang w:val="es-ES_tradnl"/>
        </w:rPr>
      </w:pPr>
      <w:r w:rsidRPr="005018DA">
        <w:rPr>
          <w:rFonts w:asciiTheme="minorHAnsi" w:hAnsiTheme="minorHAnsi"/>
          <w:b/>
          <w:color w:val="365F91" w:themeColor="accent1" w:themeShade="BF"/>
          <w:sz w:val="28"/>
          <w:szCs w:val="28"/>
          <w:lang w:val="es-ES_tradnl"/>
        </w:rPr>
        <w:t>Cronograma primeros cinco años</w:t>
      </w:r>
    </w:p>
    <w:p w:rsidR="005018DA" w:rsidRDefault="005018DA" w:rsidP="00D76659">
      <w:pPr>
        <w:rPr>
          <w:rFonts w:asciiTheme="minorHAnsi" w:hAnsiTheme="minorHAnsi"/>
          <w:lang w:val="es-ES_tradnl"/>
        </w:rPr>
      </w:pPr>
    </w:p>
    <w:p w:rsidR="009C27A5" w:rsidRPr="0091296B" w:rsidRDefault="00D424D2" w:rsidP="00D76659">
      <w:pPr>
        <w:rPr>
          <w:rFonts w:asciiTheme="minorHAnsi" w:hAnsiTheme="minorHAnsi"/>
          <w:lang w:val="es-ES_tradnl"/>
        </w:rPr>
      </w:pPr>
      <w:r w:rsidRPr="0091296B">
        <w:rPr>
          <w:rFonts w:asciiTheme="minorHAnsi" w:hAnsiTheme="minorHAnsi"/>
          <w:noProof/>
          <w:lang w:val="es-ES" w:eastAsia="es-ES"/>
        </w:rPr>
        <w:drawing>
          <wp:inline distT="0" distB="0" distL="0" distR="0">
            <wp:extent cx="7905750" cy="4975328"/>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7905750" cy="4975328"/>
                    </a:xfrm>
                    <a:prstGeom prst="rect">
                      <a:avLst/>
                    </a:prstGeom>
                    <a:noFill/>
                    <a:ln w="9525">
                      <a:noFill/>
                      <a:miter lim="800000"/>
                      <a:headEnd/>
                      <a:tailEnd/>
                    </a:ln>
                  </pic:spPr>
                </pic:pic>
              </a:graphicData>
            </a:graphic>
          </wp:inline>
        </w:drawing>
      </w:r>
    </w:p>
    <w:p w:rsidR="00E249BB" w:rsidRPr="0091296B" w:rsidRDefault="00E249BB" w:rsidP="00D76659">
      <w:pPr>
        <w:rPr>
          <w:rFonts w:asciiTheme="minorHAnsi" w:hAnsiTheme="minorHAnsi"/>
          <w:lang w:val="es-ES_tradnl"/>
        </w:rPr>
        <w:sectPr w:rsidR="00E249BB" w:rsidRPr="0091296B" w:rsidSect="007B6EA1">
          <w:pgSz w:w="15840" w:h="12240" w:orient="landscape"/>
          <w:pgMar w:top="1701" w:right="1418" w:bottom="1701" w:left="1418" w:header="709" w:footer="709" w:gutter="0"/>
          <w:cols w:space="708"/>
          <w:docGrid w:linePitch="360"/>
        </w:sectPr>
      </w:pPr>
    </w:p>
    <w:p w:rsidR="00493F6F" w:rsidRPr="0041087C" w:rsidRDefault="00A359EC" w:rsidP="0041087C">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37" w:name="_Toc297665797"/>
      <w:r w:rsidRPr="0041087C">
        <w:rPr>
          <w:rFonts w:asciiTheme="minorHAnsi" w:hAnsiTheme="minorHAnsi"/>
          <w:color w:val="365F91" w:themeColor="accent1" w:themeShade="BF"/>
          <w:sz w:val="48"/>
          <w:lang w:val="es-ES_tradnl"/>
        </w:rPr>
        <w:lastRenderedPageBreak/>
        <w:t>Indicadores del Plan de Gestión</w:t>
      </w:r>
      <w:bookmarkEnd w:id="37"/>
    </w:p>
    <w:p w:rsidR="00A359EC" w:rsidRPr="0091296B" w:rsidRDefault="00A359EC" w:rsidP="00A359EC">
      <w:pPr>
        <w:rPr>
          <w:rFonts w:asciiTheme="minorHAnsi" w:hAnsiTheme="minorHAnsi"/>
          <w:lang w:val="es-ES_tradnl"/>
        </w:rPr>
      </w:pPr>
      <w:r w:rsidRPr="0091296B">
        <w:rPr>
          <w:rFonts w:asciiTheme="minorHAnsi" w:hAnsiTheme="minorHAnsi"/>
          <w:lang w:val="es-ES_tradnl"/>
        </w:rPr>
        <w:t>Para determinar el avance del plan de Gestión Integrada de Recursos Hídricos es necesario tener indicadores que permitan medir el avance del mismo.  Estos indicadores se presentan en el Cuadro 3.</w:t>
      </w:r>
    </w:p>
    <w:p w:rsidR="00145E41" w:rsidRPr="0091296B" w:rsidRDefault="00145E41" w:rsidP="00A359EC">
      <w:pPr>
        <w:rPr>
          <w:rFonts w:asciiTheme="minorHAnsi" w:hAnsiTheme="minorHAnsi"/>
          <w:lang w:val="es-ES_tradnl"/>
        </w:rPr>
      </w:pPr>
    </w:p>
    <w:tbl>
      <w:tblPr>
        <w:tblW w:w="9518" w:type="dxa"/>
        <w:tblInd w:w="70" w:type="dxa"/>
        <w:tblLayout w:type="fixed"/>
        <w:tblCellMar>
          <w:left w:w="70" w:type="dxa"/>
          <w:right w:w="70" w:type="dxa"/>
        </w:tblCellMar>
        <w:tblLook w:val="0000"/>
      </w:tblPr>
      <w:tblGrid>
        <w:gridCol w:w="1800"/>
        <w:gridCol w:w="1260"/>
        <w:gridCol w:w="948"/>
        <w:gridCol w:w="1260"/>
        <w:gridCol w:w="1260"/>
        <w:gridCol w:w="1080"/>
        <w:gridCol w:w="1910"/>
      </w:tblGrid>
      <w:tr w:rsidR="00145E41" w:rsidRPr="0091296B">
        <w:trPr>
          <w:trHeight w:val="360"/>
          <w:tblHeader/>
        </w:trPr>
        <w:tc>
          <w:tcPr>
            <w:tcW w:w="9518" w:type="dxa"/>
            <w:gridSpan w:val="7"/>
            <w:tcBorders>
              <w:top w:val="nil"/>
              <w:left w:val="nil"/>
              <w:bottom w:val="nil"/>
              <w:right w:val="nil"/>
            </w:tcBorders>
            <w:shd w:val="clear" w:color="auto" w:fill="auto"/>
            <w:noWrap/>
            <w:vAlign w:val="bottom"/>
          </w:tcPr>
          <w:p w:rsidR="00145E41" w:rsidRPr="005018DA" w:rsidRDefault="00145E41" w:rsidP="00145E41">
            <w:pPr>
              <w:jc w:val="center"/>
              <w:rPr>
                <w:rFonts w:asciiTheme="minorHAnsi" w:hAnsiTheme="minorHAnsi" w:cs="Arial"/>
                <w:b/>
                <w:bCs/>
                <w:color w:val="365F91" w:themeColor="accent1" w:themeShade="BF"/>
                <w:sz w:val="28"/>
                <w:szCs w:val="28"/>
              </w:rPr>
            </w:pPr>
            <w:r w:rsidRPr="005018DA">
              <w:rPr>
                <w:rFonts w:asciiTheme="minorHAnsi" w:hAnsiTheme="minorHAnsi" w:cs="Arial"/>
                <w:b/>
                <w:bCs/>
                <w:color w:val="365F91" w:themeColor="accent1" w:themeShade="BF"/>
                <w:sz w:val="28"/>
                <w:szCs w:val="28"/>
              </w:rPr>
              <w:t>I</w:t>
            </w:r>
            <w:r w:rsidR="005018DA" w:rsidRPr="005018DA">
              <w:rPr>
                <w:rFonts w:asciiTheme="minorHAnsi" w:hAnsiTheme="minorHAnsi" w:cs="Arial"/>
                <w:b/>
                <w:bCs/>
                <w:color w:val="365F91" w:themeColor="accent1" w:themeShade="BF"/>
                <w:sz w:val="28"/>
                <w:szCs w:val="28"/>
              </w:rPr>
              <w:t>ndicadores de gestión</w:t>
            </w:r>
          </w:p>
        </w:tc>
      </w:tr>
      <w:tr w:rsidR="006E32E4" w:rsidRPr="0091296B" w:rsidTr="005018DA">
        <w:trPr>
          <w:trHeight w:val="300"/>
          <w:tblHeader/>
        </w:trPr>
        <w:tc>
          <w:tcPr>
            <w:tcW w:w="180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145E41" w:rsidRPr="0091296B" w:rsidRDefault="005018DA" w:rsidP="005018DA">
            <w:pPr>
              <w:jc w:val="center"/>
              <w:rPr>
                <w:rFonts w:asciiTheme="minorHAnsi" w:hAnsiTheme="minorHAnsi" w:cs="Arial"/>
                <w:b/>
                <w:bCs/>
                <w:sz w:val="22"/>
                <w:szCs w:val="22"/>
              </w:rPr>
            </w:pPr>
            <w:r w:rsidRPr="0091296B">
              <w:rPr>
                <w:rFonts w:asciiTheme="minorHAnsi" w:hAnsiTheme="minorHAnsi" w:cs="Arial"/>
                <w:b/>
                <w:bCs/>
                <w:sz w:val="22"/>
                <w:szCs w:val="22"/>
              </w:rPr>
              <w:t>Indicadores</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145E41" w:rsidRPr="0091296B" w:rsidRDefault="005018DA" w:rsidP="005018DA">
            <w:pPr>
              <w:jc w:val="center"/>
              <w:rPr>
                <w:rFonts w:asciiTheme="minorHAnsi" w:hAnsiTheme="minorHAnsi" w:cs="Arial"/>
                <w:b/>
                <w:bCs/>
                <w:sz w:val="22"/>
                <w:szCs w:val="22"/>
              </w:rPr>
            </w:pPr>
            <w:r w:rsidRPr="0091296B">
              <w:rPr>
                <w:rFonts w:asciiTheme="minorHAnsi" w:hAnsiTheme="minorHAnsi" w:cs="Arial"/>
                <w:b/>
                <w:bCs/>
                <w:sz w:val="22"/>
                <w:szCs w:val="22"/>
              </w:rPr>
              <w:t>Unidades</w:t>
            </w:r>
          </w:p>
        </w:tc>
        <w:tc>
          <w:tcPr>
            <w:tcW w:w="948"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145E41" w:rsidRPr="0091296B" w:rsidRDefault="00145E41" w:rsidP="005018DA">
            <w:pPr>
              <w:jc w:val="center"/>
              <w:rPr>
                <w:rFonts w:asciiTheme="minorHAnsi" w:hAnsiTheme="minorHAnsi" w:cs="Arial"/>
                <w:b/>
                <w:bCs/>
                <w:sz w:val="22"/>
                <w:szCs w:val="22"/>
              </w:rPr>
            </w:pPr>
            <w:r w:rsidRPr="0091296B">
              <w:rPr>
                <w:rFonts w:asciiTheme="minorHAnsi" w:hAnsiTheme="minorHAnsi" w:cs="Arial"/>
                <w:b/>
                <w:bCs/>
                <w:sz w:val="22"/>
                <w:szCs w:val="22"/>
              </w:rPr>
              <w:t>Meta</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145E41" w:rsidRPr="0091296B" w:rsidRDefault="00145E41" w:rsidP="005018DA">
            <w:pPr>
              <w:jc w:val="center"/>
              <w:rPr>
                <w:rFonts w:asciiTheme="minorHAnsi" w:hAnsiTheme="minorHAnsi" w:cs="Arial"/>
                <w:b/>
                <w:bCs/>
                <w:sz w:val="22"/>
                <w:szCs w:val="22"/>
              </w:rPr>
            </w:pPr>
            <w:proofErr w:type="spellStart"/>
            <w:r w:rsidRPr="0091296B">
              <w:rPr>
                <w:rFonts w:asciiTheme="minorHAnsi" w:hAnsiTheme="minorHAnsi" w:cs="Arial"/>
                <w:b/>
                <w:bCs/>
                <w:sz w:val="22"/>
                <w:szCs w:val="22"/>
              </w:rPr>
              <w:t>Cumpli</w:t>
            </w:r>
            <w:proofErr w:type="spellEnd"/>
            <w:r w:rsidR="00BB76E3" w:rsidRPr="0091296B">
              <w:rPr>
                <w:rFonts w:asciiTheme="minorHAnsi" w:hAnsiTheme="minorHAnsi" w:cs="Arial"/>
                <w:b/>
                <w:bCs/>
                <w:sz w:val="22"/>
                <w:szCs w:val="22"/>
              </w:rPr>
              <w:t>-</w:t>
            </w:r>
            <w:r w:rsidRPr="0091296B">
              <w:rPr>
                <w:rFonts w:asciiTheme="minorHAnsi" w:hAnsiTheme="minorHAnsi" w:cs="Arial"/>
                <w:b/>
                <w:bCs/>
                <w:sz w:val="22"/>
                <w:szCs w:val="22"/>
              </w:rPr>
              <w:t>miento mínimo</w:t>
            </w:r>
          </w:p>
        </w:tc>
        <w:tc>
          <w:tcPr>
            <w:tcW w:w="1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145E41" w:rsidRPr="0091296B" w:rsidRDefault="00145E41" w:rsidP="005018DA">
            <w:pPr>
              <w:jc w:val="center"/>
              <w:rPr>
                <w:rFonts w:asciiTheme="minorHAnsi" w:hAnsiTheme="minorHAnsi" w:cs="Arial"/>
                <w:b/>
                <w:bCs/>
                <w:sz w:val="22"/>
                <w:szCs w:val="22"/>
              </w:rPr>
            </w:pPr>
            <w:proofErr w:type="spellStart"/>
            <w:r w:rsidRPr="0091296B">
              <w:rPr>
                <w:rFonts w:asciiTheme="minorHAnsi" w:hAnsiTheme="minorHAnsi" w:cs="Arial"/>
                <w:b/>
                <w:bCs/>
                <w:sz w:val="22"/>
                <w:szCs w:val="22"/>
              </w:rPr>
              <w:t>Respon</w:t>
            </w:r>
            <w:proofErr w:type="spellEnd"/>
            <w:r w:rsidR="00BB76E3" w:rsidRPr="0091296B">
              <w:rPr>
                <w:rFonts w:asciiTheme="minorHAnsi" w:hAnsiTheme="minorHAnsi" w:cs="Arial"/>
                <w:b/>
                <w:bCs/>
                <w:sz w:val="22"/>
                <w:szCs w:val="22"/>
              </w:rPr>
              <w:t>-</w:t>
            </w:r>
            <w:r w:rsidRPr="0091296B">
              <w:rPr>
                <w:rFonts w:asciiTheme="minorHAnsi" w:hAnsiTheme="minorHAnsi" w:cs="Arial"/>
                <w:b/>
                <w:bCs/>
                <w:sz w:val="22"/>
                <w:szCs w:val="22"/>
              </w:rPr>
              <w:t>sable</w:t>
            </w:r>
          </w:p>
        </w:tc>
        <w:tc>
          <w:tcPr>
            <w:tcW w:w="108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145E41" w:rsidRPr="0091296B" w:rsidRDefault="00145E41" w:rsidP="005018DA">
            <w:pPr>
              <w:jc w:val="center"/>
              <w:rPr>
                <w:rFonts w:asciiTheme="minorHAnsi" w:hAnsiTheme="minorHAnsi" w:cs="Arial"/>
                <w:b/>
                <w:bCs/>
                <w:sz w:val="22"/>
                <w:szCs w:val="22"/>
              </w:rPr>
            </w:pPr>
            <w:r w:rsidRPr="0091296B">
              <w:rPr>
                <w:rFonts w:asciiTheme="minorHAnsi" w:hAnsiTheme="minorHAnsi" w:cs="Arial"/>
                <w:b/>
                <w:bCs/>
                <w:sz w:val="22"/>
                <w:szCs w:val="22"/>
              </w:rPr>
              <w:t>Fecha</w:t>
            </w:r>
          </w:p>
        </w:tc>
        <w:tc>
          <w:tcPr>
            <w:tcW w:w="191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145E41" w:rsidRPr="0091296B" w:rsidRDefault="00145E41" w:rsidP="005018DA">
            <w:pPr>
              <w:jc w:val="center"/>
              <w:rPr>
                <w:rFonts w:asciiTheme="minorHAnsi" w:hAnsiTheme="minorHAnsi" w:cs="Arial"/>
                <w:b/>
                <w:bCs/>
                <w:sz w:val="22"/>
                <w:szCs w:val="22"/>
              </w:rPr>
            </w:pPr>
            <w:r w:rsidRPr="0091296B">
              <w:rPr>
                <w:rFonts w:asciiTheme="minorHAnsi" w:hAnsiTheme="minorHAnsi" w:cs="Arial"/>
                <w:b/>
                <w:bCs/>
                <w:sz w:val="22"/>
                <w:szCs w:val="22"/>
              </w:rPr>
              <w:t>Observaciones</w:t>
            </w:r>
          </w:p>
        </w:tc>
      </w:tr>
      <w:tr w:rsidR="00145E41" w:rsidRPr="0091296B" w:rsidTr="005018DA">
        <w:trPr>
          <w:trHeight w:val="255"/>
        </w:trPr>
        <w:tc>
          <w:tcPr>
            <w:tcW w:w="951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45E41" w:rsidRPr="0091296B" w:rsidRDefault="005018DA" w:rsidP="00145E41">
            <w:pPr>
              <w:jc w:val="left"/>
              <w:rPr>
                <w:rFonts w:asciiTheme="minorHAnsi" w:hAnsiTheme="minorHAnsi" w:cs="Arial"/>
                <w:b/>
                <w:bCs/>
                <w:sz w:val="20"/>
                <w:szCs w:val="20"/>
              </w:rPr>
            </w:pPr>
            <w:r>
              <w:rPr>
                <w:rFonts w:asciiTheme="minorHAnsi" w:hAnsiTheme="minorHAnsi" w:cs="Arial"/>
                <w:b/>
                <w:bCs/>
                <w:sz w:val="20"/>
                <w:szCs w:val="20"/>
              </w:rPr>
              <w:t>Corto p</w:t>
            </w:r>
            <w:r w:rsidR="00145E41" w:rsidRPr="0091296B">
              <w:rPr>
                <w:rFonts w:asciiTheme="minorHAnsi" w:hAnsiTheme="minorHAnsi" w:cs="Arial"/>
                <w:b/>
                <w:bCs/>
                <w:sz w:val="20"/>
                <w:szCs w:val="20"/>
              </w:rPr>
              <w:t>lazo</w:t>
            </w:r>
          </w:p>
        </w:tc>
      </w:tr>
      <w:tr w:rsidR="006E32E4" w:rsidRPr="0091296B">
        <w:trPr>
          <w:trHeight w:val="765"/>
        </w:trPr>
        <w:tc>
          <w:tcPr>
            <w:tcW w:w="1800" w:type="dxa"/>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Planes Municipales de Agua y Saneamiento</w:t>
            </w:r>
          </w:p>
        </w:tc>
        <w:tc>
          <w:tcPr>
            <w:tcW w:w="126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Plan </w:t>
            </w:r>
          </w:p>
        </w:tc>
        <w:tc>
          <w:tcPr>
            <w:tcW w:w="948"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9</w:t>
            </w:r>
          </w:p>
        </w:tc>
        <w:tc>
          <w:tcPr>
            <w:tcW w:w="126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100%</w:t>
            </w:r>
          </w:p>
        </w:tc>
        <w:tc>
          <w:tcPr>
            <w:tcW w:w="126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Oficinas de Agua Municipalidades y Comisiones Municipales de Agua</w:t>
            </w:r>
          </w:p>
        </w:tc>
        <w:tc>
          <w:tcPr>
            <w:tcW w:w="108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 del primer año</w:t>
            </w:r>
          </w:p>
        </w:tc>
        <w:tc>
          <w:tcPr>
            <w:tcW w:w="191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Se deben hacer los planes municipales de toda la cuenca, no solo de los municipios </w:t>
            </w:r>
            <w:proofErr w:type="spellStart"/>
            <w:r w:rsidRPr="0091296B">
              <w:rPr>
                <w:rFonts w:asciiTheme="minorHAnsi" w:hAnsiTheme="minorHAnsi" w:cs="Arial"/>
                <w:sz w:val="20"/>
                <w:szCs w:val="20"/>
              </w:rPr>
              <w:t>Chortí</w:t>
            </w:r>
            <w:proofErr w:type="spellEnd"/>
          </w:p>
        </w:tc>
      </w:tr>
      <w:tr w:rsidR="00BB76E3" w:rsidRPr="0091296B">
        <w:trPr>
          <w:trHeight w:val="2065"/>
        </w:trPr>
        <w:tc>
          <w:tcPr>
            <w:tcW w:w="1800" w:type="dxa"/>
            <w:tcBorders>
              <w:top w:val="nil"/>
              <w:left w:val="single" w:sz="4" w:space="0" w:color="auto"/>
              <w:bottom w:val="single" w:sz="4" w:space="0" w:color="auto"/>
              <w:right w:val="single" w:sz="4" w:space="0" w:color="auto"/>
            </w:tcBorders>
            <w:shd w:val="clear" w:color="auto" w:fill="auto"/>
            <w:vAlign w:val="center"/>
          </w:tcPr>
          <w:p w:rsidR="00BB76E3" w:rsidRPr="0091296B" w:rsidRDefault="00BB76E3" w:rsidP="00145E41">
            <w:pPr>
              <w:jc w:val="center"/>
              <w:rPr>
                <w:rFonts w:asciiTheme="minorHAnsi" w:hAnsiTheme="minorHAnsi" w:cs="Arial"/>
                <w:sz w:val="20"/>
                <w:szCs w:val="20"/>
              </w:rPr>
            </w:pPr>
            <w:r w:rsidRPr="0091296B">
              <w:rPr>
                <w:rFonts w:asciiTheme="minorHAnsi" w:hAnsiTheme="minorHAnsi" w:cs="Arial"/>
                <w:sz w:val="20"/>
                <w:szCs w:val="20"/>
              </w:rPr>
              <w:t>Plan Regional de Riego</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B76E3" w:rsidRPr="0091296B" w:rsidRDefault="00BB76E3" w:rsidP="00145E41">
            <w:pPr>
              <w:jc w:val="center"/>
              <w:rPr>
                <w:rFonts w:asciiTheme="minorHAnsi" w:hAnsiTheme="minorHAnsi" w:cs="Arial"/>
                <w:sz w:val="20"/>
                <w:szCs w:val="20"/>
              </w:rPr>
            </w:pPr>
            <w:r w:rsidRPr="0091296B">
              <w:rPr>
                <w:rFonts w:asciiTheme="minorHAnsi" w:hAnsiTheme="minorHAnsi" w:cs="Arial"/>
                <w:sz w:val="20"/>
                <w:szCs w:val="20"/>
              </w:rPr>
              <w:t xml:space="preserve">Plan </w:t>
            </w:r>
          </w:p>
        </w:tc>
        <w:tc>
          <w:tcPr>
            <w:tcW w:w="948" w:type="dxa"/>
            <w:tcBorders>
              <w:top w:val="nil"/>
              <w:left w:val="single" w:sz="4" w:space="0" w:color="auto"/>
              <w:bottom w:val="single" w:sz="4" w:space="0" w:color="auto"/>
              <w:right w:val="single" w:sz="4" w:space="0" w:color="auto"/>
            </w:tcBorders>
            <w:shd w:val="clear" w:color="auto" w:fill="auto"/>
            <w:noWrap/>
            <w:vAlign w:val="center"/>
          </w:tcPr>
          <w:p w:rsidR="00BB76E3" w:rsidRPr="0091296B" w:rsidRDefault="00BB76E3" w:rsidP="00145E41">
            <w:pPr>
              <w:jc w:val="center"/>
              <w:rPr>
                <w:rFonts w:asciiTheme="minorHAnsi" w:hAnsiTheme="minorHAnsi" w:cs="Arial"/>
                <w:sz w:val="20"/>
                <w:szCs w:val="20"/>
              </w:rPr>
            </w:pPr>
            <w:r w:rsidRPr="0091296B">
              <w:rPr>
                <w:rFonts w:asciiTheme="minorHAnsi" w:hAnsiTheme="minorHAnsi" w:cs="Arial"/>
                <w:sz w:val="20"/>
                <w:szCs w:val="20"/>
              </w:rPr>
              <w:t>1</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rsidR="00BB76E3" w:rsidRPr="0091296B" w:rsidRDefault="00BB76E3" w:rsidP="00145E41">
            <w:pPr>
              <w:jc w:val="center"/>
              <w:rPr>
                <w:rFonts w:asciiTheme="minorHAnsi" w:hAnsiTheme="minorHAnsi" w:cs="Arial"/>
                <w:sz w:val="20"/>
                <w:szCs w:val="20"/>
              </w:rPr>
            </w:pPr>
            <w:r w:rsidRPr="0091296B">
              <w:rPr>
                <w:rFonts w:asciiTheme="minorHAnsi" w:hAnsiTheme="minorHAnsi" w:cs="Arial"/>
                <w:sz w:val="20"/>
                <w:szCs w:val="20"/>
              </w:rPr>
              <w:t>100%</w:t>
            </w:r>
          </w:p>
        </w:tc>
        <w:tc>
          <w:tcPr>
            <w:tcW w:w="1260" w:type="dxa"/>
            <w:tcBorders>
              <w:top w:val="nil"/>
              <w:left w:val="single" w:sz="4" w:space="0" w:color="auto"/>
              <w:bottom w:val="single" w:sz="4" w:space="0" w:color="000000"/>
              <w:right w:val="single" w:sz="4" w:space="0" w:color="auto"/>
            </w:tcBorders>
            <w:shd w:val="clear" w:color="auto" w:fill="auto"/>
            <w:vAlign w:val="center"/>
          </w:tcPr>
          <w:p w:rsidR="00BB76E3" w:rsidRPr="0091296B" w:rsidRDefault="00BB76E3" w:rsidP="00145E41">
            <w:pPr>
              <w:jc w:val="center"/>
              <w:rPr>
                <w:rFonts w:asciiTheme="minorHAnsi" w:hAnsiTheme="minorHAnsi" w:cs="Arial"/>
                <w:sz w:val="20"/>
                <w:szCs w:val="20"/>
              </w:rPr>
            </w:pPr>
            <w:r w:rsidRPr="0091296B">
              <w:rPr>
                <w:rFonts w:asciiTheme="minorHAnsi" w:hAnsiTheme="minorHAnsi" w:cs="Arial"/>
                <w:sz w:val="20"/>
                <w:szCs w:val="20"/>
              </w:rPr>
              <w:t>Ministerio de Agricultura, Ganadería y Alimentación (MAGA) y Comisiones Municipales de Agua</w:t>
            </w:r>
          </w:p>
        </w:tc>
        <w:tc>
          <w:tcPr>
            <w:tcW w:w="1080" w:type="dxa"/>
            <w:tcBorders>
              <w:top w:val="nil"/>
              <w:left w:val="nil"/>
              <w:right w:val="single" w:sz="4" w:space="0" w:color="auto"/>
            </w:tcBorders>
            <w:shd w:val="clear" w:color="auto" w:fill="auto"/>
            <w:vAlign w:val="center"/>
          </w:tcPr>
          <w:p w:rsidR="00BB76E3" w:rsidRPr="0091296B" w:rsidRDefault="00BB76E3" w:rsidP="00145E41">
            <w:pPr>
              <w:jc w:val="center"/>
              <w:rPr>
                <w:rFonts w:asciiTheme="minorHAnsi" w:hAnsiTheme="minorHAnsi" w:cs="Arial"/>
                <w:sz w:val="20"/>
                <w:szCs w:val="20"/>
              </w:rPr>
            </w:pPr>
            <w:r w:rsidRPr="0091296B">
              <w:rPr>
                <w:rFonts w:asciiTheme="minorHAnsi" w:hAnsiTheme="minorHAnsi" w:cs="Arial"/>
                <w:sz w:val="20"/>
                <w:szCs w:val="20"/>
              </w:rPr>
              <w:t>Final del primer año</w:t>
            </w:r>
          </w:p>
        </w:tc>
        <w:tc>
          <w:tcPr>
            <w:tcW w:w="1910" w:type="dxa"/>
            <w:tcBorders>
              <w:top w:val="nil"/>
              <w:left w:val="single" w:sz="4" w:space="0" w:color="auto"/>
              <w:bottom w:val="single" w:sz="4" w:space="0" w:color="000000"/>
              <w:right w:val="single" w:sz="4" w:space="0" w:color="auto"/>
            </w:tcBorders>
            <w:shd w:val="clear" w:color="auto" w:fill="auto"/>
            <w:vAlign w:val="center"/>
          </w:tcPr>
          <w:p w:rsidR="00BB76E3" w:rsidRPr="0091296B" w:rsidRDefault="00BB76E3" w:rsidP="00145E41">
            <w:pPr>
              <w:jc w:val="center"/>
              <w:rPr>
                <w:rFonts w:asciiTheme="minorHAnsi" w:hAnsiTheme="minorHAnsi" w:cs="Arial"/>
                <w:sz w:val="20"/>
                <w:szCs w:val="20"/>
              </w:rPr>
            </w:pPr>
            <w:r w:rsidRPr="0091296B">
              <w:rPr>
                <w:rFonts w:asciiTheme="minorHAnsi" w:hAnsiTheme="minorHAnsi" w:cs="Arial"/>
                <w:sz w:val="20"/>
                <w:szCs w:val="20"/>
              </w:rPr>
              <w:t xml:space="preserve">Se puede subcontratar pero el seguimiento debe hacerlo el MAGA o las Comisiones Municipales de Agua </w:t>
            </w:r>
          </w:p>
        </w:tc>
      </w:tr>
      <w:tr w:rsidR="006E32E4" w:rsidRPr="0091296B">
        <w:trPr>
          <w:trHeight w:val="1290"/>
        </w:trPr>
        <w:tc>
          <w:tcPr>
            <w:tcW w:w="1800" w:type="dxa"/>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Información de </w:t>
            </w:r>
            <w:r w:rsidR="005018DA" w:rsidRPr="0091296B">
              <w:rPr>
                <w:rFonts w:asciiTheme="minorHAnsi" w:hAnsiTheme="minorHAnsi" w:cs="Arial"/>
                <w:sz w:val="20"/>
                <w:szCs w:val="20"/>
              </w:rPr>
              <w:t>otros usos</w:t>
            </w:r>
          </w:p>
        </w:tc>
        <w:tc>
          <w:tcPr>
            <w:tcW w:w="126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Plan </w:t>
            </w:r>
          </w:p>
        </w:tc>
        <w:tc>
          <w:tcPr>
            <w:tcW w:w="948"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9</w:t>
            </w:r>
          </w:p>
        </w:tc>
        <w:tc>
          <w:tcPr>
            <w:tcW w:w="126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100%</w:t>
            </w:r>
          </w:p>
        </w:tc>
        <w:tc>
          <w:tcPr>
            <w:tcW w:w="126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Oficinas de Agua Municipalidades y Comisiones Municipales de Agua</w:t>
            </w:r>
          </w:p>
        </w:tc>
        <w:tc>
          <w:tcPr>
            <w:tcW w:w="108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 del primer año</w:t>
            </w:r>
          </w:p>
        </w:tc>
        <w:tc>
          <w:tcPr>
            <w:tcW w:w="191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Se puede subcontratar el levantamiento inicial pero el seguimiento debe estar a cargo  de las Comisiones Municipales de Agua</w:t>
            </w:r>
          </w:p>
        </w:tc>
      </w:tr>
      <w:tr w:rsidR="006E32E4" w:rsidRPr="0091296B">
        <w:trPr>
          <w:trHeight w:val="510"/>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Sistemas de Información de Agua y Saneamiento</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Sistemas </w:t>
            </w:r>
          </w:p>
        </w:tc>
        <w:tc>
          <w:tcPr>
            <w:tcW w:w="948"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9</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60%</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Oficinas de Agua Municipalidades y Comisiones Municipales de Agua</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 del primer año</w:t>
            </w:r>
          </w:p>
        </w:tc>
        <w:tc>
          <w:tcPr>
            <w:tcW w:w="191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Deben mantenerse dinámicamente</w:t>
            </w:r>
          </w:p>
        </w:tc>
      </w:tr>
      <w:tr w:rsidR="006E32E4" w:rsidRPr="0091296B">
        <w:trPr>
          <w:trHeight w:val="25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255"/>
        </w:trPr>
        <w:tc>
          <w:tcPr>
            <w:tcW w:w="1800" w:type="dxa"/>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Sistematización de </w:t>
            </w:r>
            <w:r w:rsidR="005018DA" w:rsidRPr="0091296B">
              <w:rPr>
                <w:rFonts w:asciiTheme="minorHAnsi" w:hAnsiTheme="minorHAnsi" w:cs="Arial"/>
                <w:sz w:val="20"/>
                <w:szCs w:val="20"/>
              </w:rPr>
              <w:t>proyectos de agua</w:t>
            </w:r>
          </w:p>
        </w:tc>
        <w:tc>
          <w:tcPr>
            <w:tcW w:w="126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Sistematizaciones</w:t>
            </w:r>
          </w:p>
        </w:tc>
        <w:tc>
          <w:tcPr>
            <w:tcW w:w="948"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6</w:t>
            </w:r>
          </w:p>
        </w:tc>
        <w:tc>
          <w:tcPr>
            <w:tcW w:w="126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100%</w:t>
            </w:r>
          </w:p>
        </w:tc>
        <w:tc>
          <w:tcPr>
            <w:tcW w:w="126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ASORECH</w:t>
            </w:r>
          </w:p>
        </w:tc>
        <w:tc>
          <w:tcPr>
            <w:tcW w:w="108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 del primer año</w:t>
            </w:r>
          </w:p>
        </w:tc>
        <w:tc>
          <w:tcPr>
            <w:tcW w:w="191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Deben ser fácil de obtenerse</w:t>
            </w:r>
          </w:p>
        </w:tc>
      </w:tr>
      <w:tr w:rsidR="00145E41" w:rsidRPr="0091296B" w:rsidTr="005018DA">
        <w:trPr>
          <w:trHeight w:val="255"/>
        </w:trPr>
        <w:tc>
          <w:tcPr>
            <w:tcW w:w="9518" w:type="dxa"/>
            <w:gridSpan w:val="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tcPr>
          <w:p w:rsidR="00145E41" w:rsidRPr="0091296B" w:rsidRDefault="005018DA" w:rsidP="00145E41">
            <w:pPr>
              <w:jc w:val="left"/>
              <w:rPr>
                <w:rFonts w:asciiTheme="minorHAnsi" w:hAnsiTheme="minorHAnsi" w:cs="Arial"/>
                <w:b/>
                <w:bCs/>
                <w:sz w:val="20"/>
                <w:szCs w:val="20"/>
              </w:rPr>
            </w:pPr>
            <w:r>
              <w:rPr>
                <w:rFonts w:asciiTheme="minorHAnsi" w:hAnsiTheme="minorHAnsi" w:cs="Arial"/>
                <w:b/>
                <w:bCs/>
                <w:sz w:val="20"/>
                <w:szCs w:val="20"/>
              </w:rPr>
              <w:t>Mediano p</w:t>
            </w:r>
            <w:r w:rsidR="00145E41" w:rsidRPr="0091296B">
              <w:rPr>
                <w:rFonts w:asciiTheme="minorHAnsi" w:hAnsiTheme="minorHAnsi" w:cs="Arial"/>
                <w:b/>
                <w:bCs/>
                <w:sz w:val="20"/>
                <w:szCs w:val="20"/>
              </w:rPr>
              <w:t>lazo</w:t>
            </w:r>
          </w:p>
        </w:tc>
      </w:tr>
      <w:tr w:rsidR="006E32E4" w:rsidRPr="0091296B">
        <w:trPr>
          <w:trHeight w:val="570"/>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5018DA" w:rsidP="00145E41">
            <w:pPr>
              <w:jc w:val="center"/>
              <w:rPr>
                <w:rFonts w:asciiTheme="minorHAnsi" w:hAnsiTheme="minorHAnsi" w:cs="Arial"/>
                <w:sz w:val="20"/>
                <w:szCs w:val="20"/>
              </w:rPr>
            </w:pPr>
            <w:r>
              <w:rPr>
                <w:rFonts w:asciiTheme="minorHAnsi" w:hAnsiTheme="minorHAnsi" w:cs="Arial"/>
                <w:sz w:val="20"/>
                <w:szCs w:val="20"/>
              </w:rPr>
              <w:t>Proyectos de m</w:t>
            </w:r>
            <w:r w:rsidR="00145E41" w:rsidRPr="0091296B">
              <w:rPr>
                <w:rFonts w:asciiTheme="minorHAnsi" w:hAnsiTheme="minorHAnsi" w:cs="Arial"/>
                <w:sz w:val="20"/>
                <w:szCs w:val="20"/>
              </w:rPr>
              <w:t xml:space="preserve">ejora de sistemas </w:t>
            </w:r>
            <w:r w:rsidR="00145E41" w:rsidRPr="0091296B">
              <w:rPr>
                <w:rFonts w:asciiTheme="minorHAnsi" w:hAnsiTheme="minorHAnsi" w:cs="Arial"/>
                <w:sz w:val="20"/>
                <w:szCs w:val="20"/>
              </w:rPr>
              <w:lastRenderedPageBreak/>
              <w:t xml:space="preserve">de </w:t>
            </w:r>
            <w:r w:rsidRPr="0091296B">
              <w:rPr>
                <w:rFonts w:asciiTheme="minorHAnsi" w:hAnsiTheme="minorHAnsi" w:cs="Arial"/>
                <w:sz w:val="20"/>
                <w:szCs w:val="20"/>
              </w:rPr>
              <w:t>agua potable</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lastRenderedPageBreak/>
              <w:t>Proyectos</w:t>
            </w:r>
          </w:p>
        </w:tc>
        <w:tc>
          <w:tcPr>
            <w:tcW w:w="948"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Total de proyectos </w:t>
            </w:r>
            <w:r w:rsidRPr="0091296B">
              <w:rPr>
                <w:rFonts w:asciiTheme="minorHAnsi" w:hAnsiTheme="minorHAnsi" w:cs="Arial"/>
                <w:sz w:val="20"/>
                <w:szCs w:val="20"/>
              </w:rPr>
              <w:lastRenderedPageBreak/>
              <w:t>de mejora propuestos en los Planes de A&amp;S</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lastRenderedPageBreak/>
              <w:t>80%</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Oficinas de Agua </w:t>
            </w:r>
            <w:r w:rsidRPr="0091296B">
              <w:rPr>
                <w:rFonts w:asciiTheme="minorHAnsi" w:hAnsiTheme="minorHAnsi" w:cs="Arial"/>
                <w:sz w:val="20"/>
                <w:szCs w:val="20"/>
              </w:rPr>
              <w:lastRenderedPageBreak/>
              <w:t>Municipalidades, Comisiones Municipales de Agua, Fuentes fina</w:t>
            </w:r>
            <w:r w:rsidR="00BF22A3" w:rsidRPr="0091296B">
              <w:rPr>
                <w:rFonts w:asciiTheme="minorHAnsi" w:hAnsiTheme="minorHAnsi" w:cs="Arial"/>
                <w:sz w:val="20"/>
                <w:szCs w:val="20"/>
              </w:rPr>
              <w:t>n</w:t>
            </w:r>
            <w:r w:rsidRPr="0091296B">
              <w:rPr>
                <w:rFonts w:asciiTheme="minorHAnsi" w:hAnsiTheme="minorHAnsi" w:cs="Arial"/>
                <w:sz w:val="20"/>
                <w:szCs w:val="20"/>
              </w:rPr>
              <w:t>cieras (ONG, Fondos Sociales, Gobierno Central)</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lastRenderedPageBreak/>
              <w:t>Finales del quinto año</w:t>
            </w:r>
          </w:p>
        </w:tc>
        <w:tc>
          <w:tcPr>
            <w:tcW w:w="191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Los proyectos deben seguir la </w:t>
            </w:r>
            <w:r w:rsidRPr="0091296B">
              <w:rPr>
                <w:rFonts w:asciiTheme="minorHAnsi" w:hAnsiTheme="minorHAnsi" w:cs="Arial"/>
                <w:sz w:val="20"/>
                <w:szCs w:val="20"/>
              </w:rPr>
              <w:lastRenderedPageBreak/>
              <w:t>sistematización de proyectos</w:t>
            </w:r>
          </w:p>
        </w:tc>
      </w:tr>
      <w:tr w:rsidR="006E32E4" w:rsidRPr="0091296B">
        <w:trPr>
          <w:trHeight w:val="106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495"/>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lastRenderedPageBreak/>
              <w:t>Proyectos</w:t>
            </w:r>
            <w:r w:rsidR="005018DA" w:rsidRPr="0091296B">
              <w:rPr>
                <w:rFonts w:asciiTheme="minorHAnsi" w:hAnsiTheme="minorHAnsi" w:cs="Arial"/>
                <w:sz w:val="20"/>
                <w:szCs w:val="20"/>
              </w:rPr>
              <w:t xml:space="preserve"> integrales de agua y saneamiento</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Proyectos</w:t>
            </w:r>
          </w:p>
        </w:tc>
        <w:tc>
          <w:tcPr>
            <w:tcW w:w="948"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Total de proyectos nuevos propuestos en los Planes de A&amp;S</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80%</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Oficinas de Agua Municipalidades, Comisiones Municipales de Agua, Fuentes fina</w:t>
            </w:r>
            <w:r w:rsidR="00BF22A3" w:rsidRPr="0091296B">
              <w:rPr>
                <w:rFonts w:asciiTheme="minorHAnsi" w:hAnsiTheme="minorHAnsi" w:cs="Arial"/>
                <w:sz w:val="20"/>
                <w:szCs w:val="20"/>
              </w:rPr>
              <w:t>n</w:t>
            </w:r>
            <w:r w:rsidRPr="0091296B">
              <w:rPr>
                <w:rFonts w:asciiTheme="minorHAnsi" w:hAnsiTheme="minorHAnsi" w:cs="Arial"/>
                <w:sz w:val="20"/>
                <w:szCs w:val="20"/>
              </w:rPr>
              <w:t>cieras (ONG, Fondos Sociales, Gobierno Central)</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Finales del quinto año</w:t>
            </w:r>
          </w:p>
        </w:tc>
        <w:tc>
          <w:tcPr>
            <w:tcW w:w="191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HS/D*24                                           Si el servicio es cada dos </w:t>
            </w:r>
            <w:proofErr w:type="spellStart"/>
            <w:r w:rsidRPr="0091296B">
              <w:rPr>
                <w:rFonts w:asciiTheme="minorHAnsi" w:hAnsiTheme="minorHAnsi" w:cs="Arial"/>
                <w:sz w:val="20"/>
                <w:szCs w:val="20"/>
              </w:rPr>
              <w:t>dias</w:t>
            </w:r>
            <w:proofErr w:type="spellEnd"/>
            <w:r w:rsidRPr="0091296B">
              <w:rPr>
                <w:rFonts w:asciiTheme="minorHAnsi" w:hAnsiTheme="minorHAnsi" w:cs="Arial"/>
                <w:sz w:val="20"/>
                <w:szCs w:val="20"/>
              </w:rPr>
              <w:t xml:space="preserve"> y reciben cuatro horas la formula es: (4/2*24) es decir 0.083</w:t>
            </w:r>
          </w:p>
        </w:tc>
      </w:tr>
      <w:tr w:rsidR="006E32E4" w:rsidRPr="0091296B">
        <w:trPr>
          <w:trHeight w:val="97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540"/>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Plantas de tratamiento de aguas residuales (PTAR)</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Plantas</w:t>
            </w:r>
          </w:p>
        </w:tc>
        <w:tc>
          <w:tcPr>
            <w:tcW w:w="948"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12</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 9 PTAR </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Municipalidades</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Finales del quinto año</w:t>
            </w:r>
          </w:p>
        </w:tc>
        <w:tc>
          <w:tcPr>
            <w:tcW w:w="191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Al menos todas las cabeceras municipales cuentan con Plantas de tratamiento</w:t>
            </w:r>
          </w:p>
        </w:tc>
      </w:tr>
      <w:tr w:rsidR="006E32E4" w:rsidRPr="0091296B">
        <w:trPr>
          <w:trHeight w:val="25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255"/>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5018DA" w:rsidP="00145E41">
            <w:pPr>
              <w:jc w:val="center"/>
              <w:rPr>
                <w:rFonts w:asciiTheme="minorHAnsi" w:hAnsiTheme="minorHAnsi" w:cs="Arial"/>
                <w:sz w:val="20"/>
                <w:szCs w:val="20"/>
              </w:rPr>
            </w:pPr>
            <w:r>
              <w:rPr>
                <w:rFonts w:asciiTheme="minorHAnsi" w:hAnsiTheme="minorHAnsi" w:cs="Arial"/>
                <w:sz w:val="20"/>
                <w:szCs w:val="20"/>
              </w:rPr>
              <w:t>Proyectos de r</w:t>
            </w:r>
            <w:r w:rsidR="00145E41" w:rsidRPr="0091296B">
              <w:rPr>
                <w:rFonts w:asciiTheme="minorHAnsi" w:hAnsiTheme="minorHAnsi" w:cs="Arial"/>
                <w:sz w:val="20"/>
                <w:szCs w:val="20"/>
              </w:rPr>
              <w:t>iego</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Ha</w:t>
            </w:r>
          </w:p>
        </w:tc>
        <w:tc>
          <w:tcPr>
            <w:tcW w:w="948"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Total de Ha de riego propuestas en el Plan de Riego</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80%</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Comisiones de Agua</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Finales del quinto año</w:t>
            </w:r>
          </w:p>
        </w:tc>
        <w:tc>
          <w:tcPr>
            <w:tcW w:w="191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w:t>
            </w:r>
          </w:p>
        </w:tc>
      </w:tr>
      <w:tr w:rsidR="006E32E4" w:rsidRPr="0091296B">
        <w:trPr>
          <w:trHeight w:val="25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25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25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255"/>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5018DA" w:rsidP="00145E41">
            <w:pPr>
              <w:jc w:val="center"/>
              <w:rPr>
                <w:rFonts w:asciiTheme="minorHAnsi" w:hAnsiTheme="minorHAnsi" w:cs="Arial"/>
                <w:sz w:val="20"/>
                <w:szCs w:val="20"/>
              </w:rPr>
            </w:pPr>
            <w:r>
              <w:rPr>
                <w:rFonts w:asciiTheme="minorHAnsi" w:hAnsiTheme="minorHAnsi" w:cs="Arial"/>
                <w:sz w:val="20"/>
                <w:szCs w:val="20"/>
              </w:rPr>
              <w:t>Calidad de s</w:t>
            </w:r>
            <w:r w:rsidR="00145E41" w:rsidRPr="0091296B">
              <w:rPr>
                <w:rFonts w:asciiTheme="minorHAnsi" w:hAnsiTheme="minorHAnsi" w:cs="Arial"/>
                <w:sz w:val="20"/>
                <w:szCs w:val="20"/>
              </w:rPr>
              <w:t>ervicios</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Calidad y continuidad de los servicios</w:t>
            </w:r>
          </w:p>
        </w:tc>
        <w:tc>
          <w:tcPr>
            <w:tcW w:w="948"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Todos los sistemas vigilados</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100%</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BF22A3" w:rsidP="00BF22A3">
            <w:pPr>
              <w:jc w:val="center"/>
              <w:rPr>
                <w:rFonts w:asciiTheme="minorHAnsi" w:hAnsiTheme="minorHAnsi" w:cs="Arial"/>
                <w:sz w:val="20"/>
                <w:szCs w:val="20"/>
              </w:rPr>
            </w:pPr>
            <w:r w:rsidRPr="0091296B">
              <w:rPr>
                <w:rFonts w:asciiTheme="minorHAnsi" w:hAnsiTheme="minorHAnsi" w:cs="Arial"/>
                <w:sz w:val="20"/>
                <w:szCs w:val="20"/>
              </w:rPr>
              <w:t>Á</w:t>
            </w:r>
            <w:r w:rsidR="00145E41" w:rsidRPr="0091296B">
              <w:rPr>
                <w:rFonts w:asciiTheme="minorHAnsi" w:hAnsiTheme="minorHAnsi" w:cs="Arial"/>
                <w:sz w:val="20"/>
                <w:szCs w:val="20"/>
              </w:rPr>
              <w:t>rea  de Salud con apoyo de Comisiones Municipales de agua</w:t>
            </w:r>
          </w:p>
        </w:tc>
        <w:tc>
          <w:tcPr>
            <w:tcW w:w="1080" w:type="dxa"/>
            <w:vMerge w:val="restart"/>
            <w:tcBorders>
              <w:top w:val="nil"/>
              <w:left w:val="single" w:sz="4" w:space="0" w:color="auto"/>
              <w:bottom w:val="nil"/>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Finales del quinto año</w:t>
            </w:r>
          </w:p>
        </w:tc>
        <w:tc>
          <w:tcPr>
            <w:tcW w:w="191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Todos los sistemas son vigilados para asegurar la calidad</w:t>
            </w:r>
          </w:p>
        </w:tc>
      </w:tr>
      <w:tr w:rsidR="006E32E4" w:rsidRPr="0091296B">
        <w:trPr>
          <w:trHeight w:val="25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nil"/>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25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nil"/>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765"/>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5018DA">
            <w:pPr>
              <w:jc w:val="center"/>
              <w:rPr>
                <w:rFonts w:asciiTheme="minorHAnsi" w:hAnsiTheme="minorHAnsi" w:cs="Arial"/>
                <w:sz w:val="20"/>
                <w:szCs w:val="20"/>
              </w:rPr>
            </w:pPr>
            <w:r w:rsidRPr="0091296B">
              <w:rPr>
                <w:rFonts w:asciiTheme="minorHAnsi" w:hAnsiTheme="minorHAnsi" w:cs="Arial"/>
                <w:sz w:val="20"/>
                <w:szCs w:val="20"/>
              </w:rPr>
              <w:t xml:space="preserve">Monitoreo y </w:t>
            </w:r>
            <w:r w:rsidR="005018DA">
              <w:rPr>
                <w:rFonts w:asciiTheme="minorHAnsi" w:hAnsiTheme="minorHAnsi" w:cs="Arial"/>
                <w:sz w:val="20"/>
                <w:szCs w:val="20"/>
              </w:rPr>
              <w:t>e</w:t>
            </w:r>
            <w:r w:rsidRPr="0091296B">
              <w:rPr>
                <w:rFonts w:asciiTheme="minorHAnsi" w:hAnsiTheme="minorHAnsi" w:cs="Arial"/>
                <w:sz w:val="20"/>
                <w:szCs w:val="20"/>
              </w:rPr>
              <w:t>valuación</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Evaluación anual de los planes de </w:t>
            </w:r>
            <w:r w:rsidRPr="0091296B">
              <w:rPr>
                <w:rFonts w:asciiTheme="minorHAnsi" w:hAnsiTheme="minorHAnsi" w:cs="Arial"/>
                <w:sz w:val="20"/>
                <w:szCs w:val="20"/>
              </w:rPr>
              <w:lastRenderedPageBreak/>
              <w:t>A&amp;S y Riego</w:t>
            </w:r>
          </w:p>
        </w:tc>
        <w:tc>
          <w:tcPr>
            <w:tcW w:w="948"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lastRenderedPageBreak/>
              <w:t>Reporte anual</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de avance de los planes</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Comisiones Municipales de agua</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Todos los años</w:t>
            </w:r>
          </w:p>
        </w:tc>
        <w:tc>
          <w:tcPr>
            <w:tcW w:w="191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Debe incluir solicitudes y presión a las autoridades </w:t>
            </w:r>
            <w:r w:rsidRPr="0091296B">
              <w:rPr>
                <w:rFonts w:asciiTheme="minorHAnsi" w:hAnsiTheme="minorHAnsi" w:cs="Arial"/>
                <w:sz w:val="20"/>
                <w:szCs w:val="20"/>
              </w:rPr>
              <w:lastRenderedPageBreak/>
              <w:t>municipales para el seguimiento y conti</w:t>
            </w:r>
            <w:r w:rsidR="00BF22A3" w:rsidRPr="0091296B">
              <w:rPr>
                <w:rFonts w:asciiTheme="minorHAnsi" w:hAnsiTheme="minorHAnsi" w:cs="Arial"/>
                <w:sz w:val="20"/>
                <w:szCs w:val="20"/>
              </w:rPr>
              <w:t>n</w:t>
            </w:r>
            <w:r w:rsidRPr="0091296B">
              <w:rPr>
                <w:rFonts w:asciiTheme="minorHAnsi" w:hAnsiTheme="minorHAnsi" w:cs="Arial"/>
                <w:sz w:val="20"/>
                <w:szCs w:val="20"/>
              </w:rPr>
              <w:t>uidad de los planes</w:t>
            </w:r>
          </w:p>
        </w:tc>
      </w:tr>
      <w:tr w:rsidR="006E32E4" w:rsidRPr="0091296B">
        <w:trPr>
          <w:trHeight w:val="510"/>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255"/>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5018DA" w:rsidP="00145E41">
            <w:pPr>
              <w:jc w:val="center"/>
              <w:rPr>
                <w:rFonts w:asciiTheme="minorHAnsi" w:hAnsiTheme="minorHAnsi" w:cs="Arial"/>
                <w:sz w:val="20"/>
                <w:szCs w:val="20"/>
              </w:rPr>
            </w:pPr>
            <w:r w:rsidRPr="0091296B">
              <w:rPr>
                <w:rFonts w:asciiTheme="minorHAnsi" w:hAnsiTheme="minorHAnsi" w:cs="Arial"/>
                <w:sz w:val="20"/>
                <w:szCs w:val="20"/>
              </w:rPr>
              <w:lastRenderedPageBreak/>
              <w:t>Política</w:t>
            </w:r>
            <w:r w:rsidR="00145E41" w:rsidRPr="0091296B">
              <w:rPr>
                <w:rFonts w:asciiTheme="minorHAnsi" w:hAnsiTheme="minorHAnsi" w:cs="Arial"/>
                <w:sz w:val="20"/>
                <w:szCs w:val="20"/>
              </w:rPr>
              <w:t xml:space="preserve"> de Gestión Integrada de los Recursos Hídricos de la Cuenca del río Grande </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5018DA" w:rsidP="00145E41">
            <w:pPr>
              <w:jc w:val="center"/>
              <w:rPr>
                <w:rFonts w:asciiTheme="minorHAnsi" w:hAnsiTheme="minorHAnsi" w:cs="Arial"/>
                <w:sz w:val="20"/>
                <w:szCs w:val="20"/>
              </w:rPr>
            </w:pPr>
            <w:r w:rsidRPr="0091296B">
              <w:rPr>
                <w:rFonts w:asciiTheme="minorHAnsi" w:hAnsiTheme="minorHAnsi" w:cs="Arial"/>
                <w:sz w:val="20"/>
                <w:szCs w:val="20"/>
              </w:rPr>
              <w:t>Política</w:t>
            </w:r>
          </w:p>
        </w:tc>
        <w:tc>
          <w:tcPr>
            <w:tcW w:w="948"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Documento de Política</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Documento consensuado</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Comisiones Municipales de Agua, Otras Usuarios, Sociedad Civil y Autoridades Municipales y Gubernamentales</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Al final del tercer año</w:t>
            </w:r>
          </w:p>
        </w:tc>
        <w:tc>
          <w:tcPr>
            <w:tcW w:w="191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Debe incluir una propuesta del ente para la Gestión del recurso Hídrico</w:t>
            </w:r>
          </w:p>
        </w:tc>
      </w:tr>
      <w:tr w:rsidR="006E32E4" w:rsidRPr="0091296B">
        <w:trPr>
          <w:trHeight w:val="25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750"/>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765"/>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Ente Regional para la Gestión Integrada de los Recursos Hídricos</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Ente</w:t>
            </w:r>
          </w:p>
        </w:tc>
        <w:tc>
          <w:tcPr>
            <w:tcW w:w="948"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Ente operando</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Ente implementado e iniciando operaciones</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Comisiones Municipales de Agua y Municip</w:t>
            </w:r>
            <w:r w:rsidR="00BF22A3" w:rsidRPr="0091296B">
              <w:rPr>
                <w:rFonts w:asciiTheme="minorHAnsi" w:hAnsiTheme="minorHAnsi" w:cs="Arial"/>
                <w:sz w:val="20"/>
                <w:szCs w:val="20"/>
              </w:rPr>
              <w:t>al</w:t>
            </w:r>
            <w:r w:rsidRPr="0091296B">
              <w:rPr>
                <w:rFonts w:asciiTheme="minorHAnsi" w:hAnsiTheme="minorHAnsi" w:cs="Arial"/>
                <w:sz w:val="20"/>
                <w:szCs w:val="20"/>
              </w:rPr>
              <w:t>idades</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Finales del quinto año</w:t>
            </w:r>
          </w:p>
        </w:tc>
        <w:tc>
          <w:tcPr>
            <w:tcW w:w="191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El ente con la forma que se haya decidido inicia operaciones</w:t>
            </w:r>
          </w:p>
        </w:tc>
      </w:tr>
      <w:tr w:rsidR="006E32E4" w:rsidRPr="0091296B">
        <w:trPr>
          <w:trHeight w:val="76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145E41" w:rsidRPr="0091296B" w:rsidTr="00246AAC">
        <w:trPr>
          <w:trHeight w:val="255"/>
        </w:trPr>
        <w:tc>
          <w:tcPr>
            <w:tcW w:w="9518" w:type="dxa"/>
            <w:gridSpan w:val="7"/>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tcPr>
          <w:p w:rsidR="00145E41" w:rsidRPr="0091296B" w:rsidRDefault="00246AAC" w:rsidP="00145E41">
            <w:pPr>
              <w:jc w:val="left"/>
              <w:rPr>
                <w:rFonts w:asciiTheme="minorHAnsi" w:hAnsiTheme="minorHAnsi" w:cs="Arial"/>
                <w:b/>
                <w:bCs/>
                <w:sz w:val="20"/>
                <w:szCs w:val="20"/>
              </w:rPr>
            </w:pPr>
            <w:r>
              <w:rPr>
                <w:rFonts w:asciiTheme="minorHAnsi" w:hAnsiTheme="minorHAnsi" w:cs="Arial"/>
                <w:b/>
                <w:bCs/>
                <w:sz w:val="20"/>
                <w:szCs w:val="20"/>
              </w:rPr>
              <w:t>Largo p</w:t>
            </w:r>
            <w:r w:rsidR="00145E41" w:rsidRPr="0091296B">
              <w:rPr>
                <w:rFonts w:asciiTheme="minorHAnsi" w:hAnsiTheme="minorHAnsi" w:cs="Arial"/>
                <w:b/>
                <w:bCs/>
                <w:sz w:val="20"/>
                <w:szCs w:val="20"/>
              </w:rPr>
              <w:t>lazo</w:t>
            </w:r>
          </w:p>
        </w:tc>
      </w:tr>
      <w:tr w:rsidR="006E32E4" w:rsidRPr="0091296B">
        <w:trPr>
          <w:trHeight w:val="555"/>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Operación del ente</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Sistemas operados por el ente</w:t>
            </w:r>
          </w:p>
        </w:tc>
        <w:tc>
          <w:tcPr>
            <w:tcW w:w="948"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20</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80%</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Ente </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Finales del décimo año</w:t>
            </w:r>
          </w:p>
        </w:tc>
        <w:tc>
          <w:tcPr>
            <w:tcW w:w="191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Al menos los sistemas urbanos y las plantas de tratamiento son operadas por el ente</w:t>
            </w:r>
          </w:p>
        </w:tc>
      </w:tr>
      <w:tr w:rsidR="006E32E4" w:rsidRPr="0091296B">
        <w:trPr>
          <w:trHeight w:val="25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255"/>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Proyectos multipropósito</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Proyecto</w:t>
            </w:r>
          </w:p>
        </w:tc>
        <w:tc>
          <w:tcPr>
            <w:tcW w:w="948"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3</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1</w:t>
            </w:r>
          </w:p>
        </w:tc>
        <w:tc>
          <w:tcPr>
            <w:tcW w:w="126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Ente </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Finales del décimo año</w:t>
            </w:r>
          </w:p>
        </w:tc>
        <w:tc>
          <w:tcPr>
            <w:tcW w:w="191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Al menos un proyecto multipropósito ha sido implementado</w:t>
            </w:r>
          </w:p>
        </w:tc>
      </w:tr>
      <w:tr w:rsidR="006E32E4" w:rsidRPr="0091296B">
        <w:trPr>
          <w:trHeight w:val="255"/>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255"/>
        </w:trPr>
        <w:tc>
          <w:tcPr>
            <w:tcW w:w="180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Satisfacción</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Encuesta de </w:t>
            </w:r>
            <w:r w:rsidR="00246AAC" w:rsidRPr="0091296B">
              <w:rPr>
                <w:rFonts w:asciiTheme="minorHAnsi" w:hAnsiTheme="minorHAnsi" w:cs="Arial"/>
                <w:sz w:val="20"/>
                <w:szCs w:val="20"/>
              </w:rPr>
              <w:t>satisfacción de los usuarios</w:t>
            </w:r>
          </w:p>
        </w:tc>
        <w:tc>
          <w:tcPr>
            <w:tcW w:w="948"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100 % de satisfacción de los usuarios</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80 % de satisfacción</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Comisiones Municipales de Agua</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Finales del décimo año</w:t>
            </w:r>
          </w:p>
        </w:tc>
        <w:tc>
          <w:tcPr>
            <w:tcW w:w="1910" w:type="dxa"/>
            <w:vMerge w:val="restart"/>
            <w:tcBorders>
              <w:top w:val="nil"/>
              <w:left w:val="single" w:sz="4" w:space="0" w:color="auto"/>
              <w:bottom w:val="single" w:sz="4" w:space="0" w:color="auto"/>
              <w:right w:val="single" w:sz="4" w:space="0" w:color="auto"/>
            </w:tcBorders>
            <w:shd w:val="clear" w:color="auto" w:fill="auto"/>
            <w:vAlign w:val="center"/>
          </w:tcPr>
          <w:p w:rsidR="00145E41" w:rsidRPr="0091296B" w:rsidRDefault="00BF22A3" w:rsidP="00145E41">
            <w:pPr>
              <w:jc w:val="center"/>
              <w:rPr>
                <w:rFonts w:asciiTheme="minorHAnsi" w:hAnsiTheme="minorHAnsi" w:cs="Arial"/>
                <w:sz w:val="20"/>
                <w:szCs w:val="20"/>
              </w:rPr>
            </w:pPr>
            <w:r w:rsidRPr="0091296B">
              <w:rPr>
                <w:rFonts w:asciiTheme="minorHAnsi" w:hAnsiTheme="minorHAnsi" w:cs="Arial"/>
                <w:sz w:val="20"/>
                <w:szCs w:val="20"/>
              </w:rPr>
              <w:t xml:space="preserve">Se evalúa la satisfacción de </w:t>
            </w:r>
            <w:r w:rsidR="00145E41" w:rsidRPr="0091296B">
              <w:rPr>
                <w:rFonts w:asciiTheme="minorHAnsi" w:hAnsiTheme="minorHAnsi" w:cs="Arial"/>
                <w:sz w:val="20"/>
                <w:szCs w:val="20"/>
              </w:rPr>
              <w:t>los servicios prestados</w:t>
            </w:r>
          </w:p>
        </w:tc>
      </w:tr>
      <w:tr w:rsidR="006E32E4" w:rsidRPr="0091296B">
        <w:trPr>
          <w:trHeight w:val="720"/>
        </w:trPr>
        <w:tc>
          <w:tcPr>
            <w:tcW w:w="180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948"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26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080" w:type="dxa"/>
            <w:vMerge/>
            <w:tcBorders>
              <w:top w:val="nil"/>
              <w:left w:val="single" w:sz="4" w:space="0" w:color="auto"/>
              <w:bottom w:val="single" w:sz="4" w:space="0" w:color="000000"/>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c>
          <w:tcPr>
            <w:tcW w:w="1910" w:type="dxa"/>
            <w:vMerge/>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left"/>
              <w:rPr>
                <w:rFonts w:asciiTheme="minorHAnsi" w:hAnsiTheme="minorHAnsi" w:cs="Arial"/>
                <w:sz w:val="20"/>
                <w:szCs w:val="20"/>
              </w:rPr>
            </w:pPr>
          </w:p>
        </w:tc>
      </w:tr>
      <w:tr w:rsidR="006E32E4" w:rsidRPr="0091296B">
        <w:trPr>
          <w:trHeight w:val="1275"/>
        </w:trPr>
        <w:tc>
          <w:tcPr>
            <w:tcW w:w="1800" w:type="dxa"/>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Sistemas de </w:t>
            </w:r>
            <w:r w:rsidR="00246AAC" w:rsidRPr="0091296B">
              <w:rPr>
                <w:rFonts w:asciiTheme="minorHAnsi" w:hAnsiTheme="minorHAnsi" w:cs="Arial"/>
                <w:sz w:val="20"/>
                <w:szCs w:val="20"/>
              </w:rPr>
              <w:t>información actualizados</w:t>
            </w:r>
          </w:p>
        </w:tc>
        <w:tc>
          <w:tcPr>
            <w:tcW w:w="126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Balances </w:t>
            </w:r>
            <w:r w:rsidR="00246AAC" w:rsidRPr="0091296B">
              <w:rPr>
                <w:rFonts w:asciiTheme="minorHAnsi" w:hAnsiTheme="minorHAnsi" w:cs="Arial"/>
                <w:sz w:val="20"/>
                <w:szCs w:val="20"/>
              </w:rPr>
              <w:t>hídricos y planes municipales</w:t>
            </w:r>
          </w:p>
        </w:tc>
        <w:tc>
          <w:tcPr>
            <w:tcW w:w="948"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Balances Anuales y Planes actualizados anualmente</w:t>
            </w:r>
          </w:p>
        </w:tc>
        <w:tc>
          <w:tcPr>
            <w:tcW w:w="126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Balance anual</w:t>
            </w:r>
          </w:p>
        </w:tc>
        <w:tc>
          <w:tcPr>
            <w:tcW w:w="1260" w:type="dxa"/>
            <w:tcBorders>
              <w:top w:val="nil"/>
              <w:left w:val="nil"/>
              <w:bottom w:val="nil"/>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Ente </w:t>
            </w:r>
          </w:p>
        </w:tc>
        <w:tc>
          <w:tcPr>
            <w:tcW w:w="108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Final de cada año </w:t>
            </w:r>
            <w:r w:rsidR="00246AAC" w:rsidRPr="0091296B">
              <w:rPr>
                <w:rFonts w:asciiTheme="minorHAnsi" w:hAnsiTheme="minorHAnsi" w:cs="Arial"/>
                <w:sz w:val="20"/>
                <w:szCs w:val="20"/>
              </w:rPr>
              <w:t>después</w:t>
            </w:r>
            <w:r w:rsidRPr="0091296B">
              <w:rPr>
                <w:rFonts w:asciiTheme="minorHAnsi" w:hAnsiTheme="minorHAnsi" w:cs="Arial"/>
                <w:sz w:val="20"/>
                <w:szCs w:val="20"/>
              </w:rPr>
              <w:t xml:space="preserve"> del quinto</w:t>
            </w:r>
          </w:p>
        </w:tc>
        <w:tc>
          <w:tcPr>
            <w:tcW w:w="191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La información debe estar disponible al público</w:t>
            </w:r>
          </w:p>
        </w:tc>
      </w:tr>
      <w:tr w:rsidR="006E32E4" w:rsidRPr="0091296B">
        <w:trPr>
          <w:trHeight w:val="510"/>
        </w:trPr>
        <w:tc>
          <w:tcPr>
            <w:tcW w:w="1800" w:type="dxa"/>
            <w:tcBorders>
              <w:top w:val="nil"/>
              <w:left w:val="single" w:sz="4" w:space="0" w:color="auto"/>
              <w:bottom w:val="single" w:sz="4" w:space="0" w:color="auto"/>
              <w:right w:val="single" w:sz="4" w:space="0" w:color="auto"/>
            </w:tcBorders>
            <w:shd w:val="clear" w:color="auto" w:fill="auto"/>
            <w:vAlign w:val="center"/>
          </w:tcPr>
          <w:p w:rsidR="00145E41" w:rsidRPr="0091296B" w:rsidRDefault="00246AAC" w:rsidP="00145E41">
            <w:pPr>
              <w:jc w:val="center"/>
              <w:rPr>
                <w:rFonts w:asciiTheme="minorHAnsi" w:hAnsiTheme="minorHAnsi" w:cs="Arial"/>
                <w:sz w:val="20"/>
                <w:szCs w:val="20"/>
              </w:rPr>
            </w:pPr>
            <w:r>
              <w:rPr>
                <w:rFonts w:asciiTheme="minorHAnsi" w:hAnsiTheme="minorHAnsi" w:cs="Arial"/>
                <w:sz w:val="20"/>
                <w:szCs w:val="20"/>
              </w:rPr>
              <w:t>Situación f</w:t>
            </w:r>
            <w:r w:rsidR="00145E41" w:rsidRPr="0091296B">
              <w:rPr>
                <w:rFonts w:asciiTheme="minorHAnsi" w:hAnsiTheme="minorHAnsi" w:cs="Arial"/>
                <w:sz w:val="20"/>
                <w:szCs w:val="20"/>
              </w:rPr>
              <w:t>inanciera</w:t>
            </w:r>
          </w:p>
        </w:tc>
        <w:tc>
          <w:tcPr>
            <w:tcW w:w="1260" w:type="dxa"/>
            <w:tcBorders>
              <w:top w:val="nil"/>
              <w:left w:val="nil"/>
              <w:bottom w:val="single" w:sz="4" w:space="0" w:color="auto"/>
              <w:right w:val="single" w:sz="4" w:space="0" w:color="auto"/>
            </w:tcBorders>
            <w:shd w:val="clear" w:color="auto" w:fill="auto"/>
            <w:vAlign w:val="center"/>
          </w:tcPr>
          <w:p w:rsidR="00145E41" w:rsidRPr="0091296B" w:rsidRDefault="00246AAC" w:rsidP="00145E41">
            <w:pPr>
              <w:jc w:val="center"/>
              <w:rPr>
                <w:rFonts w:asciiTheme="minorHAnsi" w:hAnsiTheme="minorHAnsi" w:cs="Arial"/>
                <w:sz w:val="20"/>
                <w:szCs w:val="20"/>
              </w:rPr>
            </w:pPr>
            <w:r>
              <w:rPr>
                <w:rFonts w:asciiTheme="minorHAnsi" w:hAnsiTheme="minorHAnsi" w:cs="Arial"/>
                <w:sz w:val="20"/>
                <w:szCs w:val="20"/>
              </w:rPr>
              <w:t>Estados f</w:t>
            </w:r>
            <w:r w:rsidR="00145E41" w:rsidRPr="0091296B">
              <w:rPr>
                <w:rFonts w:asciiTheme="minorHAnsi" w:hAnsiTheme="minorHAnsi" w:cs="Arial"/>
                <w:sz w:val="20"/>
                <w:szCs w:val="20"/>
              </w:rPr>
              <w:t>inancieros</w:t>
            </w:r>
          </w:p>
        </w:tc>
        <w:tc>
          <w:tcPr>
            <w:tcW w:w="948"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Auto</w:t>
            </w:r>
            <w:r w:rsidR="00BB76E3" w:rsidRPr="0091296B">
              <w:rPr>
                <w:rFonts w:asciiTheme="minorHAnsi" w:hAnsiTheme="minorHAnsi" w:cs="Arial"/>
                <w:sz w:val="20"/>
                <w:szCs w:val="20"/>
              </w:rPr>
              <w:t>-</w:t>
            </w:r>
            <w:r w:rsidRPr="0091296B">
              <w:rPr>
                <w:rFonts w:asciiTheme="minorHAnsi" w:hAnsiTheme="minorHAnsi" w:cs="Arial"/>
                <w:sz w:val="20"/>
                <w:szCs w:val="20"/>
              </w:rPr>
              <w:t>suficiente</w:t>
            </w:r>
          </w:p>
        </w:tc>
        <w:tc>
          <w:tcPr>
            <w:tcW w:w="126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Presupuesto equilibrado o con </w:t>
            </w:r>
            <w:r w:rsidR="00BF22A3" w:rsidRPr="0091296B">
              <w:rPr>
                <w:rFonts w:asciiTheme="minorHAnsi" w:hAnsiTheme="minorHAnsi" w:cs="Arial"/>
                <w:sz w:val="20"/>
                <w:szCs w:val="20"/>
              </w:rPr>
              <w:t>superávit</w:t>
            </w:r>
          </w:p>
        </w:tc>
        <w:tc>
          <w:tcPr>
            <w:tcW w:w="126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Ente </w:t>
            </w:r>
          </w:p>
        </w:tc>
        <w:tc>
          <w:tcPr>
            <w:tcW w:w="1080" w:type="dxa"/>
            <w:tcBorders>
              <w:top w:val="nil"/>
              <w:left w:val="nil"/>
              <w:bottom w:val="single" w:sz="4" w:space="0" w:color="auto"/>
              <w:right w:val="single" w:sz="4" w:space="0" w:color="auto"/>
            </w:tcBorders>
            <w:shd w:val="clear" w:color="auto" w:fill="auto"/>
            <w:vAlign w:val="center"/>
          </w:tcPr>
          <w:p w:rsidR="00145E41" w:rsidRPr="0091296B" w:rsidRDefault="00BF22A3" w:rsidP="00145E41">
            <w:pPr>
              <w:jc w:val="center"/>
              <w:rPr>
                <w:rFonts w:asciiTheme="minorHAnsi" w:hAnsiTheme="minorHAnsi" w:cs="Arial"/>
                <w:sz w:val="20"/>
                <w:szCs w:val="20"/>
              </w:rPr>
            </w:pPr>
            <w:r w:rsidRPr="0091296B">
              <w:rPr>
                <w:rFonts w:asciiTheme="minorHAnsi" w:hAnsiTheme="minorHAnsi" w:cs="Arial"/>
                <w:sz w:val="20"/>
                <w:szCs w:val="20"/>
              </w:rPr>
              <w:t>Final del dé</w:t>
            </w:r>
            <w:r w:rsidR="00145E41" w:rsidRPr="0091296B">
              <w:rPr>
                <w:rFonts w:asciiTheme="minorHAnsi" w:hAnsiTheme="minorHAnsi" w:cs="Arial"/>
                <w:sz w:val="20"/>
                <w:szCs w:val="20"/>
              </w:rPr>
              <w:t>cimo año</w:t>
            </w:r>
          </w:p>
        </w:tc>
        <w:tc>
          <w:tcPr>
            <w:tcW w:w="191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El Ente empieza a tener ganancias y repartirlas con los usuarios</w:t>
            </w:r>
          </w:p>
        </w:tc>
      </w:tr>
      <w:tr w:rsidR="006E32E4" w:rsidRPr="0091296B">
        <w:trPr>
          <w:trHeight w:val="765"/>
        </w:trPr>
        <w:tc>
          <w:tcPr>
            <w:tcW w:w="1800" w:type="dxa"/>
            <w:tcBorders>
              <w:top w:val="nil"/>
              <w:left w:val="single" w:sz="4" w:space="0" w:color="auto"/>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lastRenderedPageBreak/>
              <w:t xml:space="preserve">Gestión </w:t>
            </w:r>
            <w:r w:rsidR="00246AAC" w:rsidRPr="0091296B">
              <w:rPr>
                <w:rFonts w:asciiTheme="minorHAnsi" w:hAnsiTheme="minorHAnsi" w:cs="Arial"/>
                <w:sz w:val="20"/>
                <w:szCs w:val="20"/>
              </w:rPr>
              <w:t>integrada de recursos hídricos</w:t>
            </w:r>
          </w:p>
        </w:tc>
        <w:tc>
          <w:tcPr>
            <w:tcW w:w="126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Manejo del </w:t>
            </w:r>
            <w:r w:rsidR="00246AAC" w:rsidRPr="0091296B">
              <w:rPr>
                <w:rFonts w:asciiTheme="minorHAnsi" w:hAnsiTheme="minorHAnsi" w:cs="Arial"/>
                <w:sz w:val="20"/>
                <w:szCs w:val="20"/>
              </w:rPr>
              <w:t>agua</w:t>
            </w:r>
          </w:p>
        </w:tc>
        <w:tc>
          <w:tcPr>
            <w:tcW w:w="948"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El índice de escasez es administrado </w:t>
            </w:r>
          </w:p>
        </w:tc>
        <w:tc>
          <w:tcPr>
            <w:tcW w:w="126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No hay crisis de agua en ningún mes</w:t>
            </w:r>
          </w:p>
        </w:tc>
        <w:tc>
          <w:tcPr>
            <w:tcW w:w="1260" w:type="dxa"/>
            <w:tcBorders>
              <w:top w:val="nil"/>
              <w:left w:val="nil"/>
              <w:bottom w:val="single" w:sz="4" w:space="0" w:color="auto"/>
              <w:right w:val="single" w:sz="4" w:space="0" w:color="auto"/>
            </w:tcBorders>
            <w:shd w:val="clear" w:color="auto" w:fill="auto"/>
            <w:noWrap/>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 xml:space="preserve">Ente </w:t>
            </w:r>
          </w:p>
        </w:tc>
        <w:tc>
          <w:tcPr>
            <w:tcW w:w="108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Final del decimoquinto año</w:t>
            </w:r>
          </w:p>
        </w:tc>
        <w:tc>
          <w:tcPr>
            <w:tcW w:w="1910" w:type="dxa"/>
            <w:tcBorders>
              <w:top w:val="nil"/>
              <w:left w:val="nil"/>
              <w:bottom w:val="single" w:sz="4" w:space="0" w:color="auto"/>
              <w:right w:val="single" w:sz="4" w:space="0" w:color="auto"/>
            </w:tcBorders>
            <w:shd w:val="clear" w:color="auto" w:fill="auto"/>
            <w:vAlign w:val="center"/>
          </w:tcPr>
          <w:p w:rsidR="00145E41" w:rsidRPr="0091296B" w:rsidRDefault="00145E41" w:rsidP="00145E41">
            <w:pPr>
              <w:jc w:val="center"/>
              <w:rPr>
                <w:rFonts w:asciiTheme="minorHAnsi" w:hAnsiTheme="minorHAnsi" w:cs="Arial"/>
                <w:sz w:val="20"/>
                <w:szCs w:val="20"/>
              </w:rPr>
            </w:pPr>
            <w:r w:rsidRPr="0091296B">
              <w:rPr>
                <w:rFonts w:asciiTheme="minorHAnsi" w:hAnsiTheme="minorHAnsi" w:cs="Arial"/>
                <w:sz w:val="20"/>
                <w:szCs w:val="20"/>
              </w:rPr>
              <w:t>L</w:t>
            </w:r>
            <w:r w:rsidR="00BF22A3" w:rsidRPr="0091296B">
              <w:rPr>
                <w:rFonts w:asciiTheme="minorHAnsi" w:hAnsiTheme="minorHAnsi" w:cs="Arial"/>
                <w:sz w:val="20"/>
                <w:szCs w:val="20"/>
              </w:rPr>
              <w:t>os í</w:t>
            </w:r>
            <w:r w:rsidRPr="0091296B">
              <w:rPr>
                <w:rFonts w:asciiTheme="minorHAnsi" w:hAnsiTheme="minorHAnsi" w:cs="Arial"/>
                <w:sz w:val="20"/>
                <w:szCs w:val="20"/>
              </w:rPr>
              <w:t>ndices de calidad ambiental del recurso hídrico son mejores que los requeridos por las normas</w:t>
            </w:r>
          </w:p>
        </w:tc>
      </w:tr>
    </w:tbl>
    <w:p w:rsidR="00145E41" w:rsidRPr="0091296B" w:rsidRDefault="00145E41" w:rsidP="00A359EC">
      <w:pPr>
        <w:rPr>
          <w:rFonts w:asciiTheme="minorHAnsi" w:hAnsiTheme="minorHAnsi"/>
        </w:rPr>
      </w:pPr>
    </w:p>
    <w:p w:rsidR="00493F6F" w:rsidRPr="0091296B" w:rsidRDefault="00A359EC" w:rsidP="00D76659">
      <w:pPr>
        <w:rPr>
          <w:rFonts w:asciiTheme="minorHAnsi" w:hAnsiTheme="minorHAnsi"/>
          <w:lang w:val="es-ES_tradnl"/>
        </w:rPr>
      </w:pPr>
      <w:r w:rsidRPr="0091296B">
        <w:rPr>
          <w:rFonts w:asciiTheme="minorHAnsi" w:hAnsiTheme="minorHAnsi"/>
          <w:lang w:val="es-ES_tradnl"/>
        </w:rPr>
        <w:br w:type="page"/>
      </w:r>
    </w:p>
    <w:p w:rsidR="00493F6F" w:rsidRPr="0041087C" w:rsidRDefault="00493F6F" w:rsidP="0041087C">
      <w:pPr>
        <w:pStyle w:val="Ttulo1"/>
        <w:pBdr>
          <w:bottom w:val="single" w:sz="12" w:space="1" w:color="365F91" w:themeColor="accent1" w:themeShade="BF"/>
        </w:pBdr>
        <w:rPr>
          <w:rFonts w:asciiTheme="minorHAnsi" w:hAnsiTheme="minorHAnsi"/>
          <w:color w:val="365F91" w:themeColor="accent1" w:themeShade="BF"/>
          <w:sz w:val="48"/>
          <w:lang w:val="es-ES_tradnl"/>
        </w:rPr>
      </w:pPr>
      <w:bookmarkStart w:id="38" w:name="_Toc292799588"/>
      <w:bookmarkStart w:id="39" w:name="_Toc297665798"/>
      <w:r w:rsidRPr="0041087C">
        <w:rPr>
          <w:rFonts w:asciiTheme="minorHAnsi" w:hAnsiTheme="minorHAnsi"/>
          <w:color w:val="365F91" w:themeColor="accent1" w:themeShade="BF"/>
          <w:sz w:val="48"/>
          <w:lang w:val="es-ES_tradnl"/>
        </w:rPr>
        <w:lastRenderedPageBreak/>
        <w:t>Bib</w:t>
      </w:r>
      <w:r w:rsidR="005A0395" w:rsidRPr="0041087C">
        <w:rPr>
          <w:rFonts w:asciiTheme="minorHAnsi" w:hAnsiTheme="minorHAnsi"/>
          <w:color w:val="365F91" w:themeColor="accent1" w:themeShade="BF"/>
          <w:sz w:val="48"/>
          <w:lang w:val="es-ES_tradnl"/>
        </w:rPr>
        <w:t>l</w:t>
      </w:r>
      <w:r w:rsidRPr="0041087C">
        <w:rPr>
          <w:rFonts w:asciiTheme="minorHAnsi" w:hAnsiTheme="minorHAnsi"/>
          <w:color w:val="365F91" w:themeColor="accent1" w:themeShade="BF"/>
          <w:sz w:val="48"/>
          <w:lang w:val="es-ES_tradnl"/>
        </w:rPr>
        <w:t>iografía</w:t>
      </w:r>
      <w:bookmarkEnd w:id="38"/>
      <w:bookmarkEnd w:id="39"/>
    </w:p>
    <w:p w:rsidR="00493F6F" w:rsidRPr="0091296B" w:rsidRDefault="00493F6F" w:rsidP="00493F6F">
      <w:pPr>
        <w:rPr>
          <w:rFonts w:asciiTheme="minorHAnsi" w:hAnsiTheme="minorHAnsi"/>
          <w:lang w:val="es-ES_tradnl"/>
        </w:rPr>
      </w:pPr>
    </w:p>
    <w:p w:rsidR="005C0A42" w:rsidRPr="0091296B" w:rsidRDefault="0030109E" w:rsidP="005C0A42">
      <w:pPr>
        <w:numPr>
          <w:ilvl w:val="0"/>
          <w:numId w:val="7"/>
        </w:numPr>
        <w:rPr>
          <w:rFonts w:asciiTheme="minorHAnsi" w:hAnsiTheme="minorHAnsi"/>
        </w:rPr>
      </w:pPr>
      <w:r w:rsidRPr="0091296B">
        <w:rPr>
          <w:rFonts w:asciiTheme="minorHAnsi" w:hAnsiTheme="minorHAnsi"/>
        </w:rPr>
        <w:t xml:space="preserve">UNICEF 1998, MANUAL PARA LA ELABORACION DE PLANES DE AGUA Y SANEAMIENTO. </w:t>
      </w:r>
    </w:p>
    <w:p w:rsidR="0030109E" w:rsidRPr="0091296B" w:rsidRDefault="0030109E" w:rsidP="0030109E">
      <w:pPr>
        <w:ind w:left="360"/>
        <w:rPr>
          <w:rFonts w:asciiTheme="minorHAnsi" w:hAnsiTheme="minorHAnsi"/>
        </w:rPr>
      </w:pPr>
    </w:p>
    <w:p w:rsidR="00B325FB" w:rsidRPr="0091296B" w:rsidRDefault="00056FA7" w:rsidP="00ED1FFF">
      <w:pPr>
        <w:numPr>
          <w:ilvl w:val="0"/>
          <w:numId w:val="7"/>
        </w:numPr>
        <w:rPr>
          <w:rFonts w:asciiTheme="minorHAnsi" w:hAnsiTheme="minorHAnsi"/>
        </w:rPr>
      </w:pPr>
      <w:r w:rsidRPr="0091296B">
        <w:rPr>
          <w:rFonts w:asciiTheme="minorHAnsi" w:hAnsiTheme="minorHAnsi"/>
        </w:rPr>
        <w:t xml:space="preserve">IARNA 2010, </w:t>
      </w:r>
      <w:r w:rsidR="00B325FB" w:rsidRPr="0091296B">
        <w:rPr>
          <w:rFonts w:asciiTheme="minorHAnsi" w:hAnsiTheme="minorHAnsi"/>
        </w:rPr>
        <w:t>B</w:t>
      </w:r>
      <w:r w:rsidRPr="0091296B">
        <w:rPr>
          <w:rFonts w:asciiTheme="minorHAnsi" w:hAnsiTheme="minorHAnsi"/>
        </w:rPr>
        <w:t>ALANCE HIDRICO DE LA ZONA CHORTI</w:t>
      </w:r>
    </w:p>
    <w:p w:rsidR="00B325FB" w:rsidRPr="0091296B" w:rsidRDefault="00B325FB" w:rsidP="00B325FB">
      <w:pPr>
        <w:rPr>
          <w:rFonts w:asciiTheme="minorHAnsi" w:hAnsiTheme="minorHAnsi"/>
        </w:rPr>
      </w:pPr>
    </w:p>
    <w:p w:rsidR="00056FA7" w:rsidRPr="0091296B" w:rsidRDefault="00056FA7" w:rsidP="00056FA7">
      <w:pPr>
        <w:numPr>
          <w:ilvl w:val="0"/>
          <w:numId w:val="7"/>
        </w:numPr>
        <w:rPr>
          <w:rFonts w:asciiTheme="minorHAnsi" w:hAnsiTheme="minorHAnsi" w:cs="Arial"/>
        </w:rPr>
      </w:pPr>
      <w:r w:rsidRPr="0091296B">
        <w:rPr>
          <w:rFonts w:asciiTheme="minorHAnsi" w:hAnsiTheme="minorHAnsi" w:cs="Arial"/>
          <w:color w:val="000000"/>
        </w:rPr>
        <w:t xml:space="preserve">IARNA 2004, PERFIL AMBIENTAL DE GUATEMALA, Instituto de Agricultura, Recursos Naturales y Ambiente, Instituto de Incidencia Ambiental, Facultad de Ciencias Ambientales y Agrícolas, Universidad Rafael </w:t>
      </w:r>
      <w:proofErr w:type="spellStart"/>
      <w:r w:rsidRPr="0091296B">
        <w:rPr>
          <w:rFonts w:asciiTheme="minorHAnsi" w:hAnsiTheme="minorHAnsi" w:cs="Arial"/>
          <w:color w:val="000000"/>
        </w:rPr>
        <w:t>Landívar</w:t>
      </w:r>
      <w:proofErr w:type="spellEnd"/>
      <w:r w:rsidRPr="0091296B">
        <w:rPr>
          <w:rFonts w:asciiTheme="minorHAnsi" w:hAnsiTheme="minorHAnsi" w:cs="Arial"/>
          <w:color w:val="000000"/>
        </w:rPr>
        <w:t>.</w:t>
      </w:r>
    </w:p>
    <w:p w:rsidR="00056FA7" w:rsidRPr="0091296B" w:rsidRDefault="00056FA7" w:rsidP="00056FA7">
      <w:pPr>
        <w:rPr>
          <w:rFonts w:asciiTheme="minorHAnsi" w:hAnsiTheme="minorHAnsi" w:cs="Arial"/>
          <w:color w:val="000000"/>
        </w:rPr>
      </w:pPr>
    </w:p>
    <w:p w:rsidR="00AD743A" w:rsidRPr="0091296B" w:rsidRDefault="00140175" w:rsidP="00AD743A">
      <w:pPr>
        <w:numPr>
          <w:ilvl w:val="0"/>
          <w:numId w:val="7"/>
        </w:numPr>
        <w:rPr>
          <w:rFonts w:asciiTheme="minorHAnsi" w:hAnsiTheme="minorHAnsi" w:cs="Arial"/>
          <w:color w:val="000000"/>
        </w:rPr>
      </w:pPr>
      <w:r w:rsidRPr="0091296B">
        <w:rPr>
          <w:rFonts w:asciiTheme="minorHAnsi" w:hAnsiTheme="minorHAnsi" w:cs="Arial"/>
          <w:color w:val="000000"/>
        </w:rPr>
        <w:t xml:space="preserve">MAGA 2006, MANUAL PARA BOLETAS DE INVENTARIO DE FUENTES DE AGUA, Cristina Veliz y Programa </w:t>
      </w:r>
      <w:r w:rsidR="00AD743A" w:rsidRPr="0091296B">
        <w:rPr>
          <w:rFonts w:asciiTheme="minorHAnsi" w:hAnsiTheme="minorHAnsi" w:cs="Arial"/>
          <w:color w:val="000000"/>
        </w:rPr>
        <w:t xml:space="preserve">de Apoyo </w:t>
      </w:r>
      <w:r w:rsidRPr="0091296B">
        <w:rPr>
          <w:rFonts w:asciiTheme="minorHAnsi" w:hAnsiTheme="minorHAnsi" w:cs="Arial"/>
          <w:color w:val="000000"/>
        </w:rPr>
        <w:t>para la Reconversión</w:t>
      </w:r>
      <w:r w:rsidR="00AD743A" w:rsidRPr="0091296B">
        <w:rPr>
          <w:rFonts w:asciiTheme="minorHAnsi" w:hAnsiTheme="minorHAnsi" w:cs="Arial"/>
          <w:color w:val="000000"/>
        </w:rPr>
        <w:t xml:space="preserve"> Productiva Agropecuaria (PARPA) del </w:t>
      </w:r>
      <w:proofErr w:type="gramStart"/>
      <w:r w:rsidR="00AD743A" w:rsidRPr="0091296B">
        <w:rPr>
          <w:rFonts w:asciiTheme="minorHAnsi" w:hAnsiTheme="minorHAnsi" w:cs="Arial"/>
          <w:color w:val="000000"/>
        </w:rPr>
        <w:t>MAGA .</w:t>
      </w:r>
      <w:proofErr w:type="gramEnd"/>
    </w:p>
    <w:p w:rsidR="00AD743A" w:rsidRPr="0091296B" w:rsidRDefault="00AD743A" w:rsidP="00AD743A">
      <w:pPr>
        <w:ind w:left="360"/>
        <w:rPr>
          <w:rFonts w:asciiTheme="minorHAnsi" w:hAnsiTheme="minorHAnsi" w:cs="Arial"/>
          <w:color w:val="000000"/>
        </w:rPr>
      </w:pPr>
      <w:r w:rsidRPr="0091296B">
        <w:rPr>
          <w:rFonts w:asciiTheme="minorHAnsi" w:hAnsiTheme="minorHAnsi" w:cs="Arial"/>
          <w:color w:val="000000"/>
        </w:rPr>
        <w:t xml:space="preserve">         </w:t>
      </w:r>
      <w:hyperlink r:id="rId19" w:history="1">
        <w:r w:rsidRPr="0091296B">
          <w:rPr>
            <w:rStyle w:val="Hipervnculo"/>
            <w:rFonts w:asciiTheme="minorHAnsi" w:hAnsiTheme="minorHAnsi" w:cs="Arial"/>
          </w:rPr>
          <w:t>http://www.infoiarna.org.gt/guateagua/subtemas/inv_fuentagua.htm</w:t>
        </w:r>
      </w:hyperlink>
    </w:p>
    <w:p w:rsidR="00AD743A" w:rsidRPr="0091296B" w:rsidRDefault="00AD743A" w:rsidP="00AD743A">
      <w:pPr>
        <w:rPr>
          <w:rFonts w:asciiTheme="minorHAnsi" w:hAnsiTheme="minorHAnsi" w:cs="Arial"/>
          <w:color w:val="000000"/>
        </w:rPr>
      </w:pPr>
    </w:p>
    <w:p w:rsidR="00AD743A" w:rsidRPr="0091296B" w:rsidRDefault="00AD743A" w:rsidP="00AD743A">
      <w:pPr>
        <w:numPr>
          <w:ilvl w:val="0"/>
          <w:numId w:val="7"/>
        </w:numPr>
        <w:rPr>
          <w:rFonts w:asciiTheme="minorHAnsi" w:hAnsiTheme="minorHAnsi" w:cs="Arial"/>
          <w:color w:val="000000"/>
        </w:rPr>
      </w:pPr>
      <w:r w:rsidRPr="0091296B">
        <w:rPr>
          <w:rFonts w:asciiTheme="minorHAnsi" w:hAnsiTheme="minorHAnsi" w:cs="Arial"/>
          <w:color w:val="000000"/>
        </w:rPr>
        <w:t>UNEPAR INFOM 1999, BOLETAS SISTEMA DE INFORMACION DE AGUA Y SANEAMIENTO (SAS)</w:t>
      </w:r>
    </w:p>
    <w:p w:rsidR="00AD743A" w:rsidRPr="0091296B" w:rsidRDefault="00AD743A" w:rsidP="00AD743A">
      <w:pPr>
        <w:ind w:left="360"/>
        <w:rPr>
          <w:rFonts w:asciiTheme="minorHAnsi" w:hAnsiTheme="minorHAnsi" w:cs="Arial"/>
          <w:color w:val="000000"/>
        </w:rPr>
      </w:pPr>
    </w:p>
    <w:p w:rsidR="00AD743A" w:rsidRPr="0091296B" w:rsidRDefault="00AD743A" w:rsidP="00AD743A">
      <w:pPr>
        <w:numPr>
          <w:ilvl w:val="0"/>
          <w:numId w:val="7"/>
        </w:numPr>
        <w:rPr>
          <w:rFonts w:asciiTheme="minorHAnsi" w:hAnsiTheme="minorHAnsi" w:cs="Arial"/>
          <w:color w:val="000000"/>
        </w:rPr>
      </w:pPr>
      <w:r w:rsidRPr="0091296B">
        <w:rPr>
          <w:rFonts w:asciiTheme="minorHAnsi" w:hAnsiTheme="minorHAnsi" w:cs="Arial"/>
          <w:color w:val="000000"/>
        </w:rPr>
        <w:t>ASORECH , AGUA PARA CONSUMO HUMANO, Sin fecha de publicación</w:t>
      </w:r>
    </w:p>
    <w:p w:rsidR="0091296B" w:rsidRPr="0091296B" w:rsidRDefault="00AD743A" w:rsidP="00AD743A">
      <w:pPr>
        <w:ind w:left="360"/>
        <w:rPr>
          <w:rFonts w:asciiTheme="minorHAnsi" w:hAnsiTheme="minorHAnsi"/>
          <w:color w:val="365F91" w:themeColor="accent1" w:themeShade="BF"/>
        </w:rPr>
      </w:pPr>
      <w:r w:rsidRPr="0091296B">
        <w:rPr>
          <w:rFonts w:asciiTheme="minorHAnsi" w:hAnsiTheme="minorHAnsi" w:cs="Arial"/>
          <w:color w:val="000000"/>
        </w:rPr>
        <w:br w:type="page"/>
      </w:r>
      <w:r w:rsidR="0091296B" w:rsidRPr="0091296B">
        <w:rPr>
          <w:rFonts w:asciiTheme="minorHAnsi" w:hAnsiTheme="minorHAnsi"/>
          <w:color w:val="365F91" w:themeColor="accent1" w:themeShade="BF"/>
        </w:rPr>
        <w:lastRenderedPageBreak/>
        <w:t xml:space="preserve">Anexo 1 </w:t>
      </w:r>
    </w:p>
    <w:p w:rsidR="00586005" w:rsidRPr="0091296B" w:rsidRDefault="0091296B" w:rsidP="00AD743A">
      <w:pPr>
        <w:ind w:left="360"/>
        <w:rPr>
          <w:rFonts w:asciiTheme="minorHAnsi" w:hAnsiTheme="minorHAnsi"/>
          <w:b/>
          <w:color w:val="365F91" w:themeColor="accent1" w:themeShade="BF"/>
          <w:sz w:val="28"/>
          <w:szCs w:val="28"/>
        </w:rPr>
      </w:pPr>
      <w:r w:rsidRPr="0091296B">
        <w:rPr>
          <w:rFonts w:asciiTheme="minorHAnsi" w:hAnsiTheme="minorHAnsi"/>
          <w:b/>
          <w:color w:val="365F91" w:themeColor="accent1" w:themeShade="BF"/>
          <w:sz w:val="28"/>
          <w:szCs w:val="28"/>
        </w:rPr>
        <w:t>Indicadores y línea base</w:t>
      </w:r>
    </w:p>
    <w:p w:rsidR="00586005" w:rsidRPr="0091296B" w:rsidRDefault="00586005" w:rsidP="00DB3D90">
      <w:pPr>
        <w:rPr>
          <w:rFonts w:asciiTheme="minorHAnsi" w:hAnsiTheme="minorHAnsi"/>
        </w:rPr>
      </w:pPr>
    </w:p>
    <w:p w:rsidR="00586005" w:rsidRPr="0091296B" w:rsidRDefault="00586005" w:rsidP="00DB3D90">
      <w:pPr>
        <w:rPr>
          <w:rFonts w:asciiTheme="minorHAnsi" w:hAnsiTheme="minorHAnsi"/>
        </w:rPr>
      </w:pPr>
      <w:r w:rsidRPr="0091296B">
        <w:rPr>
          <w:rFonts w:asciiTheme="minorHAnsi" w:hAnsiTheme="minorHAnsi"/>
        </w:rPr>
        <w:t>Cuadro Indicadores de Estado y Presión</w:t>
      </w:r>
    </w:p>
    <w:p w:rsidR="00586005" w:rsidRPr="0091296B" w:rsidRDefault="00586005" w:rsidP="00DB3D90">
      <w:pPr>
        <w:rPr>
          <w:rFonts w:asciiTheme="minorHAnsi" w:hAnsiTheme="minorHAnsi"/>
        </w:rPr>
      </w:pPr>
    </w:p>
    <w:tbl>
      <w:tblPr>
        <w:tblpPr w:leftFromText="141" w:rightFromText="141" w:vertAnchor="page" w:horzAnchor="margin" w:tblpY="2499"/>
        <w:tblW w:w="8803" w:type="dxa"/>
        <w:tblCellMar>
          <w:left w:w="70" w:type="dxa"/>
          <w:right w:w="70" w:type="dxa"/>
        </w:tblCellMar>
        <w:tblLook w:val="0000"/>
      </w:tblPr>
      <w:tblGrid>
        <w:gridCol w:w="2420"/>
        <w:gridCol w:w="1560"/>
        <w:gridCol w:w="1163"/>
        <w:gridCol w:w="1080"/>
        <w:gridCol w:w="1380"/>
        <w:gridCol w:w="1200"/>
      </w:tblGrid>
      <w:tr w:rsidR="00586005" w:rsidRPr="0091296B" w:rsidTr="0091296B">
        <w:trPr>
          <w:trHeight w:val="345"/>
        </w:trPr>
        <w:tc>
          <w:tcPr>
            <w:tcW w:w="2420" w:type="dxa"/>
            <w:vMerge w:val="restart"/>
            <w:tcBorders>
              <w:top w:val="single" w:sz="12" w:space="0" w:color="365F91" w:themeColor="accent1" w:themeShade="BF"/>
              <w:bottom w:val="single" w:sz="12" w:space="0" w:color="365F91" w:themeColor="accent1" w:themeShade="BF"/>
            </w:tcBorders>
            <w:shd w:val="clear" w:color="auto" w:fill="DBE5F1" w:themeFill="accent1" w:themeFillTint="33"/>
            <w:noWrap/>
            <w:vAlign w:val="center"/>
          </w:tcPr>
          <w:p w:rsidR="00586005" w:rsidRPr="0091296B" w:rsidRDefault="0091296B" w:rsidP="00586005">
            <w:pPr>
              <w:jc w:val="center"/>
              <w:rPr>
                <w:rFonts w:asciiTheme="minorHAnsi" w:hAnsiTheme="minorHAnsi" w:cs="Arial"/>
                <w:b/>
                <w:bCs/>
                <w:sz w:val="20"/>
                <w:szCs w:val="20"/>
              </w:rPr>
            </w:pPr>
            <w:r w:rsidRPr="0091296B">
              <w:rPr>
                <w:rFonts w:asciiTheme="minorHAnsi" w:hAnsiTheme="minorHAnsi" w:cs="Arial"/>
                <w:b/>
                <w:bCs/>
                <w:sz w:val="20"/>
                <w:szCs w:val="20"/>
              </w:rPr>
              <w:t>Mes</w:t>
            </w:r>
          </w:p>
        </w:tc>
        <w:tc>
          <w:tcPr>
            <w:tcW w:w="6383" w:type="dxa"/>
            <w:gridSpan w:val="5"/>
            <w:tcBorders>
              <w:top w:val="single" w:sz="12" w:space="0" w:color="365F91" w:themeColor="accent1" w:themeShade="BF"/>
              <w:bottom w:val="single" w:sz="12" w:space="0" w:color="365F91" w:themeColor="accent1" w:themeShade="BF"/>
            </w:tcBorders>
            <w:shd w:val="clear" w:color="auto" w:fill="DBE5F1" w:themeFill="accent1" w:themeFillTint="33"/>
            <w:vAlign w:val="center"/>
          </w:tcPr>
          <w:p w:rsidR="00586005" w:rsidRPr="0091296B" w:rsidRDefault="0091296B" w:rsidP="00586005">
            <w:pPr>
              <w:jc w:val="center"/>
              <w:rPr>
                <w:rFonts w:asciiTheme="minorHAnsi" w:hAnsiTheme="minorHAnsi" w:cs="Arial"/>
                <w:b/>
                <w:bCs/>
                <w:sz w:val="20"/>
                <w:szCs w:val="20"/>
              </w:rPr>
            </w:pPr>
            <w:r w:rsidRPr="0091296B">
              <w:rPr>
                <w:rFonts w:asciiTheme="minorHAnsi" w:hAnsiTheme="minorHAnsi" w:cs="Arial"/>
                <w:b/>
                <w:bCs/>
                <w:sz w:val="20"/>
                <w:szCs w:val="20"/>
              </w:rPr>
              <w:t xml:space="preserve"> Índice de  </w:t>
            </w:r>
          </w:p>
        </w:tc>
      </w:tr>
      <w:tr w:rsidR="00586005" w:rsidRPr="0091296B" w:rsidTr="0091296B">
        <w:trPr>
          <w:trHeight w:val="1275"/>
        </w:trPr>
        <w:tc>
          <w:tcPr>
            <w:tcW w:w="2420" w:type="dxa"/>
            <w:vMerge/>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left"/>
              <w:rPr>
                <w:rFonts w:asciiTheme="minorHAnsi" w:hAnsiTheme="minorHAnsi" w:cs="Arial"/>
                <w:b/>
                <w:bCs/>
                <w:sz w:val="20"/>
                <w:szCs w:val="20"/>
              </w:rPr>
            </w:pPr>
          </w:p>
        </w:tc>
        <w:tc>
          <w:tcPr>
            <w:tcW w:w="1560" w:type="dxa"/>
            <w:vMerge w:val="restart"/>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 xml:space="preserve"> Volumen Disponible en miles de m</w:t>
            </w:r>
            <w:r w:rsidRPr="0091296B">
              <w:rPr>
                <w:rFonts w:asciiTheme="minorHAnsi" w:hAnsiTheme="minorHAnsi" w:cs="Arial"/>
                <w:b/>
                <w:bCs/>
                <w:sz w:val="20"/>
                <w:szCs w:val="20"/>
                <w:vertAlign w:val="superscript"/>
              </w:rPr>
              <w:t>3</w:t>
            </w:r>
            <w:r w:rsidRPr="0091296B">
              <w:rPr>
                <w:rFonts w:asciiTheme="minorHAnsi" w:hAnsiTheme="minorHAnsi" w:cs="Arial"/>
                <w:b/>
                <w:bCs/>
                <w:sz w:val="20"/>
                <w:szCs w:val="20"/>
              </w:rPr>
              <w:t xml:space="preserve"> </w:t>
            </w:r>
          </w:p>
        </w:tc>
        <w:tc>
          <w:tcPr>
            <w:tcW w:w="1163" w:type="dxa"/>
            <w:vMerge w:val="restart"/>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 xml:space="preserve"> Volumen Disponible   m</w:t>
            </w:r>
            <w:r w:rsidRPr="0091296B">
              <w:rPr>
                <w:rFonts w:asciiTheme="minorHAnsi" w:hAnsiTheme="minorHAnsi" w:cs="Arial"/>
                <w:b/>
                <w:bCs/>
                <w:sz w:val="20"/>
                <w:szCs w:val="20"/>
                <w:vertAlign w:val="superscript"/>
              </w:rPr>
              <w:t xml:space="preserve">3 </w:t>
            </w:r>
            <w:r w:rsidRPr="0091296B">
              <w:rPr>
                <w:rFonts w:asciiTheme="minorHAnsi" w:hAnsiTheme="minorHAnsi" w:cs="Arial"/>
                <w:b/>
                <w:bCs/>
                <w:sz w:val="20"/>
                <w:szCs w:val="20"/>
              </w:rPr>
              <w:t xml:space="preserve">per </w:t>
            </w:r>
            <w:r w:rsidR="0091296B" w:rsidRPr="0091296B">
              <w:rPr>
                <w:rFonts w:asciiTheme="minorHAnsi" w:hAnsiTheme="minorHAnsi" w:cs="Arial"/>
                <w:b/>
                <w:bCs/>
                <w:sz w:val="20"/>
                <w:szCs w:val="20"/>
              </w:rPr>
              <w:t>cápita</w:t>
            </w:r>
            <w:r w:rsidRPr="0091296B">
              <w:rPr>
                <w:rFonts w:asciiTheme="minorHAnsi" w:hAnsiTheme="minorHAnsi" w:cs="Arial"/>
                <w:b/>
                <w:bCs/>
                <w:sz w:val="20"/>
                <w:szCs w:val="20"/>
              </w:rPr>
              <w:t xml:space="preserve"> </w:t>
            </w:r>
          </w:p>
        </w:tc>
        <w:tc>
          <w:tcPr>
            <w:tcW w:w="1080" w:type="dxa"/>
            <w:vMerge w:val="restart"/>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Uso de agua en miles de m</w:t>
            </w:r>
            <w:r w:rsidRPr="0091296B">
              <w:rPr>
                <w:rFonts w:asciiTheme="minorHAnsi" w:hAnsiTheme="minorHAnsi" w:cs="Arial"/>
                <w:b/>
                <w:bCs/>
                <w:sz w:val="20"/>
                <w:szCs w:val="20"/>
                <w:vertAlign w:val="superscript"/>
              </w:rPr>
              <w:t>3</w:t>
            </w:r>
          </w:p>
        </w:tc>
        <w:tc>
          <w:tcPr>
            <w:tcW w:w="1380" w:type="dxa"/>
            <w:vMerge w:val="restart"/>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 xml:space="preserve"> Uso de agua en m</w:t>
            </w:r>
            <w:r w:rsidRPr="0091296B">
              <w:rPr>
                <w:rFonts w:asciiTheme="minorHAnsi" w:hAnsiTheme="minorHAnsi" w:cs="Arial"/>
                <w:b/>
                <w:bCs/>
                <w:sz w:val="20"/>
                <w:szCs w:val="20"/>
                <w:vertAlign w:val="superscript"/>
              </w:rPr>
              <w:t>3</w:t>
            </w:r>
            <w:r w:rsidRPr="0091296B">
              <w:rPr>
                <w:rFonts w:asciiTheme="minorHAnsi" w:hAnsiTheme="minorHAnsi" w:cs="Arial"/>
                <w:b/>
                <w:bCs/>
                <w:sz w:val="20"/>
                <w:szCs w:val="20"/>
              </w:rPr>
              <w:t xml:space="preserve"> per </w:t>
            </w:r>
            <w:r w:rsidR="0091296B" w:rsidRPr="0091296B">
              <w:rPr>
                <w:rFonts w:asciiTheme="minorHAnsi" w:hAnsiTheme="minorHAnsi" w:cs="Arial"/>
                <w:b/>
                <w:bCs/>
                <w:sz w:val="20"/>
                <w:szCs w:val="20"/>
              </w:rPr>
              <w:t>cápita</w:t>
            </w:r>
            <w:r w:rsidRPr="0091296B">
              <w:rPr>
                <w:rFonts w:asciiTheme="minorHAnsi" w:hAnsiTheme="minorHAnsi" w:cs="Arial"/>
                <w:b/>
                <w:bCs/>
                <w:sz w:val="20"/>
                <w:szCs w:val="20"/>
              </w:rPr>
              <w:t xml:space="preserve"> </w:t>
            </w:r>
          </w:p>
        </w:tc>
        <w:tc>
          <w:tcPr>
            <w:tcW w:w="1200" w:type="dxa"/>
            <w:vMerge w:val="restart"/>
            <w:tcBorders>
              <w:bottom w:val="single" w:sz="12" w:space="0" w:color="365F91" w:themeColor="accent1" w:themeShade="BF"/>
            </w:tcBorders>
            <w:shd w:val="clear" w:color="auto" w:fill="DBE5F1" w:themeFill="accent1" w:themeFillTint="33"/>
            <w:vAlign w:val="center"/>
          </w:tcPr>
          <w:p w:rsidR="00586005" w:rsidRPr="0091296B" w:rsidRDefault="0091296B" w:rsidP="00586005">
            <w:pPr>
              <w:jc w:val="center"/>
              <w:rPr>
                <w:rFonts w:asciiTheme="minorHAnsi" w:hAnsiTheme="minorHAnsi" w:cs="Arial"/>
                <w:b/>
                <w:bCs/>
                <w:sz w:val="20"/>
                <w:szCs w:val="20"/>
              </w:rPr>
            </w:pPr>
            <w:r w:rsidRPr="0091296B">
              <w:rPr>
                <w:rFonts w:asciiTheme="minorHAnsi" w:hAnsiTheme="minorHAnsi" w:cs="Arial"/>
                <w:b/>
                <w:bCs/>
                <w:sz w:val="20"/>
                <w:szCs w:val="20"/>
              </w:rPr>
              <w:t xml:space="preserve"> Escasez </w:t>
            </w:r>
          </w:p>
        </w:tc>
      </w:tr>
      <w:tr w:rsidR="00586005" w:rsidRPr="0091296B" w:rsidTr="0091296B">
        <w:trPr>
          <w:trHeight w:val="255"/>
        </w:trPr>
        <w:tc>
          <w:tcPr>
            <w:tcW w:w="2420" w:type="dxa"/>
            <w:vMerge/>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left"/>
              <w:rPr>
                <w:rFonts w:asciiTheme="minorHAnsi" w:hAnsiTheme="minorHAnsi" w:cs="Arial"/>
                <w:b/>
                <w:bCs/>
                <w:sz w:val="20"/>
                <w:szCs w:val="20"/>
              </w:rPr>
            </w:pPr>
          </w:p>
        </w:tc>
        <w:tc>
          <w:tcPr>
            <w:tcW w:w="1560" w:type="dxa"/>
            <w:vMerge/>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left"/>
              <w:rPr>
                <w:rFonts w:asciiTheme="minorHAnsi" w:hAnsiTheme="minorHAnsi" w:cs="Arial"/>
                <w:b/>
                <w:bCs/>
                <w:sz w:val="20"/>
                <w:szCs w:val="20"/>
              </w:rPr>
            </w:pPr>
          </w:p>
        </w:tc>
        <w:tc>
          <w:tcPr>
            <w:tcW w:w="1163" w:type="dxa"/>
            <w:vMerge/>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left"/>
              <w:rPr>
                <w:rFonts w:asciiTheme="minorHAnsi" w:hAnsiTheme="minorHAnsi" w:cs="Arial"/>
                <w:b/>
                <w:bCs/>
                <w:sz w:val="20"/>
                <w:szCs w:val="20"/>
              </w:rPr>
            </w:pPr>
          </w:p>
        </w:tc>
        <w:tc>
          <w:tcPr>
            <w:tcW w:w="1080" w:type="dxa"/>
            <w:vMerge/>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left"/>
              <w:rPr>
                <w:rFonts w:asciiTheme="minorHAnsi" w:hAnsiTheme="minorHAnsi" w:cs="Arial"/>
                <w:b/>
                <w:bCs/>
                <w:sz w:val="20"/>
                <w:szCs w:val="20"/>
              </w:rPr>
            </w:pPr>
          </w:p>
        </w:tc>
        <w:tc>
          <w:tcPr>
            <w:tcW w:w="1380" w:type="dxa"/>
            <w:vMerge/>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left"/>
              <w:rPr>
                <w:rFonts w:asciiTheme="minorHAnsi" w:hAnsiTheme="minorHAnsi" w:cs="Arial"/>
                <w:b/>
                <w:bCs/>
                <w:sz w:val="20"/>
                <w:szCs w:val="20"/>
              </w:rPr>
            </w:pPr>
          </w:p>
        </w:tc>
        <w:tc>
          <w:tcPr>
            <w:tcW w:w="1200" w:type="dxa"/>
            <w:vMerge/>
            <w:tcBorders>
              <w:bottom w:val="single" w:sz="12" w:space="0" w:color="365F91" w:themeColor="accent1" w:themeShade="BF"/>
            </w:tcBorders>
            <w:shd w:val="clear" w:color="auto" w:fill="DBE5F1" w:themeFill="accent1" w:themeFillTint="33"/>
            <w:vAlign w:val="center"/>
          </w:tcPr>
          <w:p w:rsidR="00586005" w:rsidRPr="0091296B" w:rsidRDefault="00586005" w:rsidP="00586005">
            <w:pPr>
              <w:jc w:val="left"/>
              <w:rPr>
                <w:rFonts w:asciiTheme="minorHAnsi" w:hAnsiTheme="minorHAnsi" w:cs="Arial"/>
                <w:b/>
                <w:bCs/>
                <w:sz w:val="20"/>
                <w:szCs w:val="20"/>
              </w:rPr>
            </w:pPr>
          </w:p>
        </w:tc>
      </w:tr>
      <w:tr w:rsidR="00586005" w:rsidRPr="0091296B" w:rsidTr="0091296B">
        <w:trPr>
          <w:trHeight w:val="255"/>
        </w:trPr>
        <w:tc>
          <w:tcPr>
            <w:tcW w:w="2420" w:type="dxa"/>
            <w:tcBorders>
              <w:top w:val="single" w:sz="12" w:space="0" w:color="365F91" w:themeColor="accent1" w:themeShade="BF"/>
            </w:tcBorders>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Enero</w:t>
            </w:r>
          </w:p>
        </w:tc>
        <w:tc>
          <w:tcPr>
            <w:tcW w:w="1560" w:type="dxa"/>
            <w:tcBorders>
              <w:top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8,578.83 </w:t>
            </w:r>
          </w:p>
        </w:tc>
        <w:tc>
          <w:tcPr>
            <w:tcW w:w="1163" w:type="dxa"/>
            <w:tcBorders>
              <w:top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   </w:t>
            </w:r>
          </w:p>
        </w:tc>
        <w:tc>
          <w:tcPr>
            <w:tcW w:w="1080" w:type="dxa"/>
            <w:tcBorders>
              <w:top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8,817.05 </w:t>
            </w:r>
          </w:p>
        </w:tc>
        <w:tc>
          <w:tcPr>
            <w:tcW w:w="1380" w:type="dxa"/>
            <w:tcBorders>
              <w:top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0.024 </w:t>
            </w:r>
          </w:p>
        </w:tc>
        <w:tc>
          <w:tcPr>
            <w:tcW w:w="1200" w:type="dxa"/>
            <w:tcBorders>
              <w:top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Crisis</w:t>
            </w:r>
          </w:p>
        </w:tc>
      </w:tr>
      <w:tr w:rsidR="00586005" w:rsidRPr="0091296B" w:rsidTr="0091296B">
        <w:trPr>
          <w:trHeight w:val="255"/>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Febrero</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7,848.52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7,964.00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0.021 </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Crisis</w:t>
            </w:r>
          </w:p>
        </w:tc>
      </w:tr>
      <w:tr w:rsidR="00586005" w:rsidRPr="0091296B" w:rsidTr="0091296B">
        <w:trPr>
          <w:trHeight w:val="255"/>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Marzo</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8,743.83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8,817.05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0.024 </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Crisis</w:t>
            </w:r>
          </w:p>
        </w:tc>
      </w:tr>
      <w:tr w:rsidR="00586005" w:rsidRPr="0091296B" w:rsidTr="0091296B">
        <w:trPr>
          <w:trHeight w:val="255"/>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Abril</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8,222.04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8,532.78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0.023 </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Crisis</w:t>
            </w:r>
          </w:p>
        </w:tc>
      </w:tr>
      <w:tr w:rsidR="00586005" w:rsidRPr="0091296B" w:rsidTr="0091296B">
        <w:trPr>
          <w:trHeight w:val="255"/>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Mayo</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5,574.21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0.01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1,465.54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0.004 </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Medio</w:t>
            </w:r>
          </w:p>
        </w:tc>
      </w:tr>
      <w:tr w:rsidR="00586005" w:rsidRPr="0091296B" w:rsidTr="0091296B">
        <w:trPr>
          <w:trHeight w:val="255"/>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Junio</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246,648.81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0.66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1,418.26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0.004 </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Mínimo</w:t>
            </w:r>
          </w:p>
        </w:tc>
      </w:tr>
      <w:tr w:rsidR="00586005" w:rsidRPr="0091296B" w:rsidTr="0091296B">
        <w:trPr>
          <w:trHeight w:val="255"/>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Julio</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220,315.74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0.59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1,465.54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0.004 </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Mínimo</w:t>
            </w:r>
          </w:p>
        </w:tc>
      </w:tr>
      <w:tr w:rsidR="00586005" w:rsidRPr="0091296B" w:rsidTr="0091296B">
        <w:trPr>
          <w:trHeight w:val="255"/>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Agosto</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254,675.31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0.68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1,465.54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0.004 </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Mínimo</w:t>
            </w:r>
          </w:p>
        </w:tc>
      </w:tr>
      <w:tr w:rsidR="00586005" w:rsidRPr="0091296B" w:rsidTr="0091296B">
        <w:trPr>
          <w:trHeight w:val="255"/>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Septiembre</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364,066.52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0.98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1,418.26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0.004 </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Mínimo</w:t>
            </w:r>
          </w:p>
        </w:tc>
      </w:tr>
      <w:tr w:rsidR="00586005" w:rsidRPr="0091296B" w:rsidTr="0091296B">
        <w:trPr>
          <w:trHeight w:val="255"/>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Octubre</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78,860.71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0.21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1,465.54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0.004 </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Mínimo</w:t>
            </w:r>
          </w:p>
        </w:tc>
      </w:tr>
      <w:tr w:rsidR="00586005" w:rsidRPr="0091296B" w:rsidTr="0091296B">
        <w:trPr>
          <w:trHeight w:val="255"/>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Noviembre</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594.51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0.00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8,532.78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0.023 </w:t>
            </w:r>
          </w:p>
        </w:tc>
        <w:tc>
          <w:tcPr>
            <w:tcW w:w="1200" w:type="dxa"/>
            <w:shd w:val="clear" w:color="auto" w:fill="auto"/>
            <w:noWrap/>
            <w:vAlign w:val="bottom"/>
          </w:tcPr>
          <w:p w:rsidR="00586005" w:rsidRPr="0091296B" w:rsidRDefault="0091296B" w:rsidP="00586005">
            <w:pPr>
              <w:jc w:val="left"/>
              <w:rPr>
                <w:rFonts w:asciiTheme="minorHAnsi" w:hAnsiTheme="minorHAnsi" w:cs="Arial"/>
                <w:sz w:val="20"/>
                <w:szCs w:val="20"/>
              </w:rPr>
            </w:pPr>
            <w:r>
              <w:rPr>
                <w:rFonts w:asciiTheme="minorHAnsi" w:hAnsiTheme="minorHAnsi" w:cs="Arial"/>
                <w:sz w:val="20"/>
                <w:szCs w:val="20"/>
              </w:rPr>
              <w:t>Muy a</w:t>
            </w:r>
            <w:r w:rsidR="00586005" w:rsidRPr="0091296B">
              <w:rPr>
                <w:rFonts w:asciiTheme="minorHAnsi" w:hAnsiTheme="minorHAnsi" w:cs="Arial"/>
                <w:sz w:val="20"/>
                <w:szCs w:val="20"/>
              </w:rPr>
              <w:t>lto</w:t>
            </w:r>
          </w:p>
        </w:tc>
      </w:tr>
      <w:tr w:rsidR="00586005" w:rsidRPr="0091296B" w:rsidTr="0091296B">
        <w:trPr>
          <w:trHeight w:val="270"/>
        </w:trPr>
        <w:tc>
          <w:tcPr>
            <w:tcW w:w="242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Diciembre</w:t>
            </w:r>
          </w:p>
        </w:tc>
        <w:tc>
          <w:tcPr>
            <w:tcW w:w="156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5,669.28 </w:t>
            </w:r>
          </w:p>
        </w:tc>
        <w:tc>
          <w:tcPr>
            <w:tcW w:w="1163"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   </w:t>
            </w:r>
          </w:p>
        </w:tc>
        <w:tc>
          <w:tcPr>
            <w:tcW w:w="10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8,817.05 </w:t>
            </w:r>
          </w:p>
        </w:tc>
        <w:tc>
          <w:tcPr>
            <w:tcW w:w="138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xml:space="preserve">            0.024 </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Crisis</w:t>
            </w:r>
          </w:p>
        </w:tc>
      </w:tr>
      <w:tr w:rsidR="00586005" w:rsidRPr="0091296B" w:rsidTr="0091296B">
        <w:trPr>
          <w:trHeight w:val="270"/>
        </w:trPr>
        <w:tc>
          <w:tcPr>
            <w:tcW w:w="2420" w:type="dxa"/>
            <w:tcBorders>
              <w:bottom w:val="single" w:sz="12" w:space="0" w:color="365F91" w:themeColor="accent1" w:themeShade="BF"/>
            </w:tcBorders>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Total</w:t>
            </w:r>
          </w:p>
        </w:tc>
        <w:tc>
          <w:tcPr>
            <w:tcW w:w="1560" w:type="dxa"/>
            <w:tcBorders>
              <w:bottom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b/>
                <w:bCs/>
                <w:sz w:val="20"/>
                <w:szCs w:val="20"/>
              </w:rPr>
            </w:pPr>
            <w:r w:rsidRPr="0091296B">
              <w:rPr>
                <w:rFonts w:asciiTheme="minorHAnsi" w:hAnsiTheme="minorHAnsi" w:cs="Arial"/>
                <w:b/>
                <w:bCs/>
                <w:sz w:val="20"/>
                <w:szCs w:val="20"/>
              </w:rPr>
              <w:t xml:space="preserve">     1,131,673.31 </w:t>
            </w:r>
          </w:p>
        </w:tc>
        <w:tc>
          <w:tcPr>
            <w:tcW w:w="1163" w:type="dxa"/>
            <w:tcBorders>
              <w:bottom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b/>
                <w:bCs/>
                <w:sz w:val="20"/>
                <w:szCs w:val="20"/>
              </w:rPr>
            </w:pPr>
            <w:r w:rsidRPr="0091296B">
              <w:rPr>
                <w:rFonts w:asciiTheme="minorHAnsi" w:hAnsiTheme="minorHAnsi" w:cs="Arial"/>
                <w:b/>
                <w:bCs/>
                <w:sz w:val="20"/>
                <w:szCs w:val="20"/>
              </w:rPr>
              <w:t xml:space="preserve">         3.15 </w:t>
            </w:r>
          </w:p>
        </w:tc>
        <w:tc>
          <w:tcPr>
            <w:tcW w:w="1080" w:type="dxa"/>
            <w:tcBorders>
              <w:bottom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b/>
                <w:bCs/>
                <w:sz w:val="20"/>
                <w:szCs w:val="20"/>
              </w:rPr>
            </w:pPr>
            <w:r w:rsidRPr="0091296B">
              <w:rPr>
                <w:rFonts w:asciiTheme="minorHAnsi" w:hAnsiTheme="minorHAnsi" w:cs="Arial"/>
                <w:b/>
                <w:bCs/>
                <w:sz w:val="20"/>
                <w:szCs w:val="20"/>
              </w:rPr>
              <w:t xml:space="preserve"> 60,179.37 </w:t>
            </w:r>
          </w:p>
        </w:tc>
        <w:tc>
          <w:tcPr>
            <w:tcW w:w="1380" w:type="dxa"/>
            <w:tcBorders>
              <w:bottom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b/>
                <w:bCs/>
                <w:sz w:val="20"/>
                <w:szCs w:val="20"/>
              </w:rPr>
            </w:pPr>
            <w:r w:rsidRPr="0091296B">
              <w:rPr>
                <w:rFonts w:asciiTheme="minorHAnsi" w:hAnsiTheme="minorHAnsi" w:cs="Arial"/>
                <w:b/>
                <w:bCs/>
                <w:sz w:val="20"/>
                <w:szCs w:val="20"/>
              </w:rPr>
              <w:t xml:space="preserve">            0.162 </w:t>
            </w:r>
          </w:p>
        </w:tc>
        <w:tc>
          <w:tcPr>
            <w:tcW w:w="1200" w:type="dxa"/>
            <w:tcBorders>
              <w:bottom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b/>
                <w:bCs/>
                <w:sz w:val="20"/>
                <w:szCs w:val="20"/>
              </w:rPr>
            </w:pPr>
            <w:r w:rsidRPr="0091296B">
              <w:rPr>
                <w:rFonts w:asciiTheme="minorHAnsi" w:hAnsiTheme="minorHAnsi" w:cs="Arial"/>
                <w:b/>
                <w:bCs/>
                <w:sz w:val="20"/>
                <w:szCs w:val="20"/>
              </w:rPr>
              <w:t>Mínimo</w:t>
            </w:r>
          </w:p>
        </w:tc>
      </w:tr>
    </w:tbl>
    <w:p w:rsidR="00586005" w:rsidRPr="0091296B" w:rsidRDefault="00586005" w:rsidP="00DB3D90">
      <w:pPr>
        <w:rPr>
          <w:rFonts w:asciiTheme="minorHAnsi" w:hAnsiTheme="minorHAnsi"/>
        </w:rPr>
      </w:pPr>
    </w:p>
    <w:p w:rsidR="00586005" w:rsidRPr="0091296B" w:rsidRDefault="00586005" w:rsidP="00DB3D90">
      <w:pPr>
        <w:rPr>
          <w:rFonts w:asciiTheme="minorHAnsi" w:hAnsiTheme="minorHAnsi"/>
          <w:b/>
          <w:color w:val="365F91" w:themeColor="accent1" w:themeShade="BF"/>
        </w:rPr>
      </w:pPr>
      <w:r w:rsidRPr="0091296B">
        <w:rPr>
          <w:rFonts w:asciiTheme="minorHAnsi" w:hAnsiTheme="minorHAnsi"/>
        </w:rPr>
        <w:br w:type="page"/>
      </w:r>
      <w:r w:rsidR="0091296B" w:rsidRPr="0091296B">
        <w:rPr>
          <w:rFonts w:asciiTheme="minorHAnsi" w:hAnsiTheme="minorHAnsi"/>
          <w:b/>
          <w:color w:val="365F91" w:themeColor="accent1" w:themeShade="BF"/>
        </w:rPr>
        <w:lastRenderedPageBreak/>
        <w:t>Indicadores de impacto</w:t>
      </w:r>
    </w:p>
    <w:p w:rsidR="00586005" w:rsidRPr="0091296B" w:rsidRDefault="00586005" w:rsidP="00DB3D90">
      <w:pPr>
        <w:rPr>
          <w:rFonts w:asciiTheme="minorHAnsi" w:hAnsiTheme="minorHAnsi"/>
        </w:rPr>
      </w:pPr>
    </w:p>
    <w:tbl>
      <w:tblPr>
        <w:tblW w:w="8830" w:type="dxa"/>
        <w:tblInd w:w="60" w:type="dxa"/>
        <w:tblLayout w:type="fixed"/>
        <w:tblCellMar>
          <w:left w:w="70" w:type="dxa"/>
          <w:right w:w="70" w:type="dxa"/>
        </w:tblCellMar>
        <w:tblLook w:val="0000"/>
      </w:tblPr>
      <w:tblGrid>
        <w:gridCol w:w="910"/>
        <w:gridCol w:w="2160"/>
        <w:gridCol w:w="1260"/>
        <w:gridCol w:w="1620"/>
        <w:gridCol w:w="1620"/>
        <w:gridCol w:w="1260"/>
      </w:tblGrid>
      <w:tr w:rsidR="00586005" w:rsidRPr="0091296B" w:rsidTr="0091296B">
        <w:trPr>
          <w:trHeight w:val="1530"/>
        </w:trPr>
        <w:tc>
          <w:tcPr>
            <w:tcW w:w="910" w:type="dxa"/>
            <w:tcBorders>
              <w:top w:val="single" w:sz="12" w:space="0" w:color="365F91" w:themeColor="accent1" w:themeShade="BF"/>
              <w:bottom w:val="single" w:sz="12" w:space="0" w:color="365F91" w:themeColor="accent1" w:themeShade="BF"/>
            </w:tcBorders>
            <w:shd w:val="clear" w:color="auto" w:fill="DBE5F1" w:themeFill="accent1" w:themeFillTint="33"/>
            <w:noWrap/>
            <w:vAlign w:val="center"/>
          </w:tcPr>
          <w:p w:rsidR="00586005" w:rsidRPr="0091296B" w:rsidRDefault="0091296B" w:rsidP="00586005">
            <w:pPr>
              <w:jc w:val="center"/>
              <w:rPr>
                <w:rFonts w:asciiTheme="minorHAnsi" w:hAnsiTheme="minorHAnsi" w:cs="Arial"/>
                <w:b/>
                <w:bCs/>
                <w:sz w:val="20"/>
                <w:szCs w:val="20"/>
              </w:rPr>
            </w:pPr>
            <w:r w:rsidRPr="0091296B">
              <w:rPr>
                <w:rFonts w:asciiTheme="minorHAnsi" w:hAnsiTheme="minorHAnsi" w:cs="Arial"/>
                <w:b/>
                <w:bCs/>
                <w:sz w:val="20"/>
                <w:szCs w:val="20"/>
              </w:rPr>
              <w:t>Código</w:t>
            </w:r>
          </w:p>
        </w:tc>
        <w:tc>
          <w:tcPr>
            <w:tcW w:w="2160" w:type="dxa"/>
            <w:tcBorders>
              <w:top w:val="single" w:sz="12" w:space="0" w:color="365F91" w:themeColor="accent1" w:themeShade="BF"/>
              <w:bottom w:val="single" w:sz="12" w:space="0" w:color="365F91" w:themeColor="accent1" w:themeShade="BF"/>
            </w:tcBorders>
            <w:shd w:val="clear" w:color="auto" w:fill="DBE5F1" w:themeFill="accent1" w:themeFillTint="33"/>
            <w:noWrap/>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Municipio</w:t>
            </w:r>
          </w:p>
        </w:tc>
        <w:tc>
          <w:tcPr>
            <w:tcW w:w="1260" w:type="dxa"/>
            <w:tcBorders>
              <w:top w:val="single" w:sz="12" w:space="0" w:color="365F91" w:themeColor="accent1" w:themeShade="BF"/>
              <w:bottom w:val="single" w:sz="12" w:space="0" w:color="365F91" w:themeColor="accent1" w:themeShade="BF"/>
            </w:tcBorders>
            <w:shd w:val="clear" w:color="auto" w:fill="DBE5F1" w:themeFill="accent1" w:themeFillTint="33"/>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Cobertura de agua potable %</w:t>
            </w:r>
          </w:p>
        </w:tc>
        <w:tc>
          <w:tcPr>
            <w:tcW w:w="1620" w:type="dxa"/>
            <w:tcBorders>
              <w:top w:val="single" w:sz="12" w:space="0" w:color="365F91" w:themeColor="accent1" w:themeShade="BF"/>
              <w:bottom w:val="single" w:sz="12" w:space="0" w:color="365F91" w:themeColor="accent1" w:themeShade="BF"/>
            </w:tcBorders>
            <w:shd w:val="clear" w:color="auto" w:fill="DBE5F1" w:themeFill="accent1" w:themeFillTint="33"/>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 xml:space="preserve">Incidencia de enfermedades de origen </w:t>
            </w:r>
            <w:r w:rsidR="0091296B" w:rsidRPr="0091296B">
              <w:rPr>
                <w:rFonts w:asciiTheme="minorHAnsi" w:hAnsiTheme="minorHAnsi" w:cs="Arial"/>
                <w:b/>
                <w:bCs/>
                <w:sz w:val="20"/>
                <w:szCs w:val="20"/>
              </w:rPr>
              <w:t>Hídrico</w:t>
            </w:r>
            <w:r w:rsidRPr="0091296B">
              <w:rPr>
                <w:rFonts w:asciiTheme="minorHAnsi" w:hAnsiTheme="minorHAnsi" w:cs="Arial"/>
                <w:b/>
                <w:bCs/>
                <w:sz w:val="20"/>
                <w:szCs w:val="20"/>
              </w:rPr>
              <w:t xml:space="preserve"> No. de casos /1</w:t>
            </w:r>
            <w:r w:rsidR="0091296B">
              <w:rPr>
                <w:rFonts w:asciiTheme="minorHAnsi" w:hAnsiTheme="minorHAnsi" w:cs="Arial"/>
                <w:b/>
                <w:bCs/>
                <w:sz w:val="20"/>
                <w:szCs w:val="20"/>
              </w:rPr>
              <w:t>,</w:t>
            </w:r>
            <w:r w:rsidRPr="0091296B">
              <w:rPr>
                <w:rFonts w:asciiTheme="minorHAnsi" w:hAnsiTheme="minorHAnsi" w:cs="Arial"/>
                <w:b/>
                <w:bCs/>
                <w:sz w:val="20"/>
                <w:szCs w:val="20"/>
              </w:rPr>
              <w:t>000 habitantes</w:t>
            </w:r>
          </w:p>
        </w:tc>
        <w:tc>
          <w:tcPr>
            <w:tcW w:w="1620" w:type="dxa"/>
            <w:tcBorders>
              <w:top w:val="single" w:sz="12" w:space="0" w:color="365F91" w:themeColor="accent1" w:themeShade="BF"/>
              <w:bottom w:val="single" w:sz="12" w:space="0" w:color="365F91" w:themeColor="accent1" w:themeShade="BF"/>
            </w:tcBorders>
            <w:shd w:val="clear" w:color="auto" w:fill="DBE5F1" w:themeFill="accent1" w:themeFillTint="33"/>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 xml:space="preserve">Incidencia de casos mortales por enfermedades de origen </w:t>
            </w:r>
            <w:r w:rsidR="0091296B" w:rsidRPr="0091296B">
              <w:rPr>
                <w:rFonts w:asciiTheme="minorHAnsi" w:hAnsiTheme="minorHAnsi" w:cs="Arial"/>
                <w:b/>
                <w:bCs/>
                <w:sz w:val="20"/>
                <w:szCs w:val="20"/>
              </w:rPr>
              <w:t>Hídrico</w:t>
            </w:r>
            <w:r w:rsidRPr="0091296B">
              <w:rPr>
                <w:rFonts w:asciiTheme="minorHAnsi" w:hAnsiTheme="minorHAnsi" w:cs="Arial"/>
                <w:b/>
                <w:bCs/>
                <w:sz w:val="20"/>
                <w:szCs w:val="20"/>
              </w:rPr>
              <w:t xml:space="preserve"> No. de casos /10,000 habitantes</w:t>
            </w:r>
          </w:p>
        </w:tc>
        <w:tc>
          <w:tcPr>
            <w:tcW w:w="1260" w:type="dxa"/>
            <w:tcBorders>
              <w:top w:val="single" w:sz="12" w:space="0" w:color="365F91" w:themeColor="accent1" w:themeShade="BF"/>
              <w:bottom w:val="single" w:sz="12" w:space="0" w:color="365F91" w:themeColor="accent1" w:themeShade="BF"/>
            </w:tcBorders>
            <w:shd w:val="clear" w:color="auto" w:fill="DBE5F1" w:themeFill="accent1" w:themeFillTint="33"/>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Mortalidad de niños menores de 5 años por enfermedades de origen hídrico</w:t>
            </w:r>
          </w:p>
        </w:tc>
      </w:tr>
      <w:tr w:rsidR="00586005" w:rsidRPr="0091296B" w:rsidTr="0091296B">
        <w:trPr>
          <w:trHeight w:val="255"/>
        </w:trPr>
        <w:tc>
          <w:tcPr>
            <w:tcW w:w="910" w:type="dxa"/>
            <w:tcBorders>
              <w:top w:val="single" w:sz="12" w:space="0" w:color="365F91" w:themeColor="accent1" w:themeShade="BF"/>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1901</w:t>
            </w:r>
          </w:p>
        </w:tc>
        <w:tc>
          <w:tcPr>
            <w:tcW w:w="2160" w:type="dxa"/>
            <w:tcBorders>
              <w:top w:val="single" w:sz="12" w:space="0" w:color="365F91" w:themeColor="accent1" w:themeShade="BF"/>
            </w:tcBorders>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 xml:space="preserve"> Zacapa</w:t>
            </w:r>
          </w:p>
        </w:tc>
        <w:tc>
          <w:tcPr>
            <w:tcW w:w="1260" w:type="dxa"/>
            <w:tcBorders>
              <w:top w:val="single" w:sz="12" w:space="0" w:color="365F91" w:themeColor="accent1" w:themeShade="BF"/>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82</w:t>
            </w:r>
          </w:p>
        </w:tc>
        <w:tc>
          <w:tcPr>
            <w:tcW w:w="1620" w:type="dxa"/>
            <w:tcBorders>
              <w:top w:val="single" w:sz="12" w:space="0" w:color="365F91" w:themeColor="accent1" w:themeShade="BF"/>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17.35</w:t>
            </w:r>
          </w:p>
        </w:tc>
        <w:tc>
          <w:tcPr>
            <w:tcW w:w="1620" w:type="dxa"/>
            <w:tcBorders>
              <w:top w:val="single" w:sz="12" w:space="0" w:color="365F91" w:themeColor="accent1" w:themeShade="BF"/>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w:t>
            </w:r>
          </w:p>
        </w:tc>
        <w:tc>
          <w:tcPr>
            <w:tcW w:w="1260" w:type="dxa"/>
            <w:tcBorders>
              <w:top w:val="single" w:sz="12" w:space="0" w:color="365F91" w:themeColor="accent1" w:themeShade="BF"/>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6</w:t>
            </w:r>
          </w:p>
        </w:tc>
      </w:tr>
      <w:tr w:rsidR="00586005" w:rsidRPr="0091296B" w:rsidTr="0091296B">
        <w:trPr>
          <w:trHeight w:val="240"/>
        </w:trPr>
        <w:tc>
          <w:tcPr>
            <w:tcW w:w="91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1909</w:t>
            </w:r>
          </w:p>
        </w:tc>
        <w:tc>
          <w:tcPr>
            <w:tcW w:w="2160" w:type="dxa"/>
            <w:tcBorders>
              <w:top w:val="nil"/>
            </w:tcBorders>
            <w:shd w:val="clear" w:color="auto" w:fill="auto"/>
            <w:noWrap/>
            <w:vAlign w:val="bottom"/>
          </w:tcPr>
          <w:p w:rsidR="00586005" w:rsidRPr="0091296B" w:rsidRDefault="0091296B" w:rsidP="00586005">
            <w:pPr>
              <w:jc w:val="left"/>
              <w:rPr>
                <w:rFonts w:asciiTheme="minorHAnsi" w:hAnsiTheme="minorHAnsi" w:cs="Arial"/>
                <w:sz w:val="20"/>
                <w:szCs w:val="20"/>
              </w:rPr>
            </w:pPr>
            <w:r>
              <w:rPr>
                <w:rFonts w:asciiTheme="minorHAnsi" w:hAnsiTheme="minorHAnsi" w:cs="Arial"/>
                <w:sz w:val="20"/>
                <w:szCs w:val="20"/>
              </w:rPr>
              <w:t xml:space="preserve"> La Unió</w:t>
            </w:r>
            <w:r w:rsidRPr="0091296B">
              <w:rPr>
                <w:rFonts w:asciiTheme="minorHAnsi" w:hAnsiTheme="minorHAnsi" w:cs="Arial"/>
                <w:sz w:val="20"/>
                <w:szCs w:val="20"/>
              </w:rPr>
              <w:t>n</w:t>
            </w:r>
          </w:p>
        </w:tc>
        <w:tc>
          <w:tcPr>
            <w:tcW w:w="126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91</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20.00</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w:t>
            </w:r>
          </w:p>
        </w:tc>
        <w:tc>
          <w:tcPr>
            <w:tcW w:w="126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5</w:t>
            </w:r>
          </w:p>
        </w:tc>
      </w:tr>
      <w:tr w:rsidR="00586005" w:rsidRPr="0091296B" w:rsidTr="0091296B">
        <w:trPr>
          <w:trHeight w:val="240"/>
        </w:trPr>
        <w:tc>
          <w:tcPr>
            <w:tcW w:w="91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2001</w:t>
            </w:r>
          </w:p>
        </w:tc>
        <w:tc>
          <w:tcPr>
            <w:tcW w:w="2160" w:type="dxa"/>
            <w:tcBorders>
              <w:top w:val="nil"/>
            </w:tcBorders>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 xml:space="preserve"> Chiquimula</w:t>
            </w:r>
          </w:p>
        </w:tc>
        <w:tc>
          <w:tcPr>
            <w:tcW w:w="126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74</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52.43</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w:t>
            </w:r>
          </w:p>
        </w:tc>
        <w:tc>
          <w:tcPr>
            <w:tcW w:w="126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6</w:t>
            </w:r>
          </w:p>
        </w:tc>
      </w:tr>
      <w:tr w:rsidR="00586005" w:rsidRPr="0091296B" w:rsidTr="0091296B">
        <w:trPr>
          <w:trHeight w:val="255"/>
        </w:trPr>
        <w:tc>
          <w:tcPr>
            <w:tcW w:w="91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2003</w:t>
            </w:r>
          </w:p>
        </w:tc>
        <w:tc>
          <w:tcPr>
            <w:tcW w:w="2160" w:type="dxa"/>
            <w:tcBorders>
              <w:top w:val="nil"/>
            </w:tcBorders>
            <w:shd w:val="clear" w:color="auto" w:fill="auto"/>
            <w:noWrap/>
            <w:vAlign w:val="bottom"/>
          </w:tcPr>
          <w:p w:rsidR="00586005" w:rsidRPr="0091296B" w:rsidRDefault="0091296B" w:rsidP="0091296B">
            <w:pPr>
              <w:jc w:val="left"/>
              <w:rPr>
                <w:rFonts w:asciiTheme="minorHAnsi" w:hAnsiTheme="minorHAnsi" w:cs="Arial"/>
                <w:sz w:val="20"/>
                <w:szCs w:val="20"/>
              </w:rPr>
            </w:pPr>
            <w:r>
              <w:rPr>
                <w:rFonts w:asciiTheme="minorHAnsi" w:hAnsiTheme="minorHAnsi" w:cs="Arial"/>
                <w:sz w:val="20"/>
                <w:szCs w:val="20"/>
              </w:rPr>
              <w:t xml:space="preserve"> San J</w:t>
            </w:r>
            <w:r w:rsidRPr="0091296B">
              <w:rPr>
                <w:rFonts w:asciiTheme="minorHAnsi" w:hAnsiTheme="minorHAnsi" w:cs="Arial"/>
                <w:sz w:val="20"/>
                <w:szCs w:val="20"/>
              </w:rPr>
              <w:t xml:space="preserve">uan </w:t>
            </w:r>
            <w:r>
              <w:rPr>
                <w:rFonts w:asciiTheme="minorHAnsi" w:hAnsiTheme="minorHAnsi" w:cs="Arial"/>
                <w:sz w:val="20"/>
                <w:szCs w:val="20"/>
              </w:rPr>
              <w:t>E</w:t>
            </w:r>
            <w:r w:rsidRPr="0091296B">
              <w:rPr>
                <w:rFonts w:asciiTheme="minorHAnsi" w:hAnsiTheme="minorHAnsi" w:cs="Arial"/>
                <w:sz w:val="20"/>
                <w:szCs w:val="20"/>
              </w:rPr>
              <w:t>rmita</w:t>
            </w:r>
          </w:p>
        </w:tc>
        <w:tc>
          <w:tcPr>
            <w:tcW w:w="126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86</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157.87</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2</w:t>
            </w:r>
          </w:p>
        </w:tc>
        <w:tc>
          <w:tcPr>
            <w:tcW w:w="126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10.00</w:t>
            </w:r>
          </w:p>
        </w:tc>
      </w:tr>
      <w:tr w:rsidR="00586005" w:rsidRPr="0091296B" w:rsidTr="0091296B">
        <w:trPr>
          <w:trHeight w:val="255"/>
        </w:trPr>
        <w:tc>
          <w:tcPr>
            <w:tcW w:w="91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2004</w:t>
            </w:r>
          </w:p>
        </w:tc>
        <w:tc>
          <w:tcPr>
            <w:tcW w:w="2160" w:type="dxa"/>
            <w:tcBorders>
              <w:top w:val="nil"/>
            </w:tcBorders>
            <w:shd w:val="clear" w:color="auto" w:fill="auto"/>
            <w:noWrap/>
            <w:vAlign w:val="bottom"/>
          </w:tcPr>
          <w:p w:rsidR="00586005" w:rsidRPr="0091296B" w:rsidRDefault="0091296B" w:rsidP="00586005">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Jocotá</w:t>
            </w:r>
            <w:r w:rsidRPr="0091296B">
              <w:rPr>
                <w:rFonts w:asciiTheme="minorHAnsi" w:hAnsiTheme="minorHAnsi" w:cs="Arial"/>
                <w:sz w:val="20"/>
                <w:szCs w:val="20"/>
              </w:rPr>
              <w:t>n</w:t>
            </w:r>
            <w:proofErr w:type="spellEnd"/>
          </w:p>
        </w:tc>
        <w:tc>
          <w:tcPr>
            <w:tcW w:w="126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93</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80.95</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2.56</w:t>
            </w:r>
          </w:p>
        </w:tc>
        <w:tc>
          <w:tcPr>
            <w:tcW w:w="126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7</w:t>
            </w:r>
          </w:p>
        </w:tc>
      </w:tr>
      <w:tr w:rsidR="00586005" w:rsidRPr="0091296B" w:rsidTr="0091296B">
        <w:trPr>
          <w:trHeight w:val="255"/>
        </w:trPr>
        <w:tc>
          <w:tcPr>
            <w:tcW w:w="91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2005</w:t>
            </w:r>
          </w:p>
        </w:tc>
        <w:tc>
          <w:tcPr>
            <w:tcW w:w="2160" w:type="dxa"/>
            <w:tcBorders>
              <w:top w:val="nil"/>
            </w:tcBorders>
            <w:shd w:val="clear" w:color="auto" w:fill="auto"/>
            <w:noWrap/>
            <w:vAlign w:val="bottom"/>
          </w:tcPr>
          <w:p w:rsidR="00586005" w:rsidRPr="0091296B" w:rsidRDefault="0091296B" w:rsidP="00586005">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Camotá</w:t>
            </w:r>
            <w:r w:rsidRPr="0091296B">
              <w:rPr>
                <w:rFonts w:asciiTheme="minorHAnsi" w:hAnsiTheme="minorHAnsi" w:cs="Arial"/>
                <w:sz w:val="20"/>
                <w:szCs w:val="20"/>
              </w:rPr>
              <w:t>n</w:t>
            </w:r>
            <w:proofErr w:type="spellEnd"/>
          </w:p>
        </w:tc>
        <w:tc>
          <w:tcPr>
            <w:tcW w:w="126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61</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170.87</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3.06</w:t>
            </w:r>
          </w:p>
        </w:tc>
        <w:tc>
          <w:tcPr>
            <w:tcW w:w="126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11</w:t>
            </w:r>
          </w:p>
        </w:tc>
      </w:tr>
      <w:tr w:rsidR="00586005" w:rsidRPr="0091296B" w:rsidTr="0091296B">
        <w:trPr>
          <w:trHeight w:val="255"/>
        </w:trPr>
        <w:tc>
          <w:tcPr>
            <w:tcW w:w="91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2006</w:t>
            </w:r>
          </w:p>
        </w:tc>
        <w:tc>
          <w:tcPr>
            <w:tcW w:w="2160" w:type="dxa"/>
            <w:tcBorders>
              <w:top w:val="nil"/>
            </w:tcBorders>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 xml:space="preserve"> </w:t>
            </w:r>
            <w:proofErr w:type="spellStart"/>
            <w:r w:rsidRPr="0091296B">
              <w:rPr>
                <w:rFonts w:asciiTheme="minorHAnsi" w:hAnsiTheme="minorHAnsi" w:cs="Arial"/>
                <w:sz w:val="20"/>
                <w:szCs w:val="20"/>
              </w:rPr>
              <w:t>Olopa</w:t>
            </w:r>
            <w:proofErr w:type="spellEnd"/>
          </w:p>
        </w:tc>
        <w:tc>
          <w:tcPr>
            <w:tcW w:w="126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74</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175.53</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1.72</w:t>
            </w:r>
          </w:p>
        </w:tc>
        <w:tc>
          <w:tcPr>
            <w:tcW w:w="126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4</w:t>
            </w:r>
          </w:p>
        </w:tc>
      </w:tr>
      <w:tr w:rsidR="00586005" w:rsidRPr="0091296B" w:rsidTr="0091296B">
        <w:trPr>
          <w:trHeight w:val="255"/>
        </w:trPr>
        <w:tc>
          <w:tcPr>
            <w:tcW w:w="91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2009</w:t>
            </w:r>
          </w:p>
        </w:tc>
        <w:tc>
          <w:tcPr>
            <w:tcW w:w="2160" w:type="dxa"/>
            <w:tcBorders>
              <w:top w:val="nil"/>
            </w:tcBorders>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 xml:space="preserve"> </w:t>
            </w:r>
            <w:proofErr w:type="spellStart"/>
            <w:r w:rsidRPr="0091296B">
              <w:rPr>
                <w:rFonts w:asciiTheme="minorHAnsi" w:hAnsiTheme="minorHAnsi" w:cs="Arial"/>
                <w:sz w:val="20"/>
                <w:szCs w:val="20"/>
              </w:rPr>
              <w:t>Quezaltepeque</w:t>
            </w:r>
            <w:proofErr w:type="spellEnd"/>
          </w:p>
        </w:tc>
        <w:tc>
          <w:tcPr>
            <w:tcW w:w="126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86</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51.21</w:t>
            </w:r>
          </w:p>
        </w:tc>
        <w:tc>
          <w:tcPr>
            <w:tcW w:w="1620" w:type="dxa"/>
            <w:tcBorders>
              <w:top w:val="nil"/>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0.54</w:t>
            </w:r>
          </w:p>
        </w:tc>
        <w:tc>
          <w:tcPr>
            <w:tcW w:w="1260" w:type="dxa"/>
            <w:tcBorders>
              <w:top w:val="nil"/>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14.2</w:t>
            </w:r>
          </w:p>
        </w:tc>
      </w:tr>
      <w:tr w:rsidR="00586005" w:rsidRPr="0091296B" w:rsidTr="0091296B">
        <w:trPr>
          <w:trHeight w:val="270"/>
        </w:trPr>
        <w:tc>
          <w:tcPr>
            <w:tcW w:w="910" w:type="dxa"/>
            <w:tcBorders>
              <w:top w:val="nil"/>
              <w:bottom w:val="single" w:sz="12" w:space="0" w:color="365F91" w:themeColor="accent1" w:themeShade="BF"/>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2010</w:t>
            </w:r>
          </w:p>
        </w:tc>
        <w:tc>
          <w:tcPr>
            <w:tcW w:w="2160" w:type="dxa"/>
            <w:tcBorders>
              <w:top w:val="nil"/>
              <w:bottom w:val="single" w:sz="12" w:space="0" w:color="365F91" w:themeColor="accent1" w:themeShade="BF"/>
            </w:tcBorders>
            <w:shd w:val="clear" w:color="auto" w:fill="auto"/>
            <w:noWrap/>
            <w:vAlign w:val="bottom"/>
          </w:tcPr>
          <w:p w:rsidR="00586005" w:rsidRPr="0091296B" w:rsidRDefault="0091296B" w:rsidP="00586005">
            <w:pPr>
              <w:jc w:val="left"/>
              <w:rPr>
                <w:rFonts w:asciiTheme="minorHAnsi" w:hAnsiTheme="minorHAnsi" w:cs="Arial"/>
                <w:sz w:val="20"/>
                <w:szCs w:val="20"/>
              </w:rPr>
            </w:pPr>
            <w:r>
              <w:rPr>
                <w:rFonts w:asciiTheme="minorHAnsi" w:hAnsiTheme="minorHAnsi" w:cs="Arial"/>
                <w:sz w:val="20"/>
                <w:szCs w:val="20"/>
              </w:rPr>
              <w:t xml:space="preserve"> San J</w:t>
            </w:r>
            <w:r w:rsidRPr="0091296B">
              <w:rPr>
                <w:rFonts w:asciiTheme="minorHAnsi" w:hAnsiTheme="minorHAnsi" w:cs="Arial"/>
                <w:sz w:val="20"/>
                <w:szCs w:val="20"/>
              </w:rPr>
              <w:t>acinto</w:t>
            </w:r>
          </w:p>
        </w:tc>
        <w:tc>
          <w:tcPr>
            <w:tcW w:w="1260" w:type="dxa"/>
            <w:tcBorders>
              <w:top w:val="nil"/>
              <w:bottom w:val="single" w:sz="12" w:space="0" w:color="365F91" w:themeColor="accent1" w:themeShade="BF"/>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17</w:t>
            </w:r>
          </w:p>
        </w:tc>
        <w:tc>
          <w:tcPr>
            <w:tcW w:w="1620" w:type="dxa"/>
            <w:tcBorders>
              <w:top w:val="nil"/>
              <w:bottom w:val="single" w:sz="12" w:space="0" w:color="365F91" w:themeColor="accent1" w:themeShade="BF"/>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46.83</w:t>
            </w:r>
          </w:p>
        </w:tc>
        <w:tc>
          <w:tcPr>
            <w:tcW w:w="1620" w:type="dxa"/>
            <w:tcBorders>
              <w:top w:val="nil"/>
              <w:bottom w:val="single" w:sz="12" w:space="0" w:color="365F91" w:themeColor="accent1" w:themeShade="BF"/>
            </w:tcBorders>
            <w:shd w:val="clear" w:color="auto" w:fill="auto"/>
            <w:noWrap/>
            <w:vAlign w:val="bottom"/>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1.00</w:t>
            </w:r>
          </w:p>
        </w:tc>
        <w:tc>
          <w:tcPr>
            <w:tcW w:w="1260" w:type="dxa"/>
            <w:tcBorders>
              <w:top w:val="nil"/>
              <w:bottom w:val="single" w:sz="12" w:space="0" w:color="365F91" w:themeColor="accent1" w:themeShade="BF"/>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3</w:t>
            </w:r>
          </w:p>
        </w:tc>
      </w:tr>
      <w:tr w:rsidR="0091296B" w:rsidRPr="0091296B" w:rsidTr="0091296B">
        <w:trPr>
          <w:trHeight w:val="255"/>
        </w:trPr>
        <w:tc>
          <w:tcPr>
            <w:tcW w:w="5950" w:type="dxa"/>
            <w:gridSpan w:val="4"/>
            <w:tcBorders>
              <w:top w:val="single" w:sz="12" w:space="0" w:color="365F91" w:themeColor="accent1" w:themeShade="BF"/>
              <w:left w:val="nil"/>
              <w:bottom w:val="nil"/>
              <w:right w:val="nil"/>
            </w:tcBorders>
            <w:shd w:val="clear" w:color="auto" w:fill="auto"/>
            <w:noWrap/>
            <w:vAlign w:val="bottom"/>
          </w:tcPr>
          <w:p w:rsidR="0091296B" w:rsidRPr="0091296B" w:rsidRDefault="0091296B" w:rsidP="00586005">
            <w:pPr>
              <w:jc w:val="center"/>
              <w:rPr>
                <w:rFonts w:asciiTheme="minorHAnsi" w:hAnsiTheme="minorHAnsi" w:cs="Arial"/>
                <w:sz w:val="20"/>
                <w:szCs w:val="20"/>
              </w:rPr>
            </w:pPr>
            <w:r w:rsidRPr="0091296B">
              <w:rPr>
                <w:rFonts w:asciiTheme="minorHAnsi" w:hAnsiTheme="minorHAnsi" w:cs="Arial"/>
                <w:sz w:val="20"/>
                <w:szCs w:val="20"/>
              </w:rPr>
              <w:t>* No se pudo definir mortalidad solo por origen hídrico</w:t>
            </w:r>
          </w:p>
        </w:tc>
        <w:tc>
          <w:tcPr>
            <w:tcW w:w="1620" w:type="dxa"/>
            <w:tcBorders>
              <w:top w:val="single" w:sz="12" w:space="0" w:color="365F91" w:themeColor="accent1" w:themeShade="BF"/>
              <w:left w:val="nil"/>
              <w:bottom w:val="nil"/>
              <w:right w:val="nil"/>
            </w:tcBorders>
            <w:shd w:val="clear" w:color="auto" w:fill="auto"/>
            <w:noWrap/>
            <w:vAlign w:val="bottom"/>
          </w:tcPr>
          <w:p w:rsidR="0091296B" w:rsidRPr="0091296B" w:rsidRDefault="0091296B" w:rsidP="00586005">
            <w:pPr>
              <w:jc w:val="center"/>
              <w:rPr>
                <w:rFonts w:asciiTheme="minorHAnsi" w:hAnsiTheme="minorHAnsi" w:cs="Arial"/>
                <w:sz w:val="20"/>
                <w:szCs w:val="20"/>
              </w:rPr>
            </w:pPr>
          </w:p>
        </w:tc>
        <w:tc>
          <w:tcPr>
            <w:tcW w:w="1260" w:type="dxa"/>
            <w:tcBorders>
              <w:top w:val="single" w:sz="12" w:space="0" w:color="365F91" w:themeColor="accent1" w:themeShade="BF"/>
              <w:left w:val="nil"/>
              <w:bottom w:val="nil"/>
              <w:right w:val="nil"/>
            </w:tcBorders>
            <w:shd w:val="clear" w:color="auto" w:fill="auto"/>
            <w:noWrap/>
            <w:vAlign w:val="bottom"/>
          </w:tcPr>
          <w:p w:rsidR="0091296B" w:rsidRPr="0091296B" w:rsidRDefault="0091296B" w:rsidP="00586005">
            <w:pPr>
              <w:jc w:val="left"/>
              <w:rPr>
                <w:rFonts w:asciiTheme="minorHAnsi" w:hAnsiTheme="minorHAnsi" w:cs="Arial"/>
                <w:sz w:val="20"/>
                <w:szCs w:val="20"/>
              </w:rPr>
            </w:pPr>
          </w:p>
        </w:tc>
      </w:tr>
    </w:tbl>
    <w:p w:rsidR="00586005" w:rsidRPr="0091296B" w:rsidRDefault="00586005" w:rsidP="00DB3D90">
      <w:pPr>
        <w:rPr>
          <w:rFonts w:asciiTheme="minorHAnsi" w:hAnsiTheme="minorHAnsi"/>
        </w:rPr>
      </w:pPr>
    </w:p>
    <w:p w:rsidR="00586005" w:rsidRPr="0091296B" w:rsidRDefault="0091296B" w:rsidP="00DB3D90">
      <w:pPr>
        <w:rPr>
          <w:rFonts w:asciiTheme="minorHAnsi" w:hAnsiTheme="minorHAnsi"/>
          <w:b/>
          <w:color w:val="365F91" w:themeColor="accent1" w:themeShade="BF"/>
        </w:rPr>
      </w:pPr>
      <w:r w:rsidRPr="0091296B">
        <w:rPr>
          <w:rFonts w:asciiTheme="minorHAnsi" w:hAnsiTheme="minorHAnsi"/>
          <w:b/>
          <w:color w:val="365F91" w:themeColor="accent1" w:themeShade="BF"/>
        </w:rPr>
        <w:t>Indicadores de respuesta</w:t>
      </w:r>
    </w:p>
    <w:p w:rsidR="0091296B" w:rsidRPr="0091296B" w:rsidRDefault="0091296B" w:rsidP="00DB3D90">
      <w:pPr>
        <w:rPr>
          <w:rFonts w:asciiTheme="minorHAnsi" w:hAnsiTheme="minorHAnsi"/>
          <w:color w:val="365F91" w:themeColor="accent1" w:themeShade="BF"/>
        </w:rPr>
      </w:pPr>
    </w:p>
    <w:tbl>
      <w:tblPr>
        <w:tblW w:w="7680" w:type="dxa"/>
        <w:tblInd w:w="60" w:type="dxa"/>
        <w:tblCellMar>
          <w:left w:w="70" w:type="dxa"/>
          <w:right w:w="70" w:type="dxa"/>
        </w:tblCellMar>
        <w:tblLook w:val="0000"/>
      </w:tblPr>
      <w:tblGrid>
        <w:gridCol w:w="1200"/>
        <w:gridCol w:w="2760"/>
        <w:gridCol w:w="1320"/>
        <w:gridCol w:w="1200"/>
        <w:gridCol w:w="1200"/>
      </w:tblGrid>
      <w:tr w:rsidR="00586005" w:rsidRPr="0091296B" w:rsidTr="0091296B">
        <w:trPr>
          <w:trHeight w:val="1035"/>
        </w:trPr>
        <w:tc>
          <w:tcPr>
            <w:tcW w:w="1200" w:type="dxa"/>
            <w:tcBorders>
              <w:top w:val="single" w:sz="12" w:space="0" w:color="365F91" w:themeColor="accent1" w:themeShade="BF"/>
              <w:bottom w:val="single" w:sz="12" w:space="0" w:color="365F91" w:themeColor="accent1" w:themeShade="BF"/>
            </w:tcBorders>
            <w:shd w:val="clear" w:color="auto" w:fill="DBE5F1" w:themeFill="accent1" w:themeFillTint="33"/>
            <w:noWrap/>
            <w:vAlign w:val="center"/>
          </w:tcPr>
          <w:p w:rsidR="00586005" w:rsidRPr="0091296B" w:rsidRDefault="0091296B" w:rsidP="00586005">
            <w:pPr>
              <w:jc w:val="center"/>
              <w:rPr>
                <w:rFonts w:asciiTheme="minorHAnsi" w:hAnsiTheme="minorHAnsi" w:cs="Arial"/>
                <w:b/>
                <w:bCs/>
                <w:sz w:val="20"/>
                <w:szCs w:val="20"/>
              </w:rPr>
            </w:pPr>
            <w:r w:rsidRPr="0091296B">
              <w:rPr>
                <w:rFonts w:asciiTheme="minorHAnsi" w:hAnsiTheme="minorHAnsi" w:cs="Arial"/>
                <w:b/>
                <w:bCs/>
                <w:sz w:val="20"/>
                <w:szCs w:val="20"/>
              </w:rPr>
              <w:t>Código</w:t>
            </w:r>
          </w:p>
        </w:tc>
        <w:tc>
          <w:tcPr>
            <w:tcW w:w="2760" w:type="dxa"/>
            <w:tcBorders>
              <w:top w:val="single" w:sz="12" w:space="0" w:color="365F91" w:themeColor="accent1" w:themeShade="BF"/>
              <w:bottom w:val="single" w:sz="12" w:space="0" w:color="365F91" w:themeColor="accent1" w:themeShade="BF"/>
            </w:tcBorders>
            <w:shd w:val="clear" w:color="auto" w:fill="DBE5F1" w:themeFill="accent1" w:themeFillTint="33"/>
            <w:noWrap/>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Municipio</w:t>
            </w:r>
          </w:p>
        </w:tc>
        <w:tc>
          <w:tcPr>
            <w:tcW w:w="1320" w:type="dxa"/>
            <w:tcBorders>
              <w:top w:val="single" w:sz="12" w:space="0" w:color="365F91" w:themeColor="accent1" w:themeShade="BF"/>
              <w:bottom w:val="single" w:sz="12" w:space="0" w:color="365F91" w:themeColor="accent1" w:themeShade="BF"/>
            </w:tcBorders>
            <w:shd w:val="clear" w:color="auto" w:fill="DBE5F1" w:themeFill="accent1" w:themeFillTint="33"/>
            <w:vAlign w:val="center"/>
          </w:tcPr>
          <w:p w:rsidR="00586005" w:rsidRPr="0091296B" w:rsidRDefault="00586005" w:rsidP="00586005">
            <w:pPr>
              <w:jc w:val="center"/>
              <w:rPr>
                <w:rFonts w:asciiTheme="minorHAnsi" w:hAnsiTheme="minorHAnsi" w:cs="Arial"/>
                <w:b/>
                <w:bCs/>
                <w:sz w:val="20"/>
                <w:szCs w:val="20"/>
              </w:rPr>
            </w:pPr>
            <w:r w:rsidRPr="0091296B">
              <w:rPr>
                <w:rFonts w:asciiTheme="minorHAnsi" w:hAnsiTheme="minorHAnsi" w:cs="Arial"/>
                <w:b/>
                <w:bCs/>
                <w:sz w:val="20"/>
                <w:szCs w:val="20"/>
              </w:rPr>
              <w:t>Cobertura de saneamiento %</w:t>
            </w:r>
          </w:p>
        </w:tc>
        <w:tc>
          <w:tcPr>
            <w:tcW w:w="1200" w:type="dxa"/>
            <w:tcBorders>
              <w:top w:val="single" w:sz="12" w:space="0" w:color="365F91" w:themeColor="accent1" w:themeShade="BF"/>
              <w:bottom w:val="single" w:sz="12" w:space="0" w:color="365F91" w:themeColor="accent1" w:themeShade="BF"/>
            </w:tcBorders>
            <w:shd w:val="clear" w:color="auto" w:fill="DBE5F1" w:themeFill="accent1" w:themeFillTint="33"/>
            <w:vAlign w:val="center"/>
          </w:tcPr>
          <w:p w:rsidR="00586005" w:rsidRPr="0091296B" w:rsidRDefault="0091296B" w:rsidP="00586005">
            <w:pPr>
              <w:jc w:val="center"/>
              <w:rPr>
                <w:rFonts w:asciiTheme="minorHAnsi" w:hAnsiTheme="minorHAnsi" w:cs="Arial"/>
                <w:b/>
                <w:bCs/>
                <w:sz w:val="20"/>
                <w:szCs w:val="20"/>
              </w:rPr>
            </w:pPr>
            <w:r w:rsidRPr="0091296B">
              <w:rPr>
                <w:rFonts w:asciiTheme="minorHAnsi" w:hAnsiTheme="minorHAnsi" w:cs="Arial"/>
                <w:b/>
                <w:bCs/>
                <w:sz w:val="20"/>
                <w:szCs w:val="20"/>
              </w:rPr>
              <w:t>Número</w:t>
            </w:r>
            <w:r w:rsidR="00586005" w:rsidRPr="0091296B">
              <w:rPr>
                <w:rFonts w:asciiTheme="minorHAnsi" w:hAnsiTheme="minorHAnsi" w:cs="Arial"/>
                <w:b/>
                <w:bCs/>
                <w:sz w:val="20"/>
                <w:szCs w:val="20"/>
              </w:rPr>
              <w:t xml:space="preserve"> de plantas de tratamiento operando</w:t>
            </w:r>
          </w:p>
        </w:tc>
        <w:tc>
          <w:tcPr>
            <w:tcW w:w="1200" w:type="dxa"/>
            <w:tcBorders>
              <w:top w:val="single" w:sz="12" w:space="0" w:color="365F91" w:themeColor="accent1" w:themeShade="BF"/>
              <w:bottom w:val="single" w:sz="12" w:space="0" w:color="365F91" w:themeColor="accent1" w:themeShade="BF"/>
            </w:tcBorders>
            <w:shd w:val="clear" w:color="auto" w:fill="DBE5F1" w:themeFill="accent1" w:themeFillTint="33"/>
            <w:vAlign w:val="center"/>
          </w:tcPr>
          <w:p w:rsidR="00586005" w:rsidRPr="0091296B" w:rsidRDefault="0091296B" w:rsidP="00586005">
            <w:pPr>
              <w:jc w:val="center"/>
              <w:rPr>
                <w:rFonts w:asciiTheme="minorHAnsi" w:hAnsiTheme="minorHAnsi" w:cs="Arial"/>
                <w:b/>
                <w:bCs/>
                <w:sz w:val="20"/>
                <w:szCs w:val="20"/>
              </w:rPr>
            </w:pPr>
            <w:r w:rsidRPr="0091296B">
              <w:rPr>
                <w:rFonts w:asciiTheme="minorHAnsi" w:hAnsiTheme="minorHAnsi" w:cs="Arial"/>
                <w:b/>
                <w:bCs/>
                <w:sz w:val="20"/>
                <w:szCs w:val="20"/>
              </w:rPr>
              <w:t>Áreas</w:t>
            </w:r>
            <w:r w:rsidR="00586005" w:rsidRPr="0091296B">
              <w:rPr>
                <w:rFonts w:asciiTheme="minorHAnsi" w:hAnsiTheme="minorHAnsi" w:cs="Arial"/>
                <w:b/>
                <w:bCs/>
                <w:sz w:val="20"/>
                <w:szCs w:val="20"/>
              </w:rPr>
              <w:t xml:space="preserve"> protegidas</w:t>
            </w:r>
          </w:p>
        </w:tc>
      </w:tr>
      <w:tr w:rsidR="00586005" w:rsidRPr="0091296B" w:rsidTr="0091296B">
        <w:trPr>
          <w:trHeight w:val="255"/>
        </w:trPr>
        <w:tc>
          <w:tcPr>
            <w:tcW w:w="1200" w:type="dxa"/>
            <w:tcBorders>
              <w:top w:val="single" w:sz="12" w:space="0" w:color="365F91" w:themeColor="accent1" w:themeShade="BF"/>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1901</w:t>
            </w:r>
          </w:p>
        </w:tc>
        <w:tc>
          <w:tcPr>
            <w:tcW w:w="2760" w:type="dxa"/>
            <w:tcBorders>
              <w:top w:val="single" w:sz="12" w:space="0" w:color="365F91" w:themeColor="accent1" w:themeShade="BF"/>
            </w:tcBorders>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 xml:space="preserve"> Zacapa</w:t>
            </w:r>
          </w:p>
        </w:tc>
        <w:tc>
          <w:tcPr>
            <w:tcW w:w="1320" w:type="dxa"/>
            <w:tcBorders>
              <w:top w:val="single" w:sz="12" w:space="0" w:color="365F91" w:themeColor="accent1" w:themeShade="BF"/>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73.0</w:t>
            </w:r>
          </w:p>
        </w:tc>
        <w:tc>
          <w:tcPr>
            <w:tcW w:w="1200" w:type="dxa"/>
            <w:tcBorders>
              <w:top w:val="single" w:sz="12" w:space="0" w:color="365F91" w:themeColor="accent1" w:themeShade="BF"/>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0</w:t>
            </w:r>
          </w:p>
        </w:tc>
        <w:tc>
          <w:tcPr>
            <w:tcW w:w="1200" w:type="dxa"/>
            <w:tcBorders>
              <w:top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w:t>
            </w:r>
          </w:p>
        </w:tc>
      </w:tr>
      <w:tr w:rsidR="00586005" w:rsidRPr="0091296B" w:rsidTr="0091296B">
        <w:trPr>
          <w:trHeight w:val="255"/>
        </w:trPr>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1909</w:t>
            </w:r>
          </w:p>
        </w:tc>
        <w:tc>
          <w:tcPr>
            <w:tcW w:w="2760" w:type="dxa"/>
            <w:shd w:val="clear" w:color="auto" w:fill="auto"/>
            <w:noWrap/>
            <w:vAlign w:val="bottom"/>
          </w:tcPr>
          <w:p w:rsidR="00586005" w:rsidRPr="0091296B" w:rsidRDefault="0091296B" w:rsidP="00586005">
            <w:pPr>
              <w:jc w:val="left"/>
              <w:rPr>
                <w:rFonts w:asciiTheme="minorHAnsi" w:hAnsiTheme="minorHAnsi" w:cs="Arial"/>
                <w:sz w:val="20"/>
                <w:szCs w:val="20"/>
              </w:rPr>
            </w:pPr>
            <w:r>
              <w:rPr>
                <w:rFonts w:asciiTheme="minorHAnsi" w:hAnsiTheme="minorHAnsi" w:cs="Arial"/>
                <w:sz w:val="20"/>
                <w:szCs w:val="20"/>
              </w:rPr>
              <w:t xml:space="preserve"> La Unió</w:t>
            </w:r>
            <w:r w:rsidRPr="0091296B">
              <w:rPr>
                <w:rFonts w:asciiTheme="minorHAnsi" w:hAnsiTheme="minorHAnsi" w:cs="Arial"/>
                <w:sz w:val="20"/>
                <w:szCs w:val="20"/>
              </w:rPr>
              <w:t>n</w:t>
            </w:r>
          </w:p>
        </w:tc>
        <w:tc>
          <w:tcPr>
            <w:tcW w:w="132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93.0</w:t>
            </w:r>
          </w:p>
        </w:tc>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0</w:t>
            </w:r>
          </w:p>
        </w:tc>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1</w:t>
            </w:r>
          </w:p>
        </w:tc>
      </w:tr>
      <w:tr w:rsidR="00586005" w:rsidRPr="0091296B" w:rsidTr="0091296B">
        <w:trPr>
          <w:trHeight w:val="270"/>
        </w:trPr>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2001</w:t>
            </w:r>
          </w:p>
        </w:tc>
        <w:tc>
          <w:tcPr>
            <w:tcW w:w="276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 xml:space="preserve"> Chiquimula</w:t>
            </w:r>
          </w:p>
        </w:tc>
        <w:tc>
          <w:tcPr>
            <w:tcW w:w="132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55.2</w:t>
            </w:r>
          </w:p>
        </w:tc>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0</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w:t>
            </w:r>
          </w:p>
        </w:tc>
      </w:tr>
      <w:tr w:rsidR="00586005" w:rsidRPr="0091296B" w:rsidTr="0091296B">
        <w:trPr>
          <w:trHeight w:val="270"/>
        </w:trPr>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2003</w:t>
            </w:r>
          </w:p>
        </w:tc>
        <w:tc>
          <w:tcPr>
            <w:tcW w:w="2760" w:type="dxa"/>
            <w:shd w:val="clear" w:color="auto" w:fill="auto"/>
            <w:noWrap/>
            <w:vAlign w:val="bottom"/>
          </w:tcPr>
          <w:p w:rsidR="00586005" w:rsidRPr="0091296B" w:rsidRDefault="0091296B" w:rsidP="0091296B">
            <w:pPr>
              <w:jc w:val="left"/>
              <w:rPr>
                <w:rFonts w:asciiTheme="minorHAnsi" w:hAnsiTheme="minorHAnsi" w:cs="Arial"/>
                <w:sz w:val="20"/>
                <w:szCs w:val="20"/>
              </w:rPr>
            </w:pPr>
            <w:r>
              <w:rPr>
                <w:rFonts w:asciiTheme="minorHAnsi" w:hAnsiTheme="minorHAnsi" w:cs="Arial"/>
                <w:sz w:val="20"/>
                <w:szCs w:val="20"/>
              </w:rPr>
              <w:t xml:space="preserve"> San J</w:t>
            </w:r>
            <w:r w:rsidRPr="0091296B">
              <w:rPr>
                <w:rFonts w:asciiTheme="minorHAnsi" w:hAnsiTheme="minorHAnsi" w:cs="Arial"/>
                <w:sz w:val="20"/>
                <w:szCs w:val="20"/>
              </w:rPr>
              <w:t xml:space="preserve">uan </w:t>
            </w:r>
            <w:r>
              <w:rPr>
                <w:rFonts w:asciiTheme="minorHAnsi" w:hAnsiTheme="minorHAnsi" w:cs="Arial"/>
                <w:sz w:val="20"/>
                <w:szCs w:val="20"/>
              </w:rPr>
              <w:t>E</w:t>
            </w:r>
            <w:r w:rsidRPr="0091296B">
              <w:rPr>
                <w:rFonts w:asciiTheme="minorHAnsi" w:hAnsiTheme="minorHAnsi" w:cs="Arial"/>
                <w:sz w:val="20"/>
                <w:szCs w:val="20"/>
              </w:rPr>
              <w:t>rmita</w:t>
            </w:r>
          </w:p>
        </w:tc>
        <w:tc>
          <w:tcPr>
            <w:tcW w:w="132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51.0</w:t>
            </w:r>
          </w:p>
        </w:tc>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0</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w:t>
            </w:r>
          </w:p>
        </w:tc>
      </w:tr>
      <w:tr w:rsidR="00586005" w:rsidRPr="0091296B" w:rsidTr="0091296B">
        <w:trPr>
          <w:trHeight w:val="255"/>
        </w:trPr>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2004</w:t>
            </w:r>
          </w:p>
        </w:tc>
        <w:tc>
          <w:tcPr>
            <w:tcW w:w="2760" w:type="dxa"/>
            <w:shd w:val="clear" w:color="auto" w:fill="auto"/>
            <w:noWrap/>
            <w:vAlign w:val="bottom"/>
          </w:tcPr>
          <w:p w:rsidR="00586005" w:rsidRPr="0091296B" w:rsidRDefault="0091296B" w:rsidP="00586005">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Jocotá</w:t>
            </w:r>
            <w:r w:rsidRPr="0091296B">
              <w:rPr>
                <w:rFonts w:asciiTheme="minorHAnsi" w:hAnsiTheme="minorHAnsi" w:cs="Arial"/>
                <w:sz w:val="20"/>
                <w:szCs w:val="20"/>
              </w:rPr>
              <w:t>n</w:t>
            </w:r>
            <w:proofErr w:type="spellEnd"/>
          </w:p>
        </w:tc>
        <w:tc>
          <w:tcPr>
            <w:tcW w:w="132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44.0</w:t>
            </w:r>
          </w:p>
        </w:tc>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0</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w:t>
            </w:r>
          </w:p>
        </w:tc>
      </w:tr>
      <w:tr w:rsidR="00586005" w:rsidRPr="0091296B" w:rsidTr="0091296B">
        <w:trPr>
          <w:trHeight w:val="255"/>
        </w:trPr>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2005</w:t>
            </w:r>
          </w:p>
        </w:tc>
        <w:tc>
          <w:tcPr>
            <w:tcW w:w="2760" w:type="dxa"/>
            <w:shd w:val="clear" w:color="auto" w:fill="auto"/>
            <w:noWrap/>
            <w:vAlign w:val="bottom"/>
          </w:tcPr>
          <w:p w:rsidR="00586005" w:rsidRPr="0091296B" w:rsidRDefault="0091296B" w:rsidP="00586005">
            <w:pPr>
              <w:jc w:val="left"/>
              <w:rPr>
                <w:rFonts w:asciiTheme="minorHAnsi" w:hAnsiTheme="minorHAnsi" w:cs="Arial"/>
                <w:sz w:val="20"/>
                <w:szCs w:val="20"/>
              </w:rPr>
            </w:pPr>
            <w:r>
              <w:rPr>
                <w:rFonts w:asciiTheme="minorHAnsi" w:hAnsiTheme="minorHAnsi" w:cs="Arial"/>
                <w:sz w:val="20"/>
                <w:szCs w:val="20"/>
              </w:rPr>
              <w:t xml:space="preserve"> </w:t>
            </w:r>
            <w:proofErr w:type="spellStart"/>
            <w:r>
              <w:rPr>
                <w:rFonts w:asciiTheme="minorHAnsi" w:hAnsiTheme="minorHAnsi" w:cs="Arial"/>
                <w:sz w:val="20"/>
                <w:szCs w:val="20"/>
              </w:rPr>
              <w:t>Camotá</w:t>
            </w:r>
            <w:r w:rsidRPr="0091296B">
              <w:rPr>
                <w:rFonts w:asciiTheme="minorHAnsi" w:hAnsiTheme="minorHAnsi" w:cs="Arial"/>
                <w:sz w:val="20"/>
                <w:szCs w:val="20"/>
              </w:rPr>
              <w:t>n</w:t>
            </w:r>
            <w:proofErr w:type="spellEnd"/>
          </w:p>
        </w:tc>
        <w:tc>
          <w:tcPr>
            <w:tcW w:w="132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60.0</w:t>
            </w:r>
          </w:p>
        </w:tc>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0</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w:t>
            </w:r>
          </w:p>
        </w:tc>
      </w:tr>
      <w:tr w:rsidR="00586005" w:rsidRPr="0091296B" w:rsidTr="0091296B">
        <w:trPr>
          <w:trHeight w:val="270"/>
        </w:trPr>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2006</w:t>
            </w:r>
          </w:p>
        </w:tc>
        <w:tc>
          <w:tcPr>
            <w:tcW w:w="276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 xml:space="preserve"> </w:t>
            </w:r>
            <w:proofErr w:type="spellStart"/>
            <w:r w:rsidRPr="0091296B">
              <w:rPr>
                <w:rFonts w:asciiTheme="minorHAnsi" w:hAnsiTheme="minorHAnsi" w:cs="Arial"/>
                <w:sz w:val="20"/>
                <w:szCs w:val="20"/>
              </w:rPr>
              <w:t>Olopa</w:t>
            </w:r>
            <w:proofErr w:type="spellEnd"/>
          </w:p>
        </w:tc>
        <w:tc>
          <w:tcPr>
            <w:tcW w:w="132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66.0</w:t>
            </w:r>
          </w:p>
        </w:tc>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0</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w:t>
            </w:r>
          </w:p>
        </w:tc>
      </w:tr>
      <w:tr w:rsidR="00586005" w:rsidRPr="0091296B" w:rsidTr="0091296B">
        <w:trPr>
          <w:trHeight w:val="255"/>
        </w:trPr>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2009</w:t>
            </w:r>
          </w:p>
        </w:tc>
        <w:tc>
          <w:tcPr>
            <w:tcW w:w="2760" w:type="dxa"/>
            <w:shd w:val="clear" w:color="auto" w:fill="auto"/>
            <w:noWrap/>
            <w:vAlign w:val="bottom"/>
          </w:tcPr>
          <w:p w:rsidR="00586005" w:rsidRPr="0091296B" w:rsidRDefault="0091296B" w:rsidP="00586005">
            <w:pPr>
              <w:jc w:val="left"/>
              <w:rPr>
                <w:rFonts w:asciiTheme="minorHAnsi" w:hAnsiTheme="minorHAnsi" w:cs="Arial"/>
                <w:sz w:val="20"/>
                <w:szCs w:val="20"/>
              </w:rPr>
            </w:pPr>
            <w:r w:rsidRPr="0091296B">
              <w:rPr>
                <w:rFonts w:asciiTheme="minorHAnsi" w:hAnsiTheme="minorHAnsi" w:cs="Arial"/>
                <w:sz w:val="20"/>
                <w:szCs w:val="20"/>
              </w:rPr>
              <w:t xml:space="preserve"> </w:t>
            </w:r>
            <w:proofErr w:type="spellStart"/>
            <w:r w:rsidRPr="0091296B">
              <w:rPr>
                <w:rFonts w:asciiTheme="minorHAnsi" w:hAnsiTheme="minorHAnsi" w:cs="Arial"/>
                <w:sz w:val="20"/>
                <w:szCs w:val="20"/>
              </w:rPr>
              <w:t>Quezaltepeque</w:t>
            </w:r>
            <w:proofErr w:type="spellEnd"/>
          </w:p>
        </w:tc>
        <w:tc>
          <w:tcPr>
            <w:tcW w:w="132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93.0</w:t>
            </w:r>
          </w:p>
        </w:tc>
        <w:tc>
          <w:tcPr>
            <w:tcW w:w="1200" w:type="dxa"/>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0</w:t>
            </w:r>
          </w:p>
        </w:tc>
        <w:tc>
          <w:tcPr>
            <w:tcW w:w="1200" w:type="dxa"/>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w:t>
            </w:r>
          </w:p>
        </w:tc>
      </w:tr>
      <w:tr w:rsidR="00586005" w:rsidRPr="0091296B" w:rsidTr="0091296B">
        <w:trPr>
          <w:trHeight w:val="270"/>
        </w:trPr>
        <w:tc>
          <w:tcPr>
            <w:tcW w:w="1200" w:type="dxa"/>
            <w:tcBorders>
              <w:bottom w:val="single" w:sz="12" w:space="0" w:color="365F91" w:themeColor="accent1" w:themeShade="BF"/>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2010</w:t>
            </w:r>
          </w:p>
        </w:tc>
        <w:tc>
          <w:tcPr>
            <w:tcW w:w="2760" w:type="dxa"/>
            <w:tcBorders>
              <w:bottom w:val="single" w:sz="12" w:space="0" w:color="365F91" w:themeColor="accent1" w:themeShade="BF"/>
            </w:tcBorders>
            <w:shd w:val="clear" w:color="auto" w:fill="auto"/>
            <w:noWrap/>
            <w:vAlign w:val="bottom"/>
          </w:tcPr>
          <w:p w:rsidR="00586005" w:rsidRPr="0091296B" w:rsidRDefault="0091296B" w:rsidP="00586005">
            <w:pPr>
              <w:jc w:val="left"/>
              <w:rPr>
                <w:rFonts w:asciiTheme="minorHAnsi" w:hAnsiTheme="minorHAnsi" w:cs="Arial"/>
                <w:sz w:val="20"/>
                <w:szCs w:val="20"/>
              </w:rPr>
            </w:pPr>
            <w:r>
              <w:rPr>
                <w:rFonts w:asciiTheme="minorHAnsi" w:hAnsiTheme="minorHAnsi" w:cs="Arial"/>
                <w:sz w:val="20"/>
                <w:szCs w:val="20"/>
              </w:rPr>
              <w:t xml:space="preserve"> San J</w:t>
            </w:r>
            <w:r w:rsidRPr="0091296B">
              <w:rPr>
                <w:rFonts w:asciiTheme="minorHAnsi" w:hAnsiTheme="minorHAnsi" w:cs="Arial"/>
                <w:sz w:val="20"/>
                <w:szCs w:val="20"/>
              </w:rPr>
              <w:t>acinto</w:t>
            </w:r>
          </w:p>
        </w:tc>
        <w:tc>
          <w:tcPr>
            <w:tcW w:w="1320" w:type="dxa"/>
            <w:tcBorders>
              <w:bottom w:val="single" w:sz="12" w:space="0" w:color="365F91" w:themeColor="accent1" w:themeShade="BF"/>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11.0</w:t>
            </w:r>
          </w:p>
        </w:tc>
        <w:tc>
          <w:tcPr>
            <w:tcW w:w="1200" w:type="dxa"/>
            <w:tcBorders>
              <w:bottom w:val="single" w:sz="12" w:space="0" w:color="365F91" w:themeColor="accent1" w:themeShade="BF"/>
            </w:tcBorders>
            <w:shd w:val="clear" w:color="auto" w:fill="auto"/>
            <w:noWrap/>
            <w:vAlign w:val="bottom"/>
          </w:tcPr>
          <w:p w:rsidR="00586005" w:rsidRPr="0091296B" w:rsidRDefault="00586005" w:rsidP="00586005">
            <w:pPr>
              <w:jc w:val="right"/>
              <w:rPr>
                <w:rFonts w:asciiTheme="minorHAnsi" w:hAnsiTheme="minorHAnsi" w:cs="Arial"/>
                <w:sz w:val="20"/>
                <w:szCs w:val="20"/>
              </w:rPr>
            </w:pPr>
            <w:r w:rsidRPr="0091296B">
              <w:rPr>
                <w:rFonts w:asciiTheme="minorHAnsi" w:hAnsiTheme="minorHAnsi" w:cs="Arial"/>
                <w:sz w:val="20"/>
                <w:szCs w:val="20"/>
              </w:rPr>
              <w:t>0</w:t>
            </w:r>
          </w:p>
        </w:tc>
        <w:tc>
          <w:tcPr>
            <w:tcW w:w="1200" w:type="dxa"/>
            <w:tcBorders>
              <w:bottom w:val="single" w:sz="12" w:space="0" w:color="365F91" w:themeColor="accent1" w:themeShade="BF"/>
            </w:tcBorders>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w:t>
            </w:r>
          </w:p>
        </w:tc>
      </w:tr>
    </w:tbl>
    <w:p w:rsidR="00586005" w:rsidRPr="0091296B" w:rsidRDefault="00586005" w:rsidP="00DB3D90">
      <w:pPr>
        <w:rPr>
          <w:rFonts w:asciiTheme="minorHAnsi" w:hAnsiTheme="minorHAnsi"/>
        </w:rPr>
      </w:pPr>
    </w:p>
    <w:p w:rsidR="00586005" w:rsidRPr="0091296B" w:rsidRDefault="00586005" w:rsidP="00DB3D90">
      <w:pPr>
        <w:rPr>
          <w:rFonts w:asciiTheme="minorHAnsi" w:hAnsiTheme="minorHAnsi"/>
        </w:rPr>
      </w:pPr>
    </w:p>
    <w:p w:rsidR="00586005" w:rsidRPr="0091296B" w:rsidRDefault="00586005" w:rsidP="00DB3D90">
      <w:pPr>
        <w:rPr>
          <w:rFonts w:asciiTheme="minorHAnsi" w:hAnsiTheme="minorHAnsi"/>
        </w:rPr>
        <w:sectPr w:rsidR="00586005" w:rsidRPr="0091296B" w:rsidSect="00C72B33">
          <w:pgSz w:w="12240" w:h="15840"/>
          <w:pgMar w:top="1418" w:right="1701" w:bottom="1418" w:left="1701" w:header="709" w:footer="709" w:gutter="0"/>
          <w:cols w:space="708"/>
          <w:docGrid w:linePitch="360"/>
        </w:sectPr>
      </w:pPr>
    </w:p>
    <w:p w:rsidR="00586005" w:rsidRPr="0091296B" w:rsidRDefault="0091296B" w:rsidP="00DB3D90">
      <w:pPr>
        <w:rPr>
          <w:rFonts w:asciiTheme="minorHAnsi" w:hAnsiTheme="minorHAnsi"/>
          <w:b/>
          <w:color w:val="365F91" w:themeColor="accent1" w:themeShade="BF"/>
        </w:rPr>
      </w:pPr>
      <w:r>
        <w:rPr>
          <w:rFonts w:asciiTheme="minorHAnsi" w:hAnsiTheme="minorHAnsi"/>
          <w:b/>
          <w:color w:val="365F91" w:themeColor="accent1" w:themeShade="BF"/>
        </w:rPr>
        <w:lastRenderedPageBreak/>
        <w:t>Cá</w:t>
      </w:r>
      <w:r w:rsidRPr="0091296B">
        <w:rPr>
          <w:rFonts w:asciiTheme="minorHAnsi" w:hAnsiTheme="minorHAnsi"/>
          <w:b/>
          <w:color w:val="365F91" w:themeColor="accent1" w:themeShade="BF"/>
        </w:rPr>
        <w:t>lculo de indicadores</w:t>
      </w:r>
    </w:p>
    <w:tbl>
      <w:tblPr>
        <w:tblW w:w="14040" w:type="dxa"/>
        <w:jc w:val="center"/>
        <w:tblInd w:w="-650" w:type="dxa"/>
        <w:tblCellMar>
          <w:left w:w="70" w:type="dxa"/>
          <w:right w:w="70" w:type="dxa"/>
        </w:tblCellMar>
        <w:tblLook w:val="0000"/>
      </w:tblPr>
      <w:tblGrid>
        <w:gridCol w:w="2340"/>
        <w:gridCol w:w="1620"/>
        <w:gridCol w:w="1620"/>
        <w:gridCol w:w="1980"/>
        <w:gridCol w:w="2742"/>
        <w:gridCol w:w="3738"/>
      </w:tblGrid>
      <w:tr w:rsidR="00586005" w:rsidRPr="0091296B" w:rsidTr="00A903FD">
        <w:trPr>
          <w:trHeight w:val="360"/>
          <w:tblHeader/>
          <w:jc w:val="center"/>
        </w:trPr>
        <w:tc>
          <w:tcPr>
            <w:tcW w:w="14040" w:type="dxa"/>
            <w:gridSpan w:val="6"/>
            <w:tcBorders>
              <w:top w:val="nil"/>
              <w:left w:val="nil"/>
              <w:bottom w:val="nil"/>
              <w:right w:val="nil"/>
            </w:tcBorders>
            <w:shd w:val="clear" w:color="auto" w:fill="auto"/>
            <w:noWrap/>
            <w:vAlign w:val="bottom"/>
          </w:tcPr>
          <w:p w:rsidR="00586005" w:rsidRPr="0091296B" w:rsidRDefault="00586005" w:rsidP="00586005">
            <w:pPr>
              <w:jc w:val="center"/>
              <w:rPr>
                <w:rFonts w:asciiTheme="minorHAnsi" w:hAnsiTheme="minorHAnsi" w:cs="Arial"/>
                <w:b/>
                <w:bCs/>
                <w:sz w:val="28"/>
                <w:szCs w:val="28"/>
              </w:rPr>
            </w:pPr>
          </w:p>
        </w:tc>
      </w:tr>
      <w:tr w:rsidR="00586005" w:rsidRPr="0091296B" w:rsidTr="00A903FD">
        <w:trPr>
          <w:trHeight w:val="300"/>
          <w:tblHeader/>
          <w:jc w:val="center"/>
        </w:trPr>
        <w:tc>
          <w:tcPr>
            <w:tcW w:w="234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586005" w:rsidRPr="0091296B" w:rsidRDefault="0091296B" w:rsidP="00586005">
            <w:pPr>
              <w:jc w:val="center"/>
              <w:rPr>
                <w:rFonts w:asciiTheme="minorHAnsi" w:hAnsiTheme="minorHAnsi" w:cs="Arial"/>
                <w:b/>
                <w:bCs/>
                <w:sz w:val="22"/>
                <w:szCs w:val="22"/>
              </w:rPr>
            </w:pPr>
            <w:r w:rsidRPr="0091296B">
              <w:rPr>
                <w:rFonts w:asciiTheme="minorHAnsi" w:hAnsiTheme="minorHAnsi" w:cs="Arial"/>
                <w:b/>
                <w:bCs/>
                <w:sz w:val="22"/>
                <w:szCs w:val="22"/>
              </w:rPr>
              <w:t>Indicadores</w:t>
            </w:r>
          </w:p>
        </w:tc>
        <w:tc>
          <w:tcPr>
            <w:tcW w:w="162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586005" w:rsidRPr="0091296B" w:rsidRDefault="0091296B" w:rsidP="00586005">
            <w:pPr>
              <w:jc w:val="center"/>
              <w:rPr>
                <w:rFonts w:asciiTheme="minorHAnsi" w:hAnsiTheme="minorHAnsi" w:cs="Arial"/>
                <w:b/>
                <w:bCs/>
                <w:sz w:val="22"/>
                <w:szCs w:val="22"/>
              </w:rPr>
            </w:pPr>
            <w:r w:rsidRPr="0091296B">
              <w:rPr>
                <w:rFonts w:asciiTheme="minorHAnsi" w:hAnsiTheme="minorHAnsi" w:cs="Arial"/>
                <w:b/>
                <w:bCs/>
                <w:sz w:val="22"/>
                <w:szCs w:val="22"/>
              </w:rPr>
              <w:t>Unidades</w:t>
            </w:r>
          </w:p>
        </w:tc>
        <w:tc>
          <w:tcPr>
            <w:tcW w:w="162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586005" w:rsidRPr="0091296B" w:rsidRDefault="0091296B" w:rsidP="00586005">
            <w:pPr>
              <w:jc w:val="center"/>
              <w:rPr>
                <w:rFonts w:asciiTheme="minorHAnsi" w:hAnsiTheme="minorHAnsi" w:cs="Arial"/>
                <w:b/>
                <w:bCs/>
                <w:sz w:val="22"/>
                <w:szCs w:val="22"/>
              </w:rPr>
            </w:pPr>
            <w:r w:rsidRPr="0091296B">
              <w:rPr>
                <w:rFonts w:asciiTheme="minorHAnsi" w:hAnsiTheme="minorHAnsi" w:cs="Arial"/>
                <w:b/>
                <w:bCs/>
                <w:sz w:val="22"/>
                <w:szCs w:val="22"/>
              </w:rPr>
              <w:t>Frecuencia</w:t>
            </w:r>
          </w:p>
        </w:tc>
        <w:tc>
          <w:tcPr>
            <w:tcW w:w="1980"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586005" w:rsidRPr="0091296B" w:rsidRDefault="0091296B" w:rsidP="00586005">
            <w:pPr>
              <w:jc w:val="center"/>
              <w:rPr>
                <w:rFonts w:asciiTheme="minorHAnsi" w:hAnsiTheme="minorHAnsi" w:cs="Arial"/>
                <w:b/>
                <w:bCs/>
                <w:sz w:val="22"/>
                <w:szCs w:val="22"/>
              </w:rPr>
            </w:pPr>
            <w:r w:rsidRPr="0091296B">
              <w:rPr>
                <w:rFonts w:asciiTheme="minorHAnsi" w:hAnsiTheme="minorHAnsi" w:cs="Arial"/>
                <w:b/>
                <w:bCs/>
                <w:sz w:val="22"/>
                <w:szCs w:val="22"/>
              </w:rPr>
              <w:t>Datos</w:t>
            </w:r>
          </w:p>
        </w:tc>
        <w:tc>
          <w:tcPr>
            <w:tcW w:w="2742"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586005" w:rsidRPr="0091296B" w:rsidRDefault="0091296B" w:rsidP="00586005">
            <w:pPr>
              <w:jc w:val="center"/>
              <w:rPr>
                <w:rFonts w:asciiTheme="minorHAnsi" w:hAnsiTheme="minorHAnsi" w:cs="Arial"/>
                <w:b/>
                <w:bCs/>
                <w:sz w:val="22"/>
                <w:szCs w:val="22"/>
              </w:rPr>
            </w:pPr>
            <w:r w:rsidRPr="0091296B">
              <w:rPr>
                <w:rFonts w:asciiTheme="minorHAnsi" w:hAnsiTheme="minorHAnsi" w:cs="Arial"/>
                <w:b/>
                <w:bCs/>
                <w:sz w:val="22"/>
                <w:szCs w:val="22"/>
              </w:rPr>
              <w:t>Fuente</w:t>
            </w:r>
          </w:p>
        </w:tc>
        <w:tc>
          <w:tcPr>
            <w:tcW w:w="3738"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rsidR="00586005" w:rsidRPr="0091296B" w:rsidRDefault="00BE5D6B" w:rsidP="00586005">
            <w:pPr>
              <w:jc w:val="center"/>
              <w:rPr>
                <w:rFonts w:asciiTheme="minorHAnsi" w:hAnsiTheme="minorHAnsi" w:cs="Arial"/>
                <w:b/>
                <w:bCs/>
                <w:sz w:val="22"/>
                <w:szCs w:val="22"/>
              </w:rPr>
            </w:pPr>
            <w:r>
              <w:rPr>
                <w:rFonts w:asciiTheme="minorHAnsi" w:hAnsiTheme="minorHAnsi" w:cs="Arial"/>
                <w:b/>
                <w:bCs/>
                <w:sz w:val="22"/>
                <w:szCs w:val="22"/>
              </w:rPr>
              <w:t>Cá</w:t>
            </w:r>
            <w:r w:rsidR="00586005" w:rsidRPr="0091296B">
              <w:rPr>
                <w:rFonts w:asciiTheme="minorHAnsi" w:hAnsiTheme="minorHAnsi" w:cs="Arial"/>
                <w:b/>
                <w:bCs/>
                <w:sz w:val="22"/>
                <w:szCs w:val="22"/>
              </w:rPr>
              <w:t>lculo</w:t>
            </w:r>
          </w:p>
        </w:tc>
      </w:tr>
      <w:tr w:rsidR="00586005" w:rsidRPr="0091296B" w:rsidTr="00A903FD">
        <w:trPr>
          <w:trHeight w:val="255"/>
          <w:jc w:val="center"/>
        </w:trPr>
        <w:tc>
          <w:tcPr>
            <w:tcW w:w="1404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86005" w:rsidRPr="0091296B" w:rsidRDefault="0091296B" w:rsidP="00586005">
            <w:pPr>
              <w:jc w:val="left"/>
              <w:rPr>
                <w:rFonts w:asciiTheme="minorHAnsi" w:hAnsiTheme="minorHAnsi" w:cs="Arial"/>
                <w:b/>
                <w:bCs/>
                <w:sz w:val="20"/>
                <w:szCs w:val="20"/>
              </w:rPr>
            </w:pPr>
            <w:r>
              <w:rPr>
                <w:rFonts w:asciiTheme="minorHAnsi" w:hAnsiTheme="minorHAnsi" w:cs="Arial"/>
                <w:b/>
                <w:bCs/>
                <w:sz w:val="20"/>
                <w:szCs w:val="20"/>
              </w:rPr>
              <w:t>De Estado (por c</w:t>
            </w:r>
            <w:r w:rsidR="00586005" w:rsidRPr="0091296B">
              <w:rPr>
                <w:rFonts w:asciiTheme="minorHAnsi" w:hAnsiTheme="minorHAnsi" w:cs="Arial"/>
                <w:b/>
                <w:bCs/>
                <w:sz w:val="20"/>
                <w:szCs w:val="20"/>
              </w:rPr>
              <w:t>uenca)</w:t>
            </w:r>
          </w:p>
        </w:tc>
      </w:tr>
      <w:tr w:rsidR="00586005" w:rsidRPr="0091296B" w:rsidTr="00A903FD">
        <w:trPr>
          <w:trHeight w:val="255"/>
          <w:jc w:val="center"/>
        </w:trPr>
        <w:tc>
          <w:tcPr>
            <w:tcW w:w="2340" w:type="dxa"/>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Volumen d</w:t>
            </w:r>
            <w:r w:rsidR="00586005" w:rsidRPr="0091296B">
              <w:rPr>
                <w:rFonts w:asciiTheme="minorHAnsi" w:hAnsiTheme="minorHAnsi" w:cs="Arial"/>
                <w:sz w:val="20"/>
                <w:szCs w:val="20"/>
              </w:rPr>
              <w:t>isponible mensual (</w:t>
            </w:r>
            <w:proofErr w:type="spellStart"/>
            <w:r w:rsidR="00586005" w:rsidRPr="0091296B">
              <w:rPr>
                <w:rFonts w:asciiTheme="minorHAnsi" w:hAnsiTheme="minorHAnsi" w:cs="Arial"/>
                <w:sz w:val="20"/>
                <w:szCs w:val="20"/>
              </w:rPr>
              <w:t>Od</w:t>
            </w:r>
            <w:proofErr w:type="spellEnd"/>
            <w:r w:rsidR="00586005" w:rsidRPr="0091296B">
              <w:rPr>
                <w:rFonts w:asciiTheme="minorHAnsi" w:hAnsiTheme="minorHAnsi" w:cs="Arial"/>
                <w:sz w:val="20"/>
                <w:szCs w:val="20"/>
              </w:rPr>
              <w:t>)</w:t>
            </w:r>
          </w:p>
        </w:tc>
        <w:tc>
          <w:tcPr>
            <w:tcW w:w="162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Miles de </w:t>
            </w:r>
            <w:r w:rsidR="0091296B" w:rsidRPr="0091296B">
              <w:rPr>
                <w:rFonts w:asciiTheme="minorHAnsi" w:hAnsiTheme="minorHAnsi" w:cs="Arial"/>
                <w:sz w:val="20"/>
                <w:szCs w:val="20"/>
              </w:rPr>
              <w:t>m</w:t>
            </w:r>
            <w:r w:rsidR="0091296B" w:rsidRPr="0091296B">
              <w:rPr>
                <w:rFonts w:asciiTheme="minorHAnsi" w:hAnsiTheme="minorHAnsi" w:cs="Arial"/>
                <w:sz w:val="20"/>
                <w:szCs w:val="20"/>
                <w:vertAlign w:val="superscript"/>
              </w:rPr>
              <w:t>3</w:t>
            </w:r>
          </w:p>
        </w:tc>
        <w:tc>
          <w:tcPr>
            <w:tcW w:w="162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Mensual</w:t>
            </w: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Volumen </w:t>
            </w:r>
            <w:r w:rsidR="0091296B" w:rsidRPr="0091296B">
              <w:rPr>
                <w:rFonts w:asciiTheme="minorHAnsi" w:hAnsiTheme="minorHAnsi" w:cs="Arial"/>
                <w:sz w:val="20"/>
                <w:szCs w:val="20"/>
              </w:rPr>
              <w:t>disponible</w:t>
            </w:r>
            <w:r w:rsidRPr="0091296B">
              <w:rPr>
                <w:rFonts w:asciiTheme="minorHAnsi" w:hAnsiTheme="minorHAnsi" w:cs="Arial"/>
                <w:sz w:val="20"/>
                <w:szCs w:val="20"/>
              </w:rPr>
              <w:t xml:space="preserve"> (</w:t>
            </w: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tcBorders>
              <w:top w:val="nil"/>
              <w:left w:val="nil"/>
              <w:bottom w:val="single" w:sz="4" w:space="0" w:color="auto"/>
              <w:right w:val="single" w:sz="4" w:space="0" w:color="auto"/>
            </w:tcBorders>
            <w:shd w:val="clear" w:color="auto" w:fill="auto"/>
            <w:noWrap/>
            <w:vAlign w:val="center"/>
          </w:tcPr>
          <w:p w:rsidR="00586005" w:rsidRPr="0091296B" w:rsidRDefault="0091296B" w:rsidP="0091296B">
            <w:pPr>
              <w:jc w:val="center"/>
              <w:rPr>
                <w:rFonts w:asciiTheme="minorHAnsi" w:hAnsiTheme="minorHAnsi" w:cs="Arial"/>
                <w:sz w:val="20"/>
                <w:szCs w:val="20"/>
              </w:rPr>
            </w:pPr>
            <w:r w:rsidRPr="0091296B">
              <w:rPr>
                <w:rFonts w:asciiTheme="minorHAnsi" w:hAnsiTheme="minorHAnsi" w:cs="Arial"/>
                <w:sz w:val="20"/>
                <w:szCs w:val="20"/>
              </w:rPr>
              <w:t>Conversión</w:t>
            </w:r>
            <w:r w:rsidR="00586005" w:rsidRPr="0091296B">
              <w:rPr>
                <w:rFonts w:asciiTheme="minorHAnsi" w:hAnsiTheme="minorHAnsi" w:cs="Arial"/>
                <w:sz w:val="20"/>
                <w:szCs w:val="20"/>
              </w:rPr>
              <w:t xml:space="preserve"> de mm a miles de m</w:t>
            </w:r>
            <w:r w:rsidR="00586005" w:rsidRPr="0091296B">
              <w:rPr>
                <w:rFonts w:asciiTheme="minorHAnsi" w:hAnsiTheme="minorHAnsi" w:cs="Arial"/>
                <w:sz w:val="20"/>
                <w:szCs w:val="20"/>
                <w:vertAlign w:val="superscript"/>
              </w:rPr>
              <w:t>3</w:t>
            </w:r>
            <w:r w:rsidR="00586005" w:rsidRPr="0091296B">
              <w:rPr>
                <w:rFonts w:asciiTheme="minorHAnsi" w:hAnsiTheme="minorHAnsi" w:cs="Arial"/>
                <w:sz w:val="20"/>
                <w:szCs w:val="20"/>
              </w:rPr>
              <w:t xml:space="preserve"> </w:t>
            </w:r>
          </w:p>
        </w:tc>
      </w:tr>
      <w:tr w:rsidR="00586005" w:rsidRPr="0091296B" w:rsidTr="00A903FD">
        <w:trPr>
          <w:trHeight w:val="315"/>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Volumen d</w:t>
            </w:r>
            <w:r w:rsidR="00586005" w:rsidRPr="0091296B">
              <w:rPr>
                <w:rFonts w:asciiTheme="minorHAnsi" w:hAnsiTheme="minorHAnsi" w:cs="Arial"/>
                <w:sz w:val="20"/>
                <w:szCs w:val="20"/>
              </w:rPr>
              <w:t xml:space="preserve">isponible per </w:t>
            </w:r>
            <w:r w:rsidRPr="0091296B">
              <w:rPr>
                <w:rFonts w:asciiTheme="minorHAnsi" w:hAnsiTheme="minorHAnsi" w:cs="Arial"/>
                <w:sz w:val="20"/>
                <w:szCs w:val="20"/>
              </w:rPr>
              <w:t>cápita</w:t>
            </w:r>
            <w:r w:rsidR="00586005" w:rsidRPr="0091296B">
              <w:rPr>
                <w:rFonts w:asciiTheme="minorHAnsi" w:hAnsiTheme="minorHAnsi" w:cs="Arial"/>
                <w:sz w:val="20"/>
                <w:szCs w:val="20"/>
              </w:rPr>
              <w:t xml:space="preserve"> (</w:t>
            </w:r>
            <w:proofErr w:type="spellStart"/>
            <w:r w:rsidR="00586005" w:rsidRPr="0091296B">
              <w:rPr>
                <w:rFonts w:asciiTheme="minorHAnsi" w:hAnsiTheme="minorHAnsi" w:cs="Arial"/>
                <w:sz w:val="20"/>
                <w:szCs w:val="20"/>
              </w:rPr>
              <w:t>Od</w:t>
            </w:r>
            <w:proofErr w:type="spellEnd"/>
            <w:r w:rsidR="00586005" w:rsidRPr="0091296B">
              <w:rPr>
                <w:rFonts w:asciiTheme="minorHAnsi" w:hAnsiTheme="minorHAnsi" w:cs="Arial"/>
                <w:sz w:val="20"/>
                <w:szCs w:val="20"/>
              </w:rPr>
              <w:t>/h)</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sidRPr="0091296B">
              <w:rPr>
                <w:rFonts w:asciiTheme="minorHAnsi" w:hAnsiTheme="minorHAnsi" w:cs="Arial"/>
                <w:sz w:val="20"/>
                <w:szCs w:val="20"/>
              </w:rPr>
              <w:t>m</w:t>
            </w:r>
            <w:r w:rsidRPr="0091296B">
              <w:rPr>
                <w:rFonts w:asciiTheme="minorHAnsi" w:hAnsiTheme="minorHAnsi" w:cs="Arial"/>
                <w:sz w:val="20"/>
                <w:szCs w:val="20"/>
                <w:vertAlign w:val="superscript"/>
              </w:rPr>
              <w:t>3</w:t>
            </w:r>
            <w:r w:rsidR="00586005" w:rsidRPr="0091296B">
              <w:rPr>
                <w:rFonts w:asciiTheme="minorHAnsi" w:hAnsiTheme="minorHAnsi" w:cs="Arial"/>
                <w:sz w:val="20"/>
                <w:szCs w:val="20"/>
              </w:rPr>
              <w:t xml:space="preserve"> per </w:t>
            </w:r>
            <w:r w:rsidRPr="0091296B">
              <w:rPr>
                <w:rFonts w:asciiTheme="minorHAnsi" w:hAnsiTheme="minorHAnsi" w:cs="Arial"/>
                <w:sz w:val="20"/>
                <w:szCs w:val="20"/>
              </w:rPr>
              <w:t>cápita</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Mensual</w:t>
            </w: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Volumen </w:t>
            </w:r>
            <w:r w:rsidR="0091296B" w:rsidRPr="0091296B">
              <w:rPr>
                <w:rFonts w:asciiTheme="minorHAnsi" w:hAnsiTheme="minorHAnsi" w:cs="Arial"/>
                <w:sz w:val="20"/>
                <w:szCs w:val="20"/>
              </w:rPr>
              <w:t>disponible</w:t>
            </w:r>
            <w:r w:rsidRPr="0091296B">
              <w:rPr>
                <w:rFonts w:asciiTheme="minorHAnsi" w:hAnsiTheme="minorHAnsi" w:cs="Arial"/>
                <w:sz w:val="20"/>
                <w:szCs w:val="20"/>
              </w:rPr>
              <w:t xml:space="preserve"> (</w:t>
            </w: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*1000/P</w:t>
            </w:r>
            <w:r w:rsidRPr="0091296B">
              <w:rPr>
                <w:rFonts w:asciiTheme="minorHAnsi" w:hAnsiTheme="minorHAnsi" w:cs="Arial"/>
                <w:sz w:val="20"/>
                <w:szCs w:val="20"/>
                <w:vertAlign w:val="subscript"/>
              </w:rPr>
              <w:t>i</w:t>
            </w:r>
          </w:p>
        </w:tc>
      </w:tr>
      <w:tr w:rsidR="00586005" w:rsidRPr="0091296B" w:rsidTr="00A903FD">
        <w:trPr>
          <w:trHeight w:val="31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sidRPr="0091296B">
              <w:rPr>
                <w:rFonts w:asciiTheme="minorHAnsi" w:hAnsiTheme="minorHAnsi" w:cs="Arial"/>
                <w:sz w:val="20"/>
                <w:szCs w:val="20"/>
              </w:rPr>
              <w:t>Población</w:t>
            </w:r>
            <w:r w:rsidR="00586005" w:rsidRPr="0091296B">
              <w:rPr>
                <w:rFonts w:asciiTheme="minorHAnsi" w:hAnsiTheme="minorHAnsi" w:cs="Arial"/>
                <w:sz w:val="20"/>
                <w:szCs w:val="20"/>
              </w:rPr>
              <w:t xml:space="preserve"> año </w:t>
            </w:r>
            <w:r w:rsidRPr="0091296B">
              <w:rPr>
                <w:rFonts w:asciiTheme="minorHAnsi" w:hAnsiTheme="minorHAnsi" w:cs="Arial"/>
                <w:sz w:val="20"/>
                <w:szCs w:val="20"/>
              </w:rPr>
              <w:t>índice</w:t>
            </w:r>
            <w:r w:rsidR="00586005" w:rsidRPr="0091296B">
              <w:rPr>
                <w:rFonts w:asciiTheme="minorHAnsi" w:hAnsiTheme="minorHAnsi" w:cs="Arial"/>
                <w:sz w:val="20"/>
                <w:szCs w:val="20"/>
              </w:rPr>
              <w:t xml:space="preserve"> P</w:t>
            </w:r>
            <w:r w:rsidR="00586005" w:rsidRPr="0091296B">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Proyección del c</w:t>
            </w:r>
            <w:r w:rsidR="00586005" w:rsidRPr="0091296B">
              <w:rPr>
                <w:rFonts w:asciiTheme="minorHAnsi" w:hAnsiTheme="minorHAnsi" w:cs="Arial"/>
                <w:sz w:val="20"/>
                <w:szCs w:val="20"/>
              </w:rPr>
              <w:t>enso al año i</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315"/>
          <w:jc w:val="center"/>
        </w:trPr>
        <w:tc>
          <w:tcPr>
            <w:tcW w:w="14040"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tcPr>
          <w:p w:rsidR="00586005" w:rsidRPr="0091296B" w:rsidRDefault="00586005" w:rsidP="00586005">
            <w:pPr>
              <w:jc w:val="left"/>
              <w:rPr>
                <w:rFonts w:asciiTheme="minorHAnsi" w:hAnsiTheme="minorHAnsi" w:cs="Arial"/>
                <w:b/>
                <w:bCs/>
                <w:sz w:val="20"/>
                <w:szCs w:val="20"/>
              </w:rPr>
            </w:pPr>
            <w:r w:rsidRPr="0091296B">
              <w:rPr>
                <w:rFonts w:asciiTheme="minorHAnsi" w:hAnsiTheme="minorHAnsi" w:cs="Arial"/>
                <w:b/>
                <w:bCs/>
                <w:sz w:val="20"/>
                <w:szCs w:val="20"/>
              </w:rPr>
              <w:t>De Pre</w:t>
            </w:r>
            <w:r w:rsidR="0091296B">
              <w:rPr>
                <w:rFonts w:asciiTheme="minorHAnsi" w:hAnsiTheme="minorHAnsi" w:cs="Arial"/>
                <w:b/>
                <w:bCs/>
                <w:sz w:val="20"/>
                <w:szCs w:val="20"/>
              </w:rPr>
              <w:t>sión (por c</w:t>
            </w:r>
            <w:r w:rsidRPr="0091296B">
              <w:rPr>
                <w:rFonts w:asciiTheme="minorHAnsi" w:hAnsiTheme="minorHAnsi" w:cs="Arial"/>
                <w:b/>
                <w:bCs/>
                <w:sz w:val="20"/>
                <w:szCs w:val="20"/>
              </w:rPr>
              <w:t>uenca)</w:t>
            </w:r>
          </w:p>
        </w:tc>
      </w:tr>
      <w:tr w:rsidR="00586005" w:rsidRPr="0091296B" w:rsidTr="00A903FD">
        <w:trPr>
          <w:trHeight w:val="510"/>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91296B">
            <w:pPr>
              <w:jc w:val="center"/>
              <w:rPr>
                <w:rFonts w:asciiTheme="minorHAnsi" w:hAnsiTheme="minorHAnsi" w:cs="Arial"/>
                <w:sz w:val="20"/>
                <w:szCs w:val="20"/>
              </w:rPr>
            </w:pPr>
            <w:r w:rsidRPr="0091296B">
              <w:rPr>
                <w:rFonts w:asciiTheme="minorHAnsi" w:hAnsiTheme="minorHAnsi" w:cs="Arial"/>
                <w:sz w:val="20"/>
                <w:szCs w:val="20"/>
              </w:rPr>
              <w:t xml:space="preserve">Uso de agua sin </w:t>
            </w:r>
            <w:r w:rsidR="0091296B" w:rsidRPr="0091296B">
              <w:rPr>
                <w:rFonts w:asciiTheme="minorHAnsi" w:hAnsiTheme="minorHAnsi" w:cs="Arial"/>
                <w:sz w:val="20"/>
                <w:szCs w:val="20"/>
              </w:rPr>
              <w:t>agricultura</w:t>
            </w:r>
            <w:r w:rsidRPr="0091296B">
              <w:rPr>
                <w:rFonts w:asciiTheme="minorHAnsi" w:hAnsiTheme="minorHAnsi" w:cs="Arial"/>
                <w:sz w:val="20"/>
                <w:szCs w:val="20"/>
              </w:rPr>
              <w:t xml:space="preserve"> de secano  (D-R)</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Miles de </w:t>
            </w:r>
            <w:r w:rsidR="0091296B" w:rsidRPr="0091296B">
              <w:rPr>
                <w:rFonts w:asciiTheme="minorHAnsi" w:hAnsiTheme="minorHAnsi" w:cs="Arial"/>
                <w:sz w:val="20"/>
                <w:szCs w:val="20"/>
              </w:rPr>
              <w:t>m</w:t>
            </w:r>
            <w:r w:rsidR="0091296B" w:rsidRPr="0091296B">
              <w:rPr>
                <w:rFonts w:asciiTheme="minorHAnsi" w:hAnsiTheme="minorHAnsi" w:cs="Arial"/>
                <w:sz w:val="20"/>
                <w:szCs w:val="20"/>
                <w:vertAlign w:val="superscript"/>
              </w:rPr>
              <w:t>3</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Mensual</w:t>
            </w: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sidRPr="0091296B">
              <w:rPr>
                <w:rFonts w:asciiTheme="minorHAnsi" w:hAnsiTheme="minorHAnsi" w:cs="Arial"/>
                <w:sz w:val="20"/>
                <w:szCs w:val="20"/>
              </w:rPr>
              <w:t>Conversión</w:t>
            </w:r>
            <w:r>
              <w:rPr>
                <w:rFonts w:asciiTheme="minorHAnsi" w:hAnsiTheme="minorHAnsi" w:cs="Arial"/>
                <w:sz w:val="20"/>
                <w:szCs w:val="20"/>
              </w:rPr>
              <w:t xml:space="preserve"> de mm a miles de </w:t>
            </w:r>
            <w:r w:rsidRPr="0091296B">
              <w:rPr>
                <w:rFonts w:asciiTheme="minorHAnsi" w:hAnsiTheme="minorHAnsi" w:cs="Arial"/>
                <w:sz w:val="20"/>
                <w:szCs w:val="20"/>
              </w:rPr>
              <w:t>m</w:t>
            </w:r>
            <w:r w:rsidRPr="0091296B">
              <w:rPr>
                <w:rFonts w:asciiTheme="minorHAnsi" w:hAnsiTheme="minorHAnsi" w:cs="Arial"/>
                <w:sz w:val="20"/>
                <w:szCs w:val="20"/>
                <w:vertAlign w:val="superscript"/>
              </w:rPr>
              <w:t>3</w:t>
            </w: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Demanda r</w:t>
            </w:r>
            <w:r w:rsidR="00586005" w:rsidRPr="0091296B">
              <w:rPr>
                <w:rFonts w:asciiTheme="minorHAnsi" w:hAnsiTheme="minorHAnsi" w:cs="Arial"/>
                <w:sz w:val="20"/>
                <w:szCs w:val="20"/>
              </w:rPr>
              <w:t>iego ( R )</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tcBorders>
              <w:top w:val="nil"/>
              <w:left w:val="nil"/>
              <w:bottom w:val="single" w:sz="4" w:space="0" w:color="auto"/>
              <w:right w:val="single" w:sz="4" w:space="0" w:color="auto"/>
            </w:tcBorders>
            <w:shd w:val="clear" w:color="auto" w:fill="auto"/>
            <w:noWrap/>
            <w:vAlign w:val="center"/>
          </w:tcPr>
          <w:p w:rsidR="00586005" w:rsidRPr="0091296B" w:rsidRDefault="0091296B" w:rsidP="0091296B">
            <w:pPr>
              <w:jc w:val="center"/>
              <w:rPr>
                <w:rFonts w:asciiTheme="minorHAnsi" w:hAnsiTheme="minorHAnsi" w:cs="Arial"/>
                <w:sz w:val="20"/>
                <w:szCs w:val="20"/>
              </w:rPr>
            </w:pPr>
            <w:r w:rsidRPr="0091296B">
              <w:rPr>
                <w:rFonts w:asciiTheme="minorHAnsi" w:hAnsiTheme="minorHAnsi" w:cs="Arial"/>
                <w:sz w:val="20"/>
                <w:szCs w:val="20"/>
              </w:rPr>
              <w:t>Conversión</w:t>
            </w:r>
            <w:r w:rsidR="00586005" w:rsidRPr="0091296B">
              <w:rPr>
                <w:rFonts w:asciiTheme="minorHAnsi" w:hAnsiTheme="minorHAnsi" w:cs="Arial"/>
                <w:sz w:val="20"/>
                <w:szCs w:val="20"/>
              </w:rPr>
              <w:t xml:space="preserve"> de mm a miles de </w:t>
            </w:r>
            <w:r w:rsidRPr="0091296B">
              <w:rPr>
                <w:rFonts w:asciiTheme="minorHAnsi" w:hAnsiTheme="minorHAnsi" w:cs="Arial"/>
                <w:sz w:val="20"/>
                <w:szCs w:val="20"/>
              </w:rPr>
              <w:t>m</w:t>
            </w:r>
            <w:r w:rsidRPr="0091296B">
              <w:rPr>
                <w:rFonts w:asciiTheme="minorHAnsi" w:hAnsiTheme="minorHAnsi" w:cs="Arial"/>
                <w:sz w:val="20"/>
                <w:szCs w:val="20"/>
                <w:vertAlign w:val="superscript"/>
              </w:rPr>
              <w:t>3</w:t>
            </w:r>
            <w:r w:rsidR="00586005" w:rsidRPr="0091296B">
              <w:rPr>
                <w:rFonts w:asciiTheme="minorHAnsi" w:hAnsiTheme="minorHAnsi" w:cs="Arial"/>
                <w:sz w:val="20"/>
                <w:szCs w:val="20"/>
              </w:rPr>
              <w:t xml:space="preserve"> </w:t>
            </w:r>
          </w:p>
        </w:tc>
      </w:tr>
      <w:tr w:rsidR="00586005" w:rsidRPr="0091296B" w:rsidTr="00A903FD">
        <w:trPr>
          <w:trHeight w:val="510"/>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Uso de agua sin </w:t>
            </w:r>
            <w:r w:rsidR="0091296B" w:rsidRPr="0091296B">
              <w:rPr>
                <w:rFonts w:asciiTheme="minorHAnsi" w:hAnsiTheme="minorHAnsi" w:cs="Arial"/>
                <w:sz w:val="20"/>
                <w:szCs w:val="20"/>
              </w:rPr>
              <w:t>agricultura</w:t>
            </w:r>
            <w:r w:rsidRPr="0091296B">
              <w:rPr>
                <w:rFonts w:asciiTheme="minorHAnsi" w:hAnsiTheme="minorHAnsi" w:cs="Arial"/>
                <w:sz w:val="20"/>
                <w:szCs w:val="20"/>
              </w:rPr>
              <w:t xml:space="preserve"> de secano y sin </w:t>
            </w:r>
            <w:r w:rsidR="0091296B" w:rsidRPr="0091296B">
              <w:rPr>
                <w:rFonts w:asciiTheme="minorHAnsi" w:hAnsiTheme="minorHAnsi" w:cs="Arial"/>
                <w:sz w:val="20"/>
                <w:szCs w:val="20"/>
              </w:rPr>
              <w:t>hidroeléctricas</w:t>
            </w:r>
            <w:r w:rsidR="0091296B">
              <w:rPr>
                <w:rFonts w:asciiTheme="minorHAnsi" w:hAnsiTheme="minorHAnsi" w:cs="Arial"/>
                <w:sz w:val="20"/>
                <w:szCs w:val="20"/>
              </w:rPr>
              <w:t xml:space="preserve"> </w:t>
            </w:r>
            <w:r w:rsidRPr="0091296B">
              <w:rPr>
                <w:rFonts w:asciiTheme="minorHAnsi" w:hAnsiTheme="minorHAnsi" w:cs="Arial"/>
                <w:sz w:val="20"/>
                <w:szCs w:val="20"/>
              </w:rPr>
              <w:t>(D-R-H)</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Miles de </w:t>
            </w:r>
            <w:r w:rsidR="0091296B" w:rsidRPr="0091296B">
              <w:rPr>
                <w:rFonts w:asciiTheme="minorHAnsi" w:hAnsiTheme="minorHAnsi" w:cs="Arial"/>
                <w:sz w:val="20"/>
                <w:szCs w:val="20"/>
              </w:rPr>
              <w:t>m</w:t>
            </w:r>
            <w:r w:rsidR="0091296B" w:rsidRPr="0091296B">
              <w:rPr>
                <w:rFonts w:asciiTheme="minorHAnsi" w:hAnsiTheme="minorHAnsi" w:cs="Arial"/>
                <w:sz w:val="20"/>
                <w:szCs w:val="20"/>
                <w:vertAlign w:val="superscript"/>
              </w:rPr>
              <w:t>3</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Mensual</w:t>
            </w: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tcBorders>
              <w:top w:val="nil"/>
              <w:left w:val="nil"/>
              <w:bottom w:val="single" w:sz="4" w:space="0" w:color="auto"/>
              <w:right w:val="single" w:sz="4" w:space="0" w:color="auto"/>
            </w:tcBorders>
            <w:shd w:val="clear" w:color="auto" w:fill="auto"/>
            <w:noWrap/>
            <w:vAlign w:val="center"/>
          </w:tcPr>
          <w:p w:rsidR="00586005" w:rsidRPr="0091296B" w:rsidRDefault="0091296B" w:rsidP="0091296B">
            <w:pPr>
              <w:jc w:val="center"/>
              <w:rPr>
                <w:rFonts w:asciiTheme="minorHAnsi" w:hAnsiTheme="minorHAnsi" w:cs="Arial"/>
                <w:sz w:val="20"/>
                <w:szCs w:val="20"/>
              </w:rPr>
            </w:pPr>
            <w:r w:rsidRPr="0091296B">
              <w:rPr>
                <w:rFonts w:asciiTheme="minorHAnsi" w:hAnsiTheme="minorHAnsi" w:cs="Arial"/>
                <w:sz w:val="20"/>
                <w:szCs w:val="20"/>
              </w:rPr>
              <w:t>Conversión</w:t>
            </w:r>
            <w:r w:rsidR="00586005" w:rsidRPr="0091296B">
              <w:rPr>
                <w:rFonts w:asciiTheme="minorHAnsi" w:hAnsiTheme="minorHAnsi" w:cs="Arial"/>
                <w:sz w:val="20"/>
                <w:szCs w:val="20"/>
              </w:rPr>
              <w:t xml:space="preserve"> de mm a miles de </w:t>
            </w:r>
            <w:r w:rsidRPr="0091296B">
              <w:rPr>
                <w:rFonts w:asciiTheme="minorHAnsi" w:hAnsiTheme="minorHAnsi" w:cs="Arial"/>
                <w:sz w:val="20"/>
                <w:szCs w:val="20"/>
              </w:rPr>
              <w:t>m</w:t>
            </w:r>
            <w:r w:rsidRPr="0091296B">
              <w:rPr>
                <w:rFonts w:asciiTheme="minorHAnsi" w:hAnsiTheme="minorHAnsi" w:cs="Arial"/>
                <w:sz w:val="20"/>
                <w:szCs w:val="20"/>
                <w:vertAlign w:val="superscript"/>
              </w:rPr>
              <w:t>3</w:t>
            </w:r>
            <w:r w:rsidR="00586005" w:rsidRPr="0091296B">
              <w:rPr>
                <w:rFonts w:asciiTheme="minorHAnsi" w:hAnsiTheme="minorHAnsi" w:cs="Arial"/>
                <w:sz w:val="20"/>
                <w:szCs w:val="20"/>
              </w:rPr>
              <w:t xml:space="preserve"> </w:t>
            </w: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Demanda r</w:t>
            </w:r>
            <w:r w:rsidR="00586005" w:rsidRPr="0091296B">
              <w:rPr>
                <w:rFonts w:asciiTheme="minorHAnsi" w:hAnsiTheme="minorHAnsi" w:cs="Arial"/>
                <w:sz w:val="20"/>
                <w:szCs w:val="20"/>
              </w:rPr>
              <w:t>iego ( R )</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tcBorders>
              <w:top w:val="nil"/>
              <w:left w:val="nil"/>
              <w:bottom w:val="single" w:sz="4" w:space="0" w:color="auto"/>
              <w:right w:val="single" w:sz="4" w:space="0" w:color="auto"/>
            </w:tcBorders>
            <w:shd w:val="clear" w:color="auto" w:fill="auto"/>
            <w:noWrap/>
            <w:vAlign w:val="center"/>
          </w:tcPr>
          <w:p w:rsidR="00586005" w:rsidRPr="0091296B" w:rsidRDefault="0091296B" w:rsidP="0091296B">
            <w:pPr>
              <w:jc w:val="center"/>
              <w:rPr>
                <w:rFonts w:asciiTheme="minorHAnsi" w:hAnsiTheme="minorHAnsi" w:cs="Arial"/>
                <w:sz w:val="20"/>
                <w:szCs w:val="20"/>
              </w:rPr>
            </w:pPr>
            <w:r w:rsidRPr="0091296B">
              <w:rPr>
                <w:rFonts w:asciiTheme="minorHAnsi" w:hAnsiTheme="minorHAnsi" w:cs="Arial"/>
                <w:sz w:val="20"/>
                <w:szCs w:val="20"/>
              </w:rPr>
              <w:t>Conversión</w:t>
            </w:r>
            <w:r w:rsidR="00586005" w:rsidRPr="0091296B">
              <w:rPr>
                <w:rFonts w:asciiTheme="minorHAnsi" w:hAnsiTheme="minorHAnsi" w:cs="Arial"/>
                <w:sz w:val="20"/>
                <w:szCs w:val="20"/>
              </w:rPr>
              <w:t xml:space="preserve"> de mm a miles de </w:t>
            </w:r>
            <w:r w:rsidRPr="0091296B">
              <w:rPr>
                <w:rFonts w:asciiTheme="minorHAnsi" w:hAnsiTheme="minorHAnsi" w:cs="Arial"/>
                <w:sz w:val="20"/>
                <w:szCs w:val="20"/>
              </w:rPr>
              <w:t>m</w:t>
            </w:r>
            <w:r w:rsidRPr="0091296B">
              <w:rPr>
                <w:rFonts w:asciiTheme="minorHAnsi" w:hAnsiTheme="minorHAnsi" w:cs="Arial"/>
                <w:sz w:val="20"/>
                <w:szCs w:val="20"/>
                <w:vertAlign w:val="superscript"/>
              </w:rPr>
              <w:t>3</w:t>
            </w:r>
            <w:r w:rsidR="00586005" w:rsidRPr="0091296B">
              <w:rPr>
                <w:rFonts w:asciiTheme="minorHAnsi" w:hAnsiTheme="minorHAnsi" w:cs="Arial"/>
                <w:sz w:val="20"/>
                <w:szCs w:val="20"/>
              </w:rPr>
              <w:t xml:space="preserve"> </w:t>
            </w: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Demanda h</w:t>
            </w:r>
            <w:r w:rsidRPr="0091296B">
              <w:rPr>
                <w:rFonts w:asciiTheme="minorHAnsi" w:hAnsiTheme="minorHAnsi" w:cs="Arial"/>
                <w:sz w:val="20"/>
                <w:szCs w:val="20"/>
              </w:rPr>
              <w:t>idroeléctricas</w:t>
            </w:r>
            <w:r w:rsidR="00586005" w:rsidRPr="0091296B">
              <w:rPr>
                <w:rFonts w:asciiTheme="minorHAnsi" w:hAnsiTheme="minorHAnsi" w:cs="Arial"/>
                <w:sz w:val="20"/>
                <w:szCs w:val="20"/>
              </w:rPr>
              <w:t xml:space="preserve"> (H)</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tcBorders>
              <w:top w:val="nil"/>
              <w:left w:val="nil"/>
              <w:bottom w:val="single" w:sz="4" w:space="0" w:color="auto"/>
              <w:right w:val="single" w:sz="4" w:space="0" w:color="auto"/>
            </w:tcBorders>
            <w:shd w:val="clear" w:color="auto" w:fill="auto"/>
            <w:noWrap/>
            <w:vAlign w:val="center"/>
          </w:tcPr>
          <w:p w:rsidR="00586005" w:rsidRPr="0091296B" w:rsidRDefault="0091296B" w:rsidP="0091296B">
            <w:pPr>
              <w:jc w:val="center"/>
              <w:rPr>
                <w:rFonts w:asciiTheme="minorHAnsi" w:hAnsiTheme="minorHAnsi" w:cs="Arial"/>
                <w:sz w:val="20"/>
                <w:szCs w:val="20"/>
              </w:rPr>
            </w:pPr>
            <w:r w:rsidRPr="0091296B">
              <w:rPr>
                <w:rFonts w:asciiTheme="minorHAnsi" w:hAnsiTheme="minorHAnsi" w:cs="Arial"/>
                <w:sz w:val="20"/>
                <w:szCs w:val="20"/>
              </w:rPr>
              <w:t>Conversión</w:t>
            </w:r>
            <w:r w:rsidR="00586005" w:rsidRPr="0091296B">
              <w:rPr>
                <w:rFonts w:asciiTheme="minorHAnsi" w:hAnsiTheme="minorHAnsi" w:cs="Arial"/>
                <w:sz w:val="20"/>
                <w:szCs w:val="20"/>
              </w:rPr>
              <w:t xml:space="preserve"> de mm a miles de </w:t>
            </w:r>
            <w:r w:rsidRPr="0091296B">
              <w:rPr>
                <w:rFonts w:asciiTheme="minorHAnsi" w:hAnsiTheme="minorHAnsi" w:cs="Arial"/>
                <w:sz w:val="20"/>
                <w:szCs w:val="20"/>
              </w:rPr>
              <w:t>m</w:t>
            </w:r>
            <w:r w:rsidRPr="0091296B">
              <w:rPr>
                <w:rFonts w:asciiTheme="minorHAnsi" w:hAnsiTheme="minorHAnsi" w:cs="Arial"/>
                <w:sz w:val="20"/>
                <w:szCs w:val="20"/>
                <w:vertAlign w:val="superscript"/>
              </w:rPr>
              <w:t>3</w:t>
            </w:r>
            <w:r w:rsidR="00586005" w:rsidRPr="0091296B">
              <w:rPr>
                <w:rFonts w:asciiTheme="minorHAnsi" w:hAnsiTheme="minorHAnsi" w:cs="Arial"/>
                <w:sz w:val="20"/>
                <w:szCs w:val="20"/>
              </w:rPr>
              <w:t xml:space="preserve"> </w:t>
            </w:r>
          </w:p>
        </w:tc>
      </w:tr>
      <w:tr w:rsidR="00586005" w:rsidRPr="0091296B" w:rsidTr="00A903FD">
        <w:trPr>
          <w:trHeight w:val="255"/>
          <w:jc w:val="center"/>
        </w:trPr>
        <w:tc>
          <w:tcPr>
            <w:tcW w:w="2340" w:type="dxa"/>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Uso de agua (D)</w:t>
            </w:r>
          </w:p>
        </w:tc>
        <w:tc>
          <w:tcPr>
            <w:tcW w:w="162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Miles de </w:t>
            </w:r>
            <w:r w:rsidR="0091296B" w:rsidRPr="0091296B">
              <w:rPr>
                <w:rFonts w:asciiTheme="minorHAnsi" w:hAnsiTheme="minorHAnsi" w:cs="Arial"/>
                <w:sz w:val="20"/>
                <w:szCs w:val="20"/>
              </w:rPr>
              <w:t>m</w:t>
            </w:r>
            <w:r w:rsidR="0091296B" w:rsidRPr="0091296B">
              <w:rPr>
                <w:rFonts w:asciiTheme="minorHAnsi" w:hAnsiTheme="minorHAnsi" w:cs="Arial"/>
                <w:sz w:val="20"/>
                <w:szCs w:val="20"/>
                <w:vertAlign w:val="superscript"/>
              </w:rPr>
              <w:t>3</w:t>
            </w:r>
          </w:p>
        </w:tc>
        <w:tc>
          <w:tcPr>
            <w:tcW w:w="162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Mensual</w:t>
            </w: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Uso de agua o d</w:t>
            </w:r>
            <w:r w:rsidR="00586005" w:rsidRPr="0091296B">
              <w:rPr>
                <w:rFonts w:asciiTheme="minorHAnsi" w:hAnsiTheme="minorHAnsi" w:cs="Arial"/>
                <w:sz w:val="20"/>
                <w:szCs w:val="20"/>
              </w:rPr>
              <w:t>emanda total (D)</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tcBorders>
              <w:top w:val="nil"/>
              <w:left w:val="nil"/>
              <w:bottom w:val="single" w:sz="4" w:space="0" w:color="auto"/>
              <w:right w:val="single" w:sz="4" w:space="0" w:color="auto"/>
            </w:tcBorders>
            <w:shd w:val="clear" w:color="auto" w:fill="auto"/>
            <w:noWrap/>
            <w:vAlign w:val="center"/>
          </w:tcPr>
          <w:p w:rsidR="00586005" w:rsidRPr="0091296B" w:rsidRDefault="0091296B" w:rsidP="0091296B">
            <w:pPr>
              <w:jc w:val="center"/>
              <w:rPr>
                <w:rFonts w:asciiTheme="minorHAnsi" w:hAnsiTheme="minorHAnsi" w:cs="Arial"/>
                <w:sz w:val="20"/>
                <w:szCs w:val="20"/>
              </w:rPr>
            </w:pPr>
            <w:r w:rsidRPr="0091296B">
              <w:rPr>
                <w:rFonts w:asciiTheme="minorHAnsi" w:hAnsiTheme="minorHAnsi" w:cs="Arial"/>
                <w:sz w:val="20"/>
                <w:szCs w:val="20"/>
              </w:rPr>
              <w:t>Conversión</w:t>
            </w:r>
            <w:r w:rsidR="00586005" w:rsidRPr="0091296B">
              <w:rPr>
                <w:rFonts w:asciiTheme="minorHAnsi" w:hAnsiTheme="minorHAnsi" w:cs="Arial"/>
                <w:sz w:val="20"/>
                <w:szCs w:val="20"/>
              </w:rPr>
              <w:t xml:space="preserve"> de mm a miles de </w:t>
            </w:r>
            <w:r w:rsidRPr="0091296B">
              <w:rPr>
                <w:rFonts w:asciiTheme="minorHAnsi" w:hAnsiTheme="minorHAnsi" w:cs="Arial"/>
                <w:sz w:val="20"/>
                <w:szCs w:val="20"/>
              </w:rPr>
              <w:t>m</w:t>
            </w:r>
            <w:r w:rsidRPr="0091296B">
              <w:rPr>
                <w:rFonts w:asciiTheme="minorHAnsi" w:hAnsiTheme="minorHAnsi" w:cs="Arial"/>
                <w:sz w:val="20"/>
                <w:szCs w:val="20"/>
                <w:vertAlign w:val="superscript"/>
              </w:rPr>
              <w:t>3</w:t>
            </w:r>
            <w:r w:rsidR="00586005" w:rsidRPr="0091296B">
              <w:rPr>
                <w:rFonts w:asciiTheme="minorHAnsi" w:hAnsiTheme="minorHAnsi" w:cs="Arial"/>
                <w:sz w:val="20"/>
                <w:szCs w:val="20"/>
              </w:rPr>
              <w:t xml:space="preserve"> </w:t>
            </w:r>
          </w:p>
        </w:tc>
      </w:tr>
      <w:tr w:rsidR="00586005" w:rsidRPr="0091296B" w:rsidTr="00A903FD">
        <w:trPr>
          <w:trHeight w:val="315"/>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Uso de agua per </w:t>
            </w:r>
            <w:r w:rsidR="0091296B" w:rsidRPr="0091296B">
              <w:rPr>
                <w:rFonts w:asciiTheme="minorHAnsi" w:hAnsiTheme="minorHAnsi" w:cs="Arial"/>
                <w:sz w:val="20"/>
                <w:szCs w:val="20"/>
              </w:rPr>
              <w:t>cápita</w:t>
            </w:r>
            <w:r w:rsidRPr="0091296B">
              <w:rPr>
                <w:rFonts w:asciiTheme="minorHAnsi" w:hAnsiTheme="minorHAnsi" w:cs="Arial"/>
                <w:sz w:val="20"/>
                <w:szCs w:val="20"/>
              </w:rPr>
              <w:t xml:space="preserve"> D/h</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sidRPr="0091296B">
              <w:rPr>
                <w:rFonts w:asciiTheme="minorHAnsi" w:hAnsiTheme="minorHAnsi" w:cs="Arial"/>
                <w:sz w:val="20"/>
                <w:szCs w:val="20"/>
              </w:rPr>
              <w:t>m</w:t>
            </w:r>
            <w:r w:rsidRPr="0091296B">
              <w:rPr>
                <w:rFonts w:asciiTheme="minorHAnsi" w:hAnsiTheme="minorHAnsi" w:cs="Arial"/>
                <w:sz w:val="20"/>
                <w:szCs w:val="20"/>
                <w:vertAlign w:val="superscript"/>
              </w:rPr>
              <w:t>3</w:t>
            </w:r>
            <w:r w:rsidR="00586005" w:rsidRPr="0091296B">
              <w:rPr>
                <w:rFonts w:asciiTheme="minorHAnsi" w:hAnsiTheme="minorHAnsi" w:cs="Arial"/>
                <w:sz w:val="20"/>
                <w:szCs w:val="20"/>
              </w:rPr>
              <w:t xml:space="preserve"> per </w:t>
            </w:r>
            <w:r w:rsidRPr="0091296B">
              <w:rPr>
                <w:rFonts w:asciiTheme="minorHAnsi" w:hAnsiTheme="minorHAnsi" w:cs="Arial"/>
                <w:sz w:val="20"/>
                <w:szCs w:val="20"/>
              </w:rPr>
              <w:t>cápita</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Mensual</w:t>
            </w: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D*1000/P</w:t>
            </w:r>
            <w:r w:rsidRPr="0091296B">
              <w:rPr>
                <w:rFonts w:asciiTheme="minorHAnsi" w:hAnsiTheme="minorHAnsi" w:cs="Arial"/>
                <w:sz w:val="20"/>
                <w:szCs w:val="20"/>
                <w:vertAlign w:val="subscript"/>
              </w:rPr>
              <w:t>i</w:t>
            </w:r>
          </w:p>
        </w:tc>
      </w:tr>
      <w:tr w:rsidR="00586005" w:rsidRPr="0091296B" w:rsidTr="00A903FD">
        <w:trPr>
          <w:trHeight w:val="31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sidRPr="0091296B">
              <w:rPr>
                <w:rFonts w:asciiTheme="minorHAnsi" w:hAnsiTheme="minorHAnsi" w:cs="Arial"/>
                <w:sz w:val="20"/>
                <w:szCs w:val="20"/>
              </w:rPr>
              <w:t>Población</w:t>
            </w:r>
            <w:r w:rsidR="00586005" w:rsidRPr="0091296B">
              <w:rPr>
                <w:rFonts w:asciiTheme="minorHAnsi" w:hAnsiTheme="minorHAnsi" w:cs="Arial"/>
                <w:sz w:val="20"/>
                <w:szCs w:val="20"/>
              </w:rPr>
              <w:t xml:space="preserve"> año </w:t>
            </w:r>
            <w:r w:rsidRPr="0091296B">
              <w:rPr>
                <w:rFonts w:asciiTheme="minorHAnsi" w:hAnsiTheme="minorHAnsi" w:cs="Arial"/>
                <w:sz w:val="20"/>
                <w:szCs w:val="20"/>
              </w:rPr>
              <w:t>índice</w:t>
            </w:r>
            <w:r w:rsidR="00586005" w:rsidRPr="0091296B">
              <w:rPr>
                <w:rFonts w:asciiTheme="minorHAnsi" w:hAnsiTheme="minorHAnsi" w:cs="Arial"/>
                <w:sz w:val="20"/>
                <w:szCs w:val="20"/>
              </w:rPr>
              <w:t xml:space="preserve"> P</w:t>
            </w:r>
            <w:r w:rsidR="00586005" w:rsidRPr="0091296B">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Proyección del c</w:t>
            </w:r>
            <w:r w:rsidR="00586005" w:rsidRPr="0091296B">
              <w:rPr>
                <w:rFonts w:asciiTheme="minorHAnsi" w:hAnsiTheme="minorHAnsi" w:cs="Arial"/>
                <w:sz w:val="20"/>
                <w:szCs w:val="20"/>
              </w:rPr>
              <w:t>enso al año i</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750"/>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E</w:t>
            </w:r>
            <w:r w:rsidR="0091296B" w:rsidRPr="0091296B">
              <w:rPr>
                <w:rFonts w:asciiTheme="minorHAnsi" w:hAnsiTheme="minorHAnsi" w:cs="Arial"/>
                <w:sz w:val="20"/>
                <w:szCs w:val="20"/>
              </w:rPr>
              <w:t>scasez</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No significativo, </w:t>
            </w:r>
            <w:r w:rsidR="0091296B">
              <w:rPr>
                <w:rFonts w:asciiTheme="minorHAnsi" w:hAnsiTheme="minorHAnsi" w:cs="Arial"/>
                <w:sz w:val="20"/>
                <w:szCs w:val="20"/>
              </w:rPr>
              <w:t>m</w:t>
            </w:r>
            <w:r w:rsidR="0091296B" w:rsidRPr="0091296B">
              <w:rPr>
                <w:rFonts w:asciiTheme="minorHAnsi" w:hAnsiTheme="minorHAnsi" w:cs="Arial"/>
                <w:sz w:val="20"/>
                <w:szCs w:val="20"/>
              </w:rPr>
              <w:t>ínimo</w:t>
            </w:r>
            <w:r w:rsidR="0091296B">
              <w:rPr>
                <w:rFonts w:asciiTheme="minorHAnsi" w:hAnsiTheme="minorHAnsi" w:cs="Arial"/>
                <w:sz w:val="20"/>
                <w:szCs w:val="20"/>
              </w:rPr>
              <w:t>, medio, alto, m</w:t>
            </w:r>
            <w:r w:rsidRPr="0091296B">
              <w:rPr>
                <w:rFonts w:asciiTheme="minorHAnsi" w:hAnsiTheme="minorHAnsi" w:cs="Arial"/>
                <w:sz w:val="20"/>
                <w:szCs w:val="20"/>
              </w:rPr>
              <w:t>uy alto crisis</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Mensual</w:t>
            </w: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Volumen </w:t>
            </w:r>
            <w:r w:rsidR="0091296B" w:rsidRPr="0091296B">
              <w:rPr>
                <w:rFonts w:asciiTheme="minorHAnsi" w:hAnsiTheme="minorHAnsi" w:cs="Arial"/>
                <w:sz w:val="20"/>
                <w:szCs w:val="20"/>
              </w:rPr>
              <w:t>disponible</w:t>
            </w:r>
            <w:r w:rsidRPr="0091296B">
              <w:rPr>
                <w:rFonts w:asciiTheme="minorHAnsi" w:hAnsiTheme="minorHAnsi" w:cs="Arial"/>
                <w:sz w:val="20"/>
                <w:szCs w:val="20"/>
              </w:rPr>
              <w:t xml:space="preserve"> (</w:t>
            </w: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D/</w:t>
            </w: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 xml:space="preserve">                                               Si D/</w:t>
            </w: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 xml:space="preserve">  &lt;.01 No significativo;  D/</w:t>
            </w: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 xml:space="preserve"> &lt; 0.1 Mínimo; D/</w:t>
            </w: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 xml:space="preserve"> &lt; 0.2 Medio; D/</w:t>
            </w: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 xml:space="preserve"> &lt; 0.5 Alto; D/</w:t>
            </w: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 xml:space="preserve"> &lt; 1 Muy Alto; D/</w:t>
            </w:r>
            <w:proofErr w:type="spellStart"/>
            <w:r w:rsidRPr="0091296B">
              <w:rPr>
                <w:rFonts w:asciiTheme="minorHAnsi" w:hAnsiTheme="minorHAnsi" w:cs="Arial"/>
                <w:sz w:val="20"/>
                <w:szCs w:val="20"/>
              </w:rPr>
              <w:t>Od</w:t>
            </w:r>
            <w:proofErr w:type="spellEnd"/>
            <w:r w:rsidRPr="0091296B">
              <w:rPr>
                <w:rFonts w:asciiTheme="minorHAnsi" w:hAnsiTheme="minorHAnsi" w:cs="Arial"/>
                <w:sz w:val="20"/>
                <w:szCs w:val="20"/>
              </w:rPr>
              <w:t xml:space="preserve"> &gt; 1 Crisis</w:t>
            </w:r>
          </w:p>
        </w:tc>
      </w:tr>
      <w:tr w:rsidR="00586005" w:rsidRPr="0091296B" w:rsidTr="00A903FD">
        <w:trPr>
          <w:trHeight w:val="750"/>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Demanda total (D)</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Balance h</w:t>
            </w:r>
            <w:r w:rsidR="00586005" w:rsidRPr="0091296B">
              <w:rPr>
                <w:rFonts w:asciiTheme="minorHAnsi" w:hAnsiTheme="minorHAnsi" w:cs="Arial"/>
                <w:sz w:val="20"/>
                <w:szCs w:val="20"/>
              </w:rPr>
              <w:t>ídrico</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255"/>
          <w:jc w:val="center"/>
        </w:trPr>
        <w:tc>
          <w:tcPr>
            <w:tcW w:w="14040"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tcPr>
          <w:p w:rsidR="00586005" w:rsidRPr="0091296B" w:rsidRDefault="0091296B" w:rsidP="00586005">
            <w:pPr>
              <w:jc w:val="left"/>
              <w:rPr>
                <w:rFonts w:asciiTheme="minorHAnsi" w:hAnsiTheme="minorHAnsi" w:cs="Arial"/>
                <w:b/>
                <w:bCs/>
                <w:sz w:val="20"/>
                <w:szCs w:val="20"/>
              </w:rPr>
            </w:pPr>
            <w:r>
              <w:rPr>
                <w:rFonts w:asciiTheme="minorHAnsi" w:hAnsiTheme="minorHAnsi" w:cs="Arial"/>
                <w:b/>
                <w:bCs/>
                <w:sz w:val="20"/>
                <w:szCs w:val="20"/>
              </w:rPr>
              <w:t>De Impacto (por municipio o c</w:t>
            </w:r>
            <w:r w:rsidR="00586005" w:rsidRPr="0091296B">
              <w:rPr>
                <w:rFonts w:asciiTheme="minorHAnsi" w:hAnsiTheme="minorHAnsi" w:cs="Arial"/>
                <w:b/>
                <w:bCs/>
                <w:sz w:val="20"/>
                <w:szCs w:val="20"/>
              </w:rPr>
              <w:t>omunidad)</w:t>
            </w:r>
          </w:p>
        </w:tc>
      </w:tr>
      <w:tr w:rsidR="00586005" w:rsidRPr="0091296B" w:rsidTr="00A903FD">
        <w:trPr>
          <w:trHeight w:val="255"/>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Cobertura de agua potable</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91296B">
            <w:pPr>
              <w:jc w:val="center"/>
              <w:rPr>
                <w:rFonts w:asciiTheme="minorHAnsi" w:hAnsiTheme="minorHAnsi" w:cs="Arial"/>
                <w:sz w:val="20"/>
                <w:szCs w:val="20"/>
              </w:rPr>
            </w:pPr>
            <w:r>
              <w:rPr>
                <w:rFonts w:asciiTheme="minorHAnsi" w:hAnsiTheme="minorHAnsi" w:cs="Arial"/>
                <w:sz w:val="20"/>
                <w:szCs w:val="20"/>
              </w:rPr>
              <w:t>No de v</w:t>
            </w:r>
            <w:r w:rsidR="00586005" w:rsidRPr="0091296B">
              <w:rPr>
                <w:rFonts w:asciiTheme="minorHAnsi" w:hAnsiTheme="minorHAnsi" w:cs="Arial"/>
                <w:sz w:val="20"/>
                <w:szCs w:val="20"/>
              </w:rPr>
              <w:t>iv</w:t>
            </w:r>
            <w:r>
              <w:rPr>
                <w:rFonts w:asciiTheme="minorHAnsi" w:hAnsiTheme="minorHAnsi" w:cs="Arial"/>
                <w:sz w:val="20"/>
                <w:szCs w:val="20"/>
              </w:rPr>
              <w:t>iendas</w:t>
            </w:r>
            <w:r w:rsidR="00586005" w:rsidRPr="0091296B">
              <w:rPr>
                <w:rFonts w:asciiTheme="minorHAnsi" w:hAnsiTheme="minorHAnsi" w:cs="Arial"/>
                <w:sz w:val="20"/>
                <w:szCs w:val="20"/>
              </w:rPr>
              <w:t xml:space="preserve"> </w:t>
            </w:r>
            <w:r>
              <w:rPr>
                <w:rFonts w:asciiTheme="minorHAnsi" w:hAnsiTheme="minorHAnsi" w:cs="Arial"/>
                <w:sz w:val="20"/>
                <w:szCs w:val="20"/>
              </w:rPr>
              <w:t>con s</w:t>
            </w:r>
            <w:r w:rsidR="00586005" w:rsidRPr="0091296B">
              <w:rPr>
                <w:rFonts w:asciiTheme="minorHAnsi" w:hAnsiTheme="minorHAnsi" w:cs="Arial"/>
                <w:sz w:val="20"/>
                <w:szCs w:val="20"/>
              </w:rPr>
              <w:t>ervicio (VCS)</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PMAYS/SAS *</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VCS/V</w:t>
            </w: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No. total de v</w:t>
            </w:r>
            <w:r w:rsidR="00586005" w:rsidRPr="0091296B">
              <w:rPr>
                <w:rFonts w:asciiTheme="minorHAnsi" w:hAnsiTheme="minorHAnsi" w:cs="Arial"/>
                <w:sz w:val="20"/>
                <w:szCs w:val="20"/>
              </w:rPr>
              <w:t>iviendas (V)</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Catastro/Censo/PMAYS/SAS *</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495"/>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Continuidad de agua potable</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FA6C21" w:rsidP="00586005">
            <w:pPr>
              <w:jc w:val="center"/>
              <w:rPr>
                <w:rFonts w:asciiTheme="minorHAnsi" w:hAnsiTheme="minorHAnsi" w:cs="Arial"/>
                <w:sz w:val="20"/>
                <w:szCs w:val="20"/>
              </w:rPr>
            </w:pPr>
            <w:r>
              <w:rPr>
                <w:rFonts w:asciiTheme="minorHAnsi" w:hAnsiTheme="minorHAnsi" w:cs="Arial"/>
                <w:sz w:val="20"/>
                <w:szCs w:val="20"/>
              </w:rPr>
              <w:t>Horas/dí</w:t>
            </w:r>
            <w:r w:rsidR="00586005" w:rsidRPr="0091296B">
              <w:rPr>
                <w:rFonts w:asciiTheme="minorHAnsi" w:hAnsiTheme="minorHAnsi" w:cs="Arial"/>
                <w:sz w:val="20"/>
                <w:szCs w:val="20"/>
              </w:rPr>
              <w:t>a</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Horas de servicio (HS)</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SAS</w:t>
            </w:r>
          </w:p>
        </w:tc>
        <w:tc>
          <w:tcPr>
            <w:tcW w:w="3738"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HS/D*24                                           Si el servicio es cada dos </w:t>
            </w:r>
            <w:r w:rsidR="00FA6C21" w:rsidRPr="0091296B">
              <w:rPr>
                <w:rFonts w:asciiTheme="minorHAnsi" w:hAnsiTheme="minorHAnsi" w:cs="Arial"/>
                <w:sz w:val="20"/>
                <w:szCs w:val="20"/>
              </w:rPr>
              <w:t>días</w:t>
            </w:r>
            <w:r w:rsidR="00FA6C21">
              <w:rPr>
                <w:rFonts w:asciiTheme="minorHAnsi" w:hAnsiTheme="minorHAnsi" w:cs="Arial"/>
                <w:sz w:val="20"/>
                <w:szCs w:val="20"/>
              </w:rPr>
              <w:t xml:space="preserve"> y reciben cuatro horas la fó</w:t>
            </w:r>
            <w:r w:rsidRPr="0091296B">
              <w:rPr>
                <w:rFonts w:asciiTheme="minorHAnsi" w:hAnsiTheme="minorHAnsi" w:cs="Arial"/>
                <w:sz w:val="20"/>
                <w:szCs w:val="20"/>
              </w:rPr>
              <w:t>rmula es: (4/2*24) es decir 0.083</w:t>
            </w:r>
          </w:p>
        </w:tc>
      </w:tr>
      <w:tr w:rsidR="00586005" w:rsidRPr="0091296B" w:rsidTr="00A903FD">
        <w:trPr>
          <w:trHeight w:val="49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586005" w:rsidP="0091296B">
            <w:pPr>
              <w:jc w:val="center"/>
              <w:rPr>
                <w:rFonts w:asciiTheme="minorHAnsi" w:hAnsiTheme="minorHAnsi" w:cs="Arial"/>
                <w:sz w:val="20"/>
                <w:szCs w:val="20"/>
              </w:rPr>
            </w:pPr>
            <w:r w:rsidRPr="0091296B">
              <w:rPr>
                <w:rFonts w:asciiTheme="minorHAnsi" w:hAnsiTheme="minorHAnsi" w:cs="Arial"/>
                <w:sz w:val="20"/>
                <w:szCs w:val="20"/>
              </w:rPr>
              <w:t xml:space="preserve">Frecuencia en </w:t>
            </w:r>
            <w:r w:rsidR="0091296B">
              <w:rPr>
                <w:rFonts w:asciiTheme="minorHAnsi" w:hAnsiTheme="minorHAnsi" w:cs="Arial"/>
                <w:sz w:val="20"/>
                <w:szCs w:val="20"/>
              </w:rPr>
              <w:t>d</w:t>
            </w:r>
            <w:r w:rsidRPr="0091296B">
              <w:rPr>
                <w:rFonts w:asciiTheme="minorHAnsi" w:hAnsiTheme="minorHAnsi" w:cs="Arial"/>
                <w:sz w:val="20"/>
                <w:szCs w:val="20"/>
              </w:rPr>
              <w:t>ías (D)</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SAS</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540"/>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Calidad de agua</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Apta / No apta</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Resultados de las muestras</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FA6C21" w:rsidP="00FA6C21">
            <w:pPr>
              <w:jc w:val="center"/>
              <w:rPr>
                <w:rFonts w:asciiTheme="minorHAnsi" w:hAnsiTheme="minorHAnsi" w:cs="Arial"/>
                <w:sz w:val="20"/>
                <w:szCs w:val="20"/>
              </w:rPr>
            </w:pPr>
            <w:r>
              <w:rPr>
                <w:rFonts w:asciiTheme="minorHAnsi" w:hAnsiTheme="minorHAnsi" w:cs="Arial"/>
                <w:sz w:val="20"/>
                <w:szCs w:val="20"/>
              </w:rPr>
              <w:t>Á</w:t>
            </w:r>
            <w:r w:rsidR="00586005" w:rsidRPr="0091296B">
              <w:rPr>
                <w:rFonts w:asciiTheme="minorHAnsi" w:hAnsiTheme="minorHAnsi" w:cs="Arial"/>
                <w:sz w:val="20"/>
                <w:szCs w:val="20"/>
              </w:rPr>
              <w:t xml:space="preserve">rea de </w:t>
            </w:r>
            <w:r>
              <w:rPr>
                <w:rFonts w:asciiTheme="minorHAnsi" w:hAnsiTheme="minorHAnsi" w:cs="Arial"/>
                <w:sz w:val="20"/>
                <w:szCs w:val="20"/>
              </w:rPr>
              <w:t>s</w:t>
            </w:r>
            <w:r w:rsidR="00586005" w:rsidRPr="0091296B">
              <w:rPr>
                <w:rFonts w:asciiTheme="minorHAnsi" w:hAnsiTheme="minorHAnsi" w:cs="Arial"/>
                <w:sz w:val="20"/>
                <w:szCs w:val="20"/>
              </w:rPr>
              <w:t>alud</w:t>
            </w:r>
          </w:p>
        </w:tc>
        <w:tc>
          <w:tcPr>
            <w:tcW w:w="3738"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El resultado de las muestras que recibe el Ministerio de Salud</w:t>
            </w: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510"/>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FA6C21" w:rsidRDefault="00586005" w:rsidP="00FA6C21">
            <w:pPr>
              <w:jc w:val="center"/>
              <w:rPr>
                <w:rFonts w:asciiTheme="minorHAnsi" w:hAnsiTheme="minorHAnsi" w:cs="Arial"/>
                <w:sz w:val="20"/>
                <w:szCs w:val="20"/>
              </w:rPr>
            </w:pPr>
            <w:r w:rsidRPr="0091296B">
              <w:rPr>
                <w:rFonts w:asciiTheme="minorHAnsi" w:hAnsiTheme="minorHAnsi" w:cs="Arial"/>
                <w:sz w:val="20"/>
                <w:szCs w:val="20"/>
              </w:rPr>
              <w:t xml:space="preserve">Incidencia de enfermedades de origen </w:t>
            </w:r>
            <w:r w:rsidR="00FA6C21">
              <w:rPr>
                <w:rFonts w:asciiTheme="minorHAnsi" w:hAnsiTheme="minorHAnsi" w:cs="Arial"/>
                <w:sz w:val="20"/>
                <w:szCs w:val="20"/>
              </w:rPr>
              <w:t>h</w:t>
            </w:r>
            <w:r w:rsidR="00FA6C21" w:rsidRPr="0091296B">
              <w:rPr>
                <w:rFonts w:asciiTheme="minorHAnsi" w:hAnsiTheme="minorHAnsi" w:cs="Arial"/>
                <w:sz w:val="20"/>
                <w:szCs w:val="20"/>
              </w:rPr>
              <w:t>ídrico</w:t>
            </w:r>
            <w:r w:rsidRPr="0091296B">
              <w:rPr>
                <w:rFonts w:asciiTheme="minorHAnsi" w:hAnsiTheme="minorHAnsi" w:cs="Arial"/>
                <w:sz w:val="20"/>
                <w:szCs w:val="20"/>
              </w:rPr>
              <w:t xml:space="preserve"> </w:t>
            </w:r>
          </w:p>
          <w:p w:rsidR="00586005" w:rsidRPr="0091296B" w:rsidRDefault="00586005" w:rsidP="00FA6C21">
            <w:pPr>
              <w:jc w:val="center"/>
              <w:rPr>
                <w:rFonts w:asciiTheme="minorHAnsi" w:hAnsiTheme="minorHAnsi" w:cs="Arial"/>
                <w:sz w:val="20"/>
                <w:szCs w:val="20"/>
              </w:rPr>
            </w:pPr>
            <w:r w:rsidRPr="0091296B">
              <w:rPr>
                <w:rFonts w:asciiTheme="minorHAnsi" w:hAnsiTheme="minorHAnsi" w:cs="Arial"/>
                <w:sz w:val="20"/>
                <w:szCs w:val="20"/>
              </w:rPr>
              <w:t>No. de casos /1</w:t>
            </w:r>
            <w:r w:rsidR="00FA6C21">
              <w:rPr>
                <w:rFonts w:asciiTheme="minorHAnsi" w:hAnsiTheme="minorHAnsi" w:cs="Arial"/>
                <w:sz w:val="20"/>
                <w:szCs w:val="20"/>
              </w:rPr>
              <w:t>,</w:t>
            </w:r>
            <w:r w:rsidRPr="0091296B">
              <w:rPr>
                <w:rFonts w:asciiTheme="minorHAnsi" w:hAnsiTheme="minorHAnsi" w:cs="Arial"/>
                <w:sz w:val="20"/>
                <w:szCs w:val="20"/>
              </w:rPr>
              <w:t xml:space="preserve">000 habitantes (Nivel </w:t>
            </w:r>
            <w:r w:rsidR="00FA6C21">
              <w:rPr>
                <w:rFonts w:asciiTheme="minorHAnsi" w:hAnsiTheme="minorHAnsi" w:cs="Arial"/>
                <w:sz w:val="20"/>
                <w:szCs w:val="20"/>
              </w:rPr>
              <w:t>m</w:t>
            </w:r>
            <w:r w:rsidRPr="0091296B">
              <w:rPr>
                <w:rFonts w:asciiTheme="minorHAnsi" w:hAnsiTheme="minorHAnsi" w:cs="Arial"/>
                <w:sz w:val="20"/>
                <w:szCs w:val="20"/>
              </w:rPr>
              <w:t>unicipal)</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Tasa</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No</w:t>
            </w:r>
            <w:r w:rsidR="0091296B">
              <w:rPr>
                <w:rFonts w:asciiTheme="minorHAnsi" w:hAnsiTheme="minorHAnsi" w:cs="Arial"/>
                <w:sz w:val="20"/>
                <w:szCs w:val="20"/>
              </w:rPr>
              <w:t>.</w:t>
            </w:r>
            <w:r w:rsidRPr="0091296B">
              <w:rPr>
                <w:rFonts w:asciiTheme="minorHAnsi" w:hAnsiTheme="minorHAnsi" w:cs="Arial"/>
                <w:sz w:val="20"/>
                <w:szCs w:val="20"/>
              </w:rPr>
              <w:t xml:space="preserve"> de casos de parasitismo intestinal (NP)</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FA6C21" w:rsidP="00586005">
            <w:pPr>
              <w:jc w:val="center"/>
              <w:rPr>
                <w:rFonts w:asciiTheme="minorHAnsi" w:hAnsiTheme="minorHAnsi" w:cs="Arial"/>
                <w:sz w:val="20"/>
                <w:szCs w:val="20"/>
              </w:rPr>
            </w:pPr>
            <w:r>
              <w:rPr>
                <w:rFonts w:asciiTheme="minorHAnsi" w:hAnsiTheme="minorHAnsi" w:cs="Arial"/>
                <w:sz w:val="20"/>
                <w:szCs w:val="20"/>
              </w:rPr>
              <w:t>Á</w:t>
            </w:r>
            <w:r w:rsidRPr="0091296B">
              <w:rPr>
                <w:rFonts w:asciiTheme="minorHAnsi" w:hAnsiTheme="minorHAnsi" w:cs="Arial"/>
                <w:sz w:val="20"/>
                <w:szCs w:val="20"/>
              </w:rPr>
              <w:t xml:space="preserve">rea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(NP+ND+NA)/P</w:t>
            </w:r>
            <w:r w:rsidRPr="0091296B">
              <w:rPr>
                <w:rFonts w:asciiTheme="minorHAnsi" w:hAnsiTheme="minorHAnsi" w:cs="Arial"/>
                <w:sz w:val="20"/>
                <w:szCs w:val="20"/>
                <w:vertAlign w:val="subscript"/>
              </w:rPr>
              <w:t>i</w:t>
            </w:r>
            <w:r w:rsidRPr="0091296B">
              <w:rPr>
                <w:rFonts w:asciiTheme="minorHAnsi" w:hAnsiTheme="minorHAnsi" w:cs="Arial"/>
                <w:sz w:val="20"/>
                <w:szCs w:val="20"/>
              </w:rPr>
              <w:t>/1</w:t>
            </w:r>
            <w:r w:rsidR="00FA6C21">
              <w:rPr>
                <w:rFonts w:asciiTheme="minorHAnsi" w:hAnsiTheme="minorHAnsi" w:cs="Arial"/>
                <w:sz w:val="20"/>
                <w:szCs w:val="20"/>
              </w:rPr>
              <w:t>,</w:t>
            </w:r>
            <w:r w:rsidRPr="0091296B">
              <w:rPr>
                <w:rFonts w:asciiTheme="minorHAnsi" w:hAnsiTheme="minorHAnsi" w:cs="Arial"/>
                <w:sz w:val="20"/>
                <w:szCs w:val="20"/>
              </w:rPr>
              <w:t>000</w:t>
            </w: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No. de casos de d</w:t>
            </w:r>
            <w:r w:rsidR="00586005" w:rsidRPr="0091296B">
              <w:rPr>
                <w:rFonts w:asciiTheme="minorHAnsi" w:hAnsiTheme="minorHAnsi" w:cs="Arial"/>
                <w:sz w:val="20"/>
                <w:szCs w:val="20"/>
              </w:rPr>
              <w:t>iarrea (ND)</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FA6C21" w:rsidP="00586005">
            <w:pPr>
              <w:jc w:val="center"/>
              <w:rPr>
                <w:rFonts w:asciiTheme="minorHAnsi" w:hAnsiTheme="minorHAnsi" w:cs="Arial"/>
                <w:sz w:val="20"/>
                <w:szCs w:val="20"/>
              </w:rPr>
            </w:pPr>
            <w:r>
              <w:rPr>
                <w:rFonts w:asciiTheme="minorHAnsi" w:hAnsiTheme="minorHAnsi" w:cs="Arial"/>
                <w:sz w:val="20"/>
                <w:szCs w:val="20"/>
              </w:rPr>
              <w:t>Á</w:t>
            </w:r>
            <w:r w:rsidRPr="0091296B">
              <w:rPr>
                <w:rFonts w:asciiTheme="minorHAnsi" w:hAnsiTheme="minorHAnsi" w:cs="Arial"/>
                <w:sz w:val="20"/>
                <w:szCs w:val="20"/>
              </w:rPr>
              <w:t xml:space="preserve">rea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No. de casos de a</w:t>
            </w:r>
            <w:r w:rsidR="00586005" w:rsidRPr="0091296B">
              <w:rPr>
                <w:rFonts w:asciiTheme="minorHAnsi" w:hAnsiTheme="minorHAnsi" w:cs="Arial"/>
                <w:sz w:val="20"/>
                <w:szCs w:val="20"/>
              </w:rPr>
              <w:t>mebas (NA)</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FA6C21" w:rsidP="00586005">
            <w:pPr>
              <w:jc w:val="center"/>
              <w:rPr>
                <w:rFonts w:asciiTheme="minorHAnsi" w:hAnsiTheme="minorHAnsi" w:cs="Arial"/>
                <w:sz w:val="20"/>
                <w:szCs w:val="20"/>
              </w:rPr>
            </w:pPr>
            <w:r>
              <w:rPr>
                <w:rFonts w:asciiTheme="minorHAnsi" w:hAnsiTheme="minorHAnsi" w:cs="Arial"/>
                <w:sz w:val="20"/>
                <w:szCs w:val="20"/>
              </w:rPr>
              <w:t>Á</w:t>
            </w:r>
            <w:r w:rsidRPr="0091296B">
              <w:rPr>
                <w:rFonts w:asciiTheme="minorHAnsi" w:hAnsiTheme="minorHAnsi" w:cs="Arial"/>
                <w:sz w:val="20"/>
                <w:szCs w:val="20"/>
              </w:rPr>
              <w:t xml:space="preserve">rea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31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91296B" w:rsidP="00586005">
            <w:pPr>
              <w:jc w:val="center"/>
              <w:rPr>
                <w:rFonts w:asciiTheme="minorHAnsi" w:hAnsiTheme="minorHAnsi" w:cs="Arial"/>
                <w:sz w:val="20"/>
                <w:szCs w:val="20"/>
              </w:rPr>
            </w:pPr>
            <w:r w:rsidRPr="0091296B">
              <w:rPr>
                <w:rFonts w:asciiTheme="minorHAnsi" w:hAnsiTheme="minorHAnsi" w:cs="Arial"/>
                <w:sz w:val="20"/>
                <w:szCs w:val="20"/>
              </w:rPr>
              <w:t>Población</w:t>
            </w:r>
            <w:r w:rsidR="00586005" w:rsidRPr="0091296B">
              <w:rPr>
                <w:rFonts w:asciiTheme="minorHAnsi" w:hAnsiTheme="minorHAnsi" w:cs="Arial"/>
                <w:sz w:val="20"/>
                <w:szCs w:val="20"/>
              </w:rPr>
              <w:t xml:space="preserve"> año </w:t>
            </w:r>
            <w:r w:rsidRPr="0091296B">
              <w:rPr>
                <w:rFonts w:asciiTheme="minorHAnsi" w:hAnsiTheme="minorHAnsi" w:cs="Arial"/>
                <w:sz w:val="20"/>
                <w:szCs w:val="20"/>
              </w:rPr>
              <w:t>índice</w:t>
            </w:r>
            <w:r w:rsidR="00586005" w:rsidRPr="0091296B">
              <w:rPr>
                <w:rFonts w:asciiTheme="minorHAnsi" w:hAnsiTheme="minorHAnsi" w:cs="Arial"/>
                <w:sz w:val="20"/>
                <w:szCs w:val="20"/>
              </w:rPr>
              <w:t xml:space="preserve"> P</w:t>
            </w:r>
            <w:r w:rsidR="00586005" w:rsidRPr="0091296B">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Proyección del Censo al año i</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765"/>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FA6C21" w:rsidRDefault="00586005" w:rsidP="00586005">
            <w:pPr>
              <w:jc w:val="center"/>
              <w:rPr>
                <w:rFonts w:asciiTheme="minorHAnsi" w:hAnsiTheme="minorHAnsi" w:cs="Arial"/>
                <w:sz w:val="20"/>
                <w:szCs w:val="20"/>
              </w:rPr>
            </w:pPr>
            <w:r w:rsidRPr="0091296B">
              <w:rPr>
                <w:rFonts w:asciiTheme="minorHAnsi" w:hAnsiTheme="minorHAnsi" w:cs="Arial"/>
                <w:sz w:val="20"/>
                <w:szCs w:val="20"/>
              </w:rPr>
              <w:t>Incidencia de enfermedades</w:t>
            </w:r>
            <w:r w:rsidR="00FA6C21">
              <w:rPr>
                <w:rFonts w:asciiTheme="minorHAnsi" w:hAnsiTheme="minorHAnsi" w:cs="Arial"/>
                <w:sz w:val="20"/>
                <w:szCs w:val="20"/>
              </w:rPr>
              <w:t xml:space="preserve"> de origen hí</w:t>
            </w:r>
            <w:r w:rsidRPr="0091296B">
              <w:rPr>
                <w:rFonts w:asciiTheme="minorHAnsi" w:hAnsiTheme="minorHAnsi" w:cs="Arial"/>
                <w:sz w:val="20"/>
                <w:szCs w:val="20"/>
              </w:rPr>
              <w:t xml:space="preserve">drico </w:t>
            </w:r>
          </w:p>
          <w:p w:rsidR="00586005" w:rsidRPr="0091296B" w:rsidRDefault="00FA6C21" w:rsidP="00586005">
            <w:pPr>
              <w:jc w:val="center"/>
              <w:rPr>
                <w:rFonts w:asciiTheme="minorHAnsi" w:hAnsiTheme="minorHAnsi" w:cs="Arial"/>
                <w:sz w:val="20"/>
                <w:szCs w:val="20"/>
              </w:rPr>
            </w:pPr>
            <w:r>
              <w:rPr>
                <w:rFonts w:asciiTheme="minorHAnsi" w:hAnsiTheme="minorHAnsi" w:cs="Arial"/>
                <w:sz w:val="20"/>
                <w:szCs w:val="20"/>
              </w:rPr>
              <w:t>No. de casos (Nivel c</w:t>
            </w:r>
            <w:r w:rsidR="00586005" w:rsidRPr="0091296B">
              <w:rPr>
                <w:rFonts w:asciiTheme="minorHAnsi" w:hAnsiTheme="minorHAnsi" w:cs="Arial"/>
                <w:sz w:val="20"/>
                <w:szCs w:val="20"/>
              </w:rPr>
              <w:t>omunitario)</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FA6C21" w:rsidP="00586005">
            <w:pPr>
              <w:jc w:val="center"/>
              <w:rPr>
                <w:rFonts w:asciiTheme="minorHAnsi" w:hAnsiTheme="minorHAnsi" w:cs="Arial"/>
                <w:sz w:val="20"/>
                <w:szCs w:val="20"/>
              </w:rPr>
            </w:pPr>
            <w:r>
              <w:rPr>
                <w:rFonts w:asciiTheme="minorHAnsi" w:hAnsiTheme="minorHAnsi" w:cs="Arial"/>
                <w:sz w:val="20"/>
                <w:szCs w:val="20"/>
              </w:rPr>
              <w:t>No. de c</w:t>
            </w:r>
            <w:r w:rsidR="00586005" w:rsidRPr="0091296B">
              <w:rPr>
                <w:rFonts w:asciiTheme="minorHAnsi" w:hAnsiTheme="minorHAnsi" w:cs="Arial"/>
                <w:sz w:val="20"/>
                <w:szCs w:val="20"/>
              </w:rPr>
              <w:t>asos</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No de casos de parasitismo intestinal en comunidad "x" (NPC)</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FA6C21" w:rsidP="00FA6C21">
            <w:pPr>
              <w:jc w:val="center"/>
              <w:rPr>
                <w:rFonts w:asciiTheme="minorHAnsi" w:hAnsiTheme="minorHAnsi" w:cs="Arial"/>
                <w:sz w:val="20"/>
                <w:szCs w:val="20"/>
              </w:rPr>
            </w:pPr>
            <w:r>
              <w:rPr>
                <w:rFonts w:asciiTheme="minorHAnsi" w:hAnsiTheme="minorHAnsi" w:cs="Arial"/>
                <w:sz w:val="20"/>
                <w:szCs w:val="20"/>
              </w:rPr>
              <w:t>Área o p</w:t>
            </w:r>
            <w:r w:rsidR="00586005" w:rsidRPr="0091296B">
              <w:rPr>
                <w:rFonts w:asciiTheme="minorHAnsi" w:hAnsiTheme="minorHAnsi" w:cs="Arial"/>
                <w:sz w:val="20"/>
                <w:szCs w:val="20"/>
              </w:rPr>
              <w:t xml:space="preserve">uesto de </w:t>
            </w:r>
            <w:r>
              <w:rPr>
                <w:rFonts w:asciiTheme="minorHAnsi" w:hAnsiTheme="minorHAnsi" w:cs="Arial"/>
                <w:sz w:val="20"/>
                <w:szCs w:val="20"/>
              </w:rPr>
              <w:t>s</w:t>
            </w:r>
            <w:r w:rsidR="00586005" w:rsidRPr="0091296B">
              <w:rPr>
                <w:rFonts w:asciiTheme="minorHAnsi" w:hAnsiTheme="minorHAnsi" w:cs="Arial"/>
                <w:sz w:val="20"/>
                <w:szCs w:val="20"/>
              </w:rPr>
              <w:t>alud</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(NPC+NDC+NAC)</w:t>
            </w:r>
          </w:p>
        </w:tc>
      </w:tr>
      <w:tr w:rsidR="00586005" w:rsidRPr="0091296B" w:rsidTr="00A903FD">
        <w:trPr>
          <w:trHeight w:val="510"/>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91296B" w:rsidP="00586005">
            <w:pPr>
              <w:jc w:val="center"/>
              <w:rPr>
                <w:rFonts w:asciiTheme="minorHAnsi" w:hAnsiTheme="minorHAnsi" w:cs="Arial"/>
                <w:sz w:val="20"/>
                <w:szCs w:val="20"/>
              </w:rPr>
            </w:pPr>
            <w:r>
              <w:rPr>
                <w:rFonts w:asciiTheme="minorHAnsi" w:hAnsiTheme="minorHAnsi" w:cs="Arial"/>
                <w:sz w:val="20"/>
                <w:szCs w:val="20"/>
              </w:rPr>
              <w:t>No. de casos de d</w:t>
            </w:r>
            <w:r w:rsidR="00586005" w:rsidRPr="0091296B">
              <w:rPr>
                <w:rFonts w:asciiTheme="minorHAnsi" w:hAnsiTheme="minorHAnsi" w:cs="Arial"/>
                <w:sz w:val="20"/>
                <w:szCs w:val="20"/>
              </w:rPr>
              <w:t>iarrea en comunidad "x" (NDC)</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Área o p</w:t>
            </w:r>
            <w:r w:rsidRPr="0091296B">
              <w:rPr>
                <w:rFonts w:asciiTheme="minorHAnsi" w:hAnsiTheme="minorHAnsi" w:cs="Arial"/>
                <w:sz w:val="20"/>
                <w:szCs w:val="20"/>
              </w:rPr>
              <w:t xml:space="preserve">uesto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510"/>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586005" w:rsidP="0091296B">
            <w:pPr>
              <w:jc w:val="center"/>
              <w:rPr>
                <w:rFonts w:asciiTheme="minorHAnsi" w:hAnsiTheme="minorHAnsi" w:cs="Arial"/>
                <w:sz w:val="20"/>
                <w:szCs w:val="20"/>
              </w:rPr>
            </w:pPr>
            <w:r w:rsidRPr="0091296B">
              <w:rPr>
                <w:rFonts w:asciiTheme="minorHAnsi" w:hAnsiTheme="minorHAnsi" w:cs="Arial"/>
                <w:sz w:val="20"/>
                <w:szCs w:val="20"/>
              </w:rPr>
              <w:t xml:space="preserve">No. de casos de </w:t>
            </w:r>
            <w:r w:rsidR="0091296B">
              <w:rPr>
                <w:rFonts w:asciiTheme="minorHAnsi" w:hAnsiTheme="minorHAnsi" w:cs="Arial"/>
                <w:sz w:val="20"/>
                <w:szCs w:val="20"/>
              </w:rPr>
              <w:t>a</w:t>
            </w:r>
            <w:r w:rsidRPr="0091296B">
              <w:rPr>
                <w:rFonts w:asciiTheme="minorHAnsi" w:hAnsiTheme="minorHAnsi" w:cs="Arial"/>
                <w:sz w:val="20"/>
                <w:szCs w:val="20"/>
              </w:rPr>
              <w:t>mebas en comunidad "x" (NAC)</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Área o p</w:t>
            </w:r>
            <w:r w:rsidRPr="0091296B">
              <w:rPr>
                <w:rFonts w:asciiTheme="minorHAnsi" w:hAnsiTheme="minorHAnsi" w:cs="Arial"/>
                <w:sz w:val="20"/>
                <w:szCs w:val="20"/>
              </w:rPr>
              <w:t xml:space="preserve">uesto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510"/>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FA6C21" w:rsidRDefault="00586005" w:rsidP="00586005">
            <w:pPr>
              <w:jc w:val="center"/>
              <w:rPr>
                <w:rFonts w:asciiTheme="minorHAnsi" w:hAnsiTheme="minorHAnsi" w:cs="Arial"/>
                <w:sz w:val="20"/>
                <w:szCs w:val="20"/>
              </w:rPr>
            </w:pPr>
            <w:r w:rsidRPr="0091296B">
              <w:rPr>
                <w:rFonts w:asciiTheme="minorHAnsi" w:hAnsiTheme="minorHAnsi" w:cs="Arial"/>
                <w:sz w:val="20"/>
                <w:szCs w:val="20"/>
              </w:rPr>
              <w:t>Incidencia de casos mortal</w:t>
            </w:r>
            <w:r w:rsidR="00FA6C21">
              <w:rPr>
                <w:rFonts w:asciiTheme="minorHAnsi" w:hAnsiTheme="minorHAnsi" w:cs="Arial"/>
                <w:sz w:val="20"/>
                <w:szCs w:val="20"/>
              </w:rPr>
              <w:t>es por enfermedades de origen Hí</w:t>
            </w:r>
            <w:r w:rsidRPr="0091296B">
              <w:rPr>
                <w:rFonts w:asciiTheme="minorHAnsi" w:hAnsiTheme="minorHAnsi" w:cs="Arial"/>
                <w:sz w:val="20"/>
                <w:szCs w:val="20"/>
              </w:rPr>
              <w:t xml:space="preserve">drico </w:t>
            </w:r>
          </w:p>
          <w:p w:rsidR="00BE5D6B" w:rsidRDefault="00586005" w:rsidP="00FA6C21">
            <w:pPr>
              <w:jc w:val="center"/>
              <w:rPr>
                <w:rFonts w:asciiTheme="minorHAnsi" w:hAnsiTheme="minorHAnsi" w:cs="Arial"/>
                <w:sz w:val="20"/>
                <w:szCs w:val="20"/>
              </w:rPr>
            </w:pPr>
            <w:r w:rsidRPr="0091296B">
              <w:rPr>
                <w:rFonts w:asciiTheme="minorHAnsi" w:hAnsiTheme="minorHAnsi" w:cs="Arial"/>
                <w:sz w:val="20"/>
                <w:szCs w:val="20"/>
              </w:rPr>
              <w:lastRenderedPageBreak/>
              <w:t xml:space="preserve">No. de casos /10,000 habitantes </w:t>
            </w:r>
          </w:p>
          <w:p w:rsidR="00586005" w:rsidRPr="0091296B" w:rsidRDefault="00586005" w:rsidP="00FA6C21">
            <w:pPr>
              <w:jc w:val="center"/>
              <w:rPr>
                <w:rFonts w:asciiTheme="minorHAnsi" w:hAnsiTheme="minorHAnsi" w:cs="Arial"/>
                <w:sz w:val="20"/>
                <w:szCs w:val="20"/>
              </w:rPr>
            </w:pPr>
            <w:r w:rsidRPr="0091296B">
              <w:rPr>
                <w:rFonts w:asciiTheme="minorHAnsi" w:hAnsiTheme="minorHAnsi" w:cs="Arial"/>
                <w:sz w:val="20"/>
                <w:szCs w:val="20"/>
              </w:rPr>
              <w:t xml:space="preserve">(Nivel </w:t>
            </w:r>
            <w:r w:rsidR="00FA6C21">
              <w:rPr>
                <w:rFonts w:asciiTheme="minorHAnsi" w:hAnsiTheme="minorHAnsi" w:cs="Arial"/>
                <w:sz w:val="20"/>
                <w:szCs w:val="20"/>
              </w:rPr>
              <w:t>m</w:t>
            </w:r>
            <w:r w:rsidRPr="0091296B">
              <w:rPr>
                <w:rFonts w:asciiTheme="minorHAnsi" w:hAnsiTheme="minorHAnsi" w:cs="Arial"/>
                <w:sz w:val="20"/>
                <w:szCs w:val="20"/>
              </w:rPr>
              <w:t>unicipal)</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lastRenderedPageBreak/>
              <w:t>Tasa</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No de casos de muertes por parasitismo intestinal (MP)</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FA6C21" w:rsidP="00586005">
            <w:pPr>
              <w:jc w:val="center"/>
              <w:rPr>
                <w:rFonts w:asciiTheme="minorHAnsi" w:hAnsiTheme="minorHAnsi" w:cs="Arial"/>
                <w:sz w:val="20"/>
                <w:szCs w:val="20"/>
              </w:rPr>
            </w:pPr>
            <w:r>
              <w:rPr>
                <w:rFonts w:asciiTheme="minorHAnsi" w:hAnsiTheme="minorHAnsi" w:cs="Arial"/>
                <w:sz w:val="20"/>
                <w:szCs w:val="20"/>
              </w:rPr>
              <w:t>Á</w:t>
            </w:r>
            <w:r w:rsidRPr="0091296B">
              <w:rPr>
                <w:rFonts w:asciiTheme="minorHAnsi" w:hAnsiTheme="minorHAnsi" w:cs="Arial"/>
                <w:sz w:val="20"/>
                <w:szCs w:val="20"/>
              </w:rPr>
              <w:t xml:space="preserve">rea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(MP+MD)/P</w:t>
            </w:r>
            <w:r w:rsidRPr="0091296B">
              <w:rPr>
                <w:rFonts w:asciiTheme="minorHAnsi" w:hAnsiTheme="minorHAnsi" w:cs="Arial"/>
                <w:sz w:val="20"/>
                <w:szCs w:val="20"/>
                <w:vertAlign w:val="subscript"/>
              </w:rPr>
              <w:t>i</w:t>
            </w:r>
            <w:r w:rsidRPr="0091296B">
              <w:rPr>
                <w:rFonts w:asciiTheme="minorHAnsi" w:hAnsiTheme="minorHAnsi" w:cs="Arial"/>
                <w:sz w:val="20"/>
                <w:szCs w:val="20"/>
              </w:rPr>
              <w:t>/10</w:t>
            </w:r>
            <w:r w:rsidR="00FA6C21">
              <w:rPr>
                <w:rFonts w:asciiTheme="minorHAnsi" w:hAnsiTheme="minorHAnsi" w:cs="Arial"/>
                <w:sz w:val="20"/>
                <w:szCs w:val="20"/>
              </w:rPr>
              <w:t>,</w:t>
            </w:r>
            <w:r w:rsidRPr="0091296B">
              <w:rPr>
                <w:rFonts w:asciiTheme="minorHAnsi" w:hAnsiTheme="minorHAnsi" w:cs="Arial"/>
                <w:sz w:val="20"/>
                <w:szCs w:val="20"/>
              </w:rPr>
              <w:t>000</w:t>
            </w:r>
          </w:p>
        </w:tc>
      </w:tr>
      <w:tr w:rsidR="00586005" w:rsidRPr="0091296B" w:rsidTr="00A903FD">
        <w:trPr>
          <w:trHeight w:val="510"/>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No. de casos mortales de d</w:t>
            </w:r>
            <w:r w:rsidR="00586005" w:rsidRPr="0091296B">
              <w:rPr>
                <w:rFonts w:asciiTheme="minorHAnsi" w:hAnsiTheme="minorHAnsi" w:cs="Arial"/>
                <w:sz w:val="20"/>
                <w:szCs w:val="20"/>
              </w:rPr>
              <w:t>iarrea (MD)</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FA6C21" w:rsidP="00586005">
            <w:pPr>
              <w:jc w:val="center"/>
              <w:rPr>
                <w:rFonts w:asciiTheme="minorHAnsi" w:hAnsiTheme="minorHAnsi" w:cs="Arial"/>
                <w:sz w:val="20"/>
                <w:szCs w:val="20"/>
              </w:rPr>
            </w:pPr>
            <w:r>
              <w:rPr>
                <w:rFonts w:asciiTheme="minorHAnsi" w:hAnsiTheme="minorHAnsi" w:cs="Arial"/>
                <w:sz w:val="20"/>
                <w:szCs w:val="20"/>
              </w:rPr>
              <w:t>Á</w:t>
            </w:r>
            <w:r w:rsidRPr="0091296B">
              <w:rPr>
                <w:rFonts w:asciiTheme="minorHAnsi" w:hAnsiTheme="minorHAnsi" w:cs="Arial"/>
                <w:sz w:val="20"/>
                <w:szCs w:val="20"/>
              </w:rPr>
              <w:t xml:space="preserve">rea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510"/>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sidRPr="0091296B">
              <w:rPr>
                <w:rFonts w:asciiTheme="minorHAnsi" w:hAnsiTheme="minorHAnsi" w:cs="Arial"/>
                <w:sz w:val="20"/>
                <w:szCs w:val="20"/>
              </w:rPr>
              <w:t>Población</w:t>
            </w:r>
            <w:r w:rsidR="00586005" w:rsidRPr="0091296B">
              <w:rPr>
                <w:rFonts w:asciiTheme="minorHAnsi" w:hAnsiTheme="minorHAnsi" w:cs="Arial"/>
                <w:sz w:val="20"/>
                <w:szCs w:val="20"/>
              </w:rPr>
              <w:t xml:space="preserve"> año </w:t>
            </w:r>
            <w:r w:rsidRPr="0091296B">
              <w:rPr>
                <w:rFonts w:asciiTheme="minorHAnsi" w:hAnsiTheme="minorHAnsi" w:cs="Arial"/>
                <w:sz w:val="20"/>
                <w:szCs w:val="20"/>
              </w:rPr>
              <w:t>índice</w:t>
            </w:r>
            <w:r w:rsidR="00586005" w:rsidRPr="0091296B">
              <w:rPr>
                <w:rFonts w:asciiTheme="minorHAnsi" w:hAnsiTheme="minorHAnsi" w:cs="Arial"/>
                <w:sz w:val="20"/>
                <w:szCs w:val="20"/>
              </w:rPr>
              <w:t xml:space="preserve"> P</w:t>
            </w:r>
            <w:r w:rsidR="00586005" w:rsidRPr="0091296B">
              <w:rPr>
                <w:rFonts w:asciiTheme="minorHAnsi" w:hAnsiTheme="minorHAnsi" w:cs="Arial"/>
                <w:sz w:val="20"/>
                <w:szCs w:val="20"/>
                <w:vertAlign w:val="subscript"/>
              </w:rPr>
              <w:t>i</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Proyección del c</w:t>
            </w:r>
            <w:r w:rsidR="00586005" w:rsidRPr="0091296B">
              <w:rPr>
                <w:rFonts w:asciiTheme="minorHAnsi" w:hAnsiTheme="minorHAnsi" w:cs="Arial"/>
                <w:sz w:val="20"/>
                <w:szCs w:val="20"/>
              </w:rPr>
              <w:t>enso al año i</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765"/>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BE5D6B" w:rsidRDefault="00586005" w:rsidP="00586005">
            <w:pPr>
              <w:jc w:val="center"/>
              <w:rPr>
                <w:rFonts w:asciiTheme="minorHAnsi" w:hAnsiTheme="minorHAnsi" w:cs="Arial"/>
                <w:sz w:val="20"/>
                <w:szCs w:val="20"/>
              </w:rPr>
            </w:pPr>
            <w:r w:rsidRPr="0091296B">
              <w:rPr>
                <w:rFonts w:asciiTheme="minorHAnsi" w:hAnsiTheme="minorHAnsi" w:cs="Arial"/>
                <w:sz w:val="20"/>
                <w:szCs w:val="20"/>
              </w:rPr>
              <w:t xml:space="preserve">Incidencia de casos mortales por enfermedades de origen </w:t>
            </w:r>
            <w:r w:rsidR="00BE5D6B">
              <w:rPr>
                <w:rFonts w:asciiTheme="minorHAnsi" w:hAnsiTheme="minorHAnsi" w:cs="Arial"/>
                <w:sz w:val="20"/>
                <w:szCs w:val="20"/>
              </w:rPr>
              <w:t>hí</w:t>
            </w:r>
            <w:r w:rsidRPr="0091296B">
              <w:rPr>
                <w:rFonts w:asciiTheme="minorHAnsi" w:hAnsiTheme="minorHAnsi" w:cs="Arial"/>
                <w:sz w:val="20"/>
                <w:szCs w:val="20"/>
              </w:rPr>
              <w:t xml:space="preserve">drico </w:t>
            </w:r>
          </w:p>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No. de casos (Nivel c</w:t>
            </w:r>
            <w:r w:rsidR="00586005" w:rsidRPr="0091296B">
              <w:rPr>
                <w:rFonts w:asciiTheme="minorHAnsi" w:hAnsiTheme="minorHAnsi" w:cs="Arial"/>
                <w:sz w:val="20"/>
                <w:szCs w:val="20"/>
              </w:rPr>
              <w:t>omunitario)</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No. de c</w:t>
            </w:r>
            <w:r w:rsidR="00586005" w:rsidRPr="0091296B">
              <w:rPr>
                <w:rFonts w:asciiTheme="minorHAnsi" w:hAnsiTheme="minorHAnsi" w:cs="Arial"/>
                <w:sz w:val="20"/>
                <w:szCs w:val="20"/>
              </w:rPr>
              <w:t>asos</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No de muertes por parasitismo intestinal en comunidad "x" (MPC)</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Área o p</w:t>
            </w:r>
            <w:r w:rsidRPr="0091296B">
              <w:rPr>
                <w:rFonts w:asciiTheme="minorHAnsi" w:hAnsiTheme="minorHAnsi" w:cs="Arial"/>
                <w:sz w:val="20"/>
                <w:szCs w:val="20"/>
              </w:rPr>
              <w:t xml:space="preserve">uesto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(MPC+MDC)</w:t>
            </w:r>
          </w:p>
        </w:tc>
      </w:tr>
      <w:tr w:rsidR="00586005" w:rsidRPr="0091296B" w:rsidTr="00A903FD">
        <w:trPr>
          <w:trHeight w:val="510"/>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586005" w:rsidP="00BE5D6B">
            <w:pPr>
              <w:jc w:val="center"/>
              <w:rPr>
                <w:rFonts w:asciiTheme="minorHAnsi" w:hAnsiTheme="minorHAnsi" w:cs="Arial"/>
                <w:sz w:val="20"/>
                <w:szCs w:val="20"/>
              </w:rPr>
            </w:pPr>
            <w:r w:rsidRPr="0091296B">
              <w:rPr>
                <w:rFonts w:asciiTheme="minorHAnsi" w:hAnsiTheme="minorHAnsi" w:cs="Arial"/>
                <w:sz w:val="20"/>
                <w:szCs w:val="20"/>
              </w:rPr>
              <w:t xml:space="preserve">No. de muertes por </w:t>
            </w:r>
            <w:r w:rsidR="00BE5D6B">
              <w:rPr>
                <w:rFonts w:asciiTheme="minorHAnsi" w:hAnsiTheme="minorHAnsi" w:cs="Arial"/>
                <w:sz w:val="20"/>
                <w:szCs w:val="20"/>
              </w:rPr>
              <w:t>d</w:t>
            </w:r>
            <w:r w:rsidRPr="0091296B">
              <w:rPr>
                <w:rFonts w:asciiTheme="minorHAnsi" w:hAnsiTheme="minorHAnsi" w:cs="Arial"/>
                <w:sz w:val="20"/>
                <w:szCs w:val="20"/>
              </w:rPr>
              <w:t>iarrea en comunidad "x" (MDC)</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Área o p</w:t>
            </w:r>
            <w:r w:rsidRPr="0091296B">
              <w:rPr>
                <w:rFonts w:asciiTheme="minorHAnsi" w:hAnsiTheme="minorHAnsi" w:cs="Arial"/>
                <w:sz w:val="20"/>
                <w:szCs w:val="20"/>
              </w:rPr>
              <w:t xml:space="preserve">uesto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510"/>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BE5D6B" w:rsidRDefault="00586005" w:rsidP="00BE5D6B">
            <w:pPr>
              <w:jc w:val="center"/>
              <w:rPr>
                <w:rFonts w:asciiTheme="minorHAnsi" w:hAnsiTheme="minorHAnsi" w:cs="Arial"/>
                <w:sz w:val="20"/>
                <w:szCs w:val="20"/>
              </w:rPr>
            </w:pPr>
            <w:r w:rsidRPr="0091296B">
              <w:rPr>
                <w:rFonts w:asciiTheme="minorHAnsi" w:hAnsiTheme="minorHAnsi" w:cs="Arial"/>
                <w:sz w:val="20"/>
                <w:szCs w:val="20"/>
              </w:rPr>
              <w:t xml:space="preserve">Mortalidad de niños menores de 5 años por enfermedades de origen hídrico </w:t>
            </w:r>
          </w:p>
          <w:p w:rsidR="00586005" w:rsidRPr="0091296B" w:rsidRDefault="00586005" w:rsidP="00BE5D6B">
            <w:pPr>
              <w:jc w:val="center"/>
              <w:rPr>
                <w:rFonts w:asciiTheme="minorHAnsi" w:hAnsiTheme="minorHAnsi" w:cs="Arial"/>
                <w:sz w:val="20"/>
                <w:szCs w:val="20"/>
              </w:rPr>
            </w:pPr>
            <w:r w:rsidRPr="0091296B">
              <w:rPr>
                <w:rFonts w:asciiTheme="minorHAnsi" w:hAnsiTheme="minorHAnsi" w:cs="Arial"/>
                <w:sz w:val="20"/>
                <w:szCs w:val="20"/>
              </w:rPr>
              <w:t xml:space="preserve">No. casos  (Nivel </w:t>
            </w:r>
            <w:r w:rsidR="00BE5D6B">
              <w:rPr>
                <w:rFonts w:asciiTheme="minorHAnsi" w:hAnsiTheme="minorHAnsi" w:cs="Arial"/>
                <w:sz w:val="20"/>
                <w:szCs w:val="20"/>
              </w:rPr>
              <w:t>m</w:t>
            </w:r>
            <w:r w:rsidRPr="0091296B">
              <w:rPr>
                <w:rFonts w:asciiTheme="minorHAnsi" w:hAnsiTheme="minorHAnsi" w:cs="Arial"/>
                <w:sz w:val="20"/>
                <w:szCs w:val="20"/>
              </w:rPr>
              <w:t>unicipal)</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BE5D6B">
            <w:pPr>
              <w:jc w:val="center"/>
              <w:rPr>
                <w:rFonts w:asciiTheme="minorHAnsi" w:hAnsiTheme="minorHAnsi" w:cs="Arial"/>
                <w:sz w:val="20"/>
                <w:szCs w:val="20"/>
              </w:rPr>
            </w:pPr>
            <w:r w:rsidRPr="0091296B">
              <w:rPr>
                <w:rFonts w:asciiTheme="minorHAnsi" w:hAnsiTheme="minorHAnsi" w:cs="Arial"/>
                <w:sz w:val="20"/>
                <w:szCs w:val="20"/>
              </w:rPr>
              <w:t xml:space="preserve">No. de </w:t>
            </w:r>
            <w:r w:rsidR="00BE5D6B">
              <w:rPr>
                <w:rFonts w:asciiTheme="minorHAnsi" w:hAnsiTheme="minorHAnsi" w:cs="Arial"/>
                <w:sz w:val="20"/>
                <w:szCs w:val="20"/>
              </w:rPr>
              <w:t>c</w:t>
            </w:r>
            <w:r w:rsidRPr="0091296B">
              <w:rPr>
                <w:rFonts w:asciiTheme="minorHAnsi" w:hAnsiTheme="minorHAnsi" w:cs="Arial"/>
                <w:sz w:val="20"/>
                <w:szCs w:val="20"/>
              </w:rPr>
              <w:t>asos</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No de casos de muertes por parasitismo intestinal (MPN5)</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FA6C21" w:rsidP="00586005">
            <w:pPr>
              <w:jc w:val="center"/>
              <w:rPr>
                <w:rFonts w:asciiTheme="minorHAnsi" w:hAnsiTheme="minorHAnsi" w:cs="Arial"/>
                <w:sz w:val="20"/>
                <w:szCs w:val="20"/>
              </w:rPr>
            </w:pPr>
            <w:r>
              <w:rPr>
                <w:rFonts w:asciiTheme="minorHAnsi" w:hAnsiTheme="minorHAnsi" w:cs="Arial"/>
                <w:sz w:val="20"/>
                <w:szCs w:val="20"/>
              </w:rPr>
              <w:t>Á</w:t>
            </w:r>
            <w:r w:rsidRPr="0091296B">
              <w:rPr>
                <w:rFonts w:asciiTheme="minorHAnsi" w:hAnsiTheme="minorHAnsi" w:cs="Arial"/>
                <w:sz w:val="20"/>
                <w:szCs w:val="20"/>
              </w:rPr>
              <w:t xml:space="preserve">rea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(MPN5+MDN5)</w:t>
            </w: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BE5D6B">
            <w:pPr>
              <w:jc w:val="center"/>
              <w:rPr>
                <w:rFonts w:asciiTheme="minorHAnsi" w:hAnsiTheme="minorHAnsi" w:cs="Arial"/>
                <w:sz w:val="20"/>
                <w:szCs w:val="20"/>
              </w:rPr>
            </w:pPr>
            <w:r w:rsidRPr="0091296B">
              <w:rPr>
                <w:rFonts w:asciiTheme="minorHAnsi" w:hAnsiTheme="minorHAnsi" w:cs="Arial"/>
                <w:sz w:val="20"/>
                <w:szCs w:val="20"/>
              </w:rPr>
              <w:t xml:space="preserve">No. de casos mortales de </w:t>
            </w:r>
            <w:r w:rsidR="00BE5D6B">
              <w:rPr>
                <w:rFonts w:asciiTheme="minorHAnsi" w:hAnsiTheme="minorHAnsi" w:cs="Arial"/>
                <w:sz w:val="20"/>
                <w:szCs w:val="20"/>
              </w:rPr>
              <w:t>d</w:t>
            </w:r>
            <w:r w:rsidRPr="0091296B">
              <w:rPr>
                <w:rFonts w:asciiTheme="minorHAnsi" w:hAnsiTheme="minorHAnsi" w:cs="Arial"/>
                <w:sz w:val="20"/>
                <w:szCs w:val="20"/>
              </w:rPr>
              <w:t>iarrea (MDN5)</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FA6C21" w:rsidP="00586005">
            <w:pPr>
              <w:jc w:val="center"/>
              <w:rPr>
                <w:rFonts w:asciiTheme="minorHAnsi" w:hAnsiTheme="minorHAnsi" w:cs="Arial"/>
                <w:sz w:val="20"/>
                <w:szCs w:val="20"/>
              </w:rPr>
            </w:pPr>
            <w:r>
              <w:rPr>
                <w:rFonts w:asciiTheme="minorHAnsi" w:hAnsiTheme="minorHAnsi" w:cs="Arial"/>
                <w:sz w:val="20"/>
                <w:szCs w:val="20"/>
              </w:rPr>
              <w:t>Á</w:t>
            </w:r>
            <w:r w:rsidRPr="0091296B">
              <w:rPr>
                <w:rFonts w:asciiTheme="minorHAnsi" w:hAnsiTheme="minorHAnsi" w:cs="Arial"/>
                <w:sz w:val="20"/>
                <w:szCs w:val="20"/>
              </w:rPr>
              <w:t xml:space="preserve">rea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765"/>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BE5D6B" w:rsidRDefault="00586005" w:rsidP="00586005">
            <w:pPr>
              <w:jc w:val="center"/>
              <w:rPr>
                <w:rFonts w:asciiTheme="minorHAnsi" w:hAnsiTheme="minorHAnsi" w:cs="Arial"/>
                <w:sz w:val="20"/>
                <w:szCs w:val="20"/>
              </w:rPr>
            </w:pPr>
            <w:r w:rsidRPr="0091296B">
              <w:rPr>
                <w:rFonts w:asciiTheme="minorHAnsi" w:hAnsiTheme="minorHAnsi" w:cs="Arial"/>
                <w:sz w:val="20"/>
                <w:szCs w:val="20"/>
              </w:rPr>
              <w:t>Mortalidad de niños menores de 5 años por enfermedades de origen hídri</w:t>
            </w:r>
            <w:r w:rsidR="00BE5D6B">
              <w:rPr>
                <w:rFonts w:asciiTheme="minorHAnsi" w:hAnsiTheme="minorHAnsi" w:cs="Arial"/>
                <w:sz w:val="20"/>
                <w:szCs w:val="20"/>
              </w:rPr>
              <w:t xml:space="preserve">co </w:t>
            </w:r>
          </w:p>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No. casos  (Nivel c</w:t>
            </w:r>
            <w:r w:rsidR="00586005" w:rsidRPr="0091296B">
              <w:rPr>
                <w:rFonts w:asciiTheme="minorHAnsi" w:hAnsiTheme="minorHAnsi" w:cs="Arial"/>
                <w:sz w:val="20"/>
                <w:szCs w:val="20"/>
              </w:rPr>
              <w:t>omunitario)</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No. de c</w:t>
            </w:r>
            <w:r w:rsidR="00586005" w:rsidRPr="0091296B">
              <w:rPr>
                <w:rFonts w:asciiTheme="minorHAnsi" w:hAnsiTheme="minorHAnsi" w:cs="Arial"/>
                <w:sz w:val="20"/>
                <w:szCs w:val="20"/>
              </w:rPr>
              <w:t>asos</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No de muertes Niños &lt; 5 años por parasitismo intestinal en comunidad "x" (MN5PC)</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Área o p</w:t>
            </w:r>
            <w:r w:rsidRPr="0091296B">
              <w:rPr>
                <w:rFonts w:asciiTheme="minorHAnsi" w:hAnsiTheme="minorHAnsi" w:cs="Arial"/>
                <w:sz w:val="20"/>
                <w:szCs w:val="20"/>
              </w:rPr>
              <w:t xml:space="preserve">uesto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(MPN5C+MDN5C)</w:t>
            </w:r>
          </w:p>
        </w:tc>
      </w:tr>
      <w:tr w:rsidR="00586005" w:rsidRPr="0091296B" w:rsidTr="00A903FD">
        <w:trPr>
          <w:trHeight w:val="76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BE5D6B" w:rsidP="00BE5D6B">
            <w:pPr>
              <w:jc w:val="center"/>
              <w:rPr>
                <w:rFonts w:asciiTheme="minorHAnsi" w:hAnsiTheme="minorHAnsi" w:cs="Arial"/>
                <w:sz w:val="20"/>
                <w:szCs w:val="20"/>
              </w:rPr>
            </w:pPr>
            <w:r>
              <w:rPr>
                <w:rFonts w:asciiTheme="minorHAnsi" w:hAnsiTheme="minorHAnsi" w:cs="Arial"/>
                <w:sz w:val="20"/>
                <w:szCs w:val="20"/>
              </w:rPr>
              <w:t>No. de muertes n</w:t>
            </w:r>
            <w:r w:rsidR="00586005" w:rsidRPr="0091296B">
              <w:rPr>
                <w:rFonts w:asciiTheme="minorHAnsi" w:hAnsiTheme="minorHAnsi" w:cs="Arial"/>
                <w:sz w:val="20"/>
                <w:szCs w:val="20"/>
              </w:rPr>
              <w:t xml:space="preserve">iños &lt; 5 años por </w:t>
            </w:r>
            <w:r>
              <w:rPr>
                <w:rFonts w:asciiTheme="minorHAnsi" w:hAnsiTheme="minorHAnsi" w:cs="Arial"/>
                <w:sz w:val="20"/>
                <w:szCs w:val="20"/>
              </w:rPr>
              <w:t>d</w:t>
            </w:r>
            <w:r w:rsidR="00586005" w:rsidRPr="0091296B">
              <w:rPr>
                <w:rFonts w:asciiTheme="minorHAnsi" w:hAnsiTheme="minorHAnsi" w:cs="Arial"/>
                <w:sz w:val="20"/>
                <w:szCs w:val="20"/>
              </w:rPr>
              <w:t>iarrea en comunidad "x" (MDN5C)</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Área o p</w:t>
            </w:r>
            <w:r w:rsidRPr="0091296B">
              <w:rPr>
                <w:rFonts w:asciiTheme="minorHAnsi" w:hAnsiTheme="minorHAnsi" w:cs="Arial"/>
                <w:sz w:val="20"/>
                <w:szCs w:val="20"/>
              </w:rPr>
              <w:t xml:space="preserve">uesto de </w:t>
            </w:r>
            <w:r>
              <w:rPr>
                <w:rFonts w:asciiTheme="minorHAnsi" w:hAnsiTheme="minorHAnsi" w:cs="Arial"/>
                <w:sz w:val="20"/>
                <w:szCs w:val="20"/>
              </w:rPr>
              <w:t>s</w:t>
            </w:r>
            <w:r w:rsidRPr="0091296B">
              <w:rPr>
                <w:rFonts w:asciiTheme="minorHAnsi" w:hAnsiTheme="minorHAnsi" w:cs="Arial"/>
                <w:sz w:val="20"/>
                <w:szCs w:val="20"/>
              </w:rPr>
              <w:t>alud</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255"/>
          <w:jc w:val="center"/>
        </w:trPr>
        <w:tc>
          <w:tcPr>
            <w:tcW w:w="14040"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tcPr>
          <w:p w:rsidR="00586005" w:rsidRPr="0091296B" w:rsidRDefault="00BE5D6B" w:rsidP="00BE5D6B">
            <w:pPr>
              <w:jc w:val="left"/>
              <w:rPr>
                <w:rFonts w:asciiTheme="minorHAnsi" w:hAnsiTheme="minorHAnsi" w:cs="Arial"/>
                <w:b/>
                <w:bCs/>
                <w:sz w:val="20"/>
                <w:szCs w:val="20"/>
              </w:rPr>
            </w:pPr>
            <w:r>
              <w:rPr>
                <w:rFonts w:asciiTheme="minorHAnsi" w:hAnsiTheme="minorHAnsi" w:cs="Arial"/>
                <w:b/>
                <w:bCs/>
                <w:sz w:val="20"/>
                <w:szCs w:val="20"/>
              </w:rPr>
              <w:t>De Respuesta (por m</w:t>
            </w:r>
            <w:r w:rsidR="00586005" w:rsidRPr="0091296B">
              <w:rPr>
                <w:rFonts w:asciiTheme="minorHAnsi" w:hAnsiTheme="minorHAnsi" w:cs="Arial"/>
                <w:b/>
                <w:bCs/>
                <w:sz w:val="20"/>
                <w:szCs w:val="20"/>
              </w:rPr>
              <w:t xml:space="preserve">unicipio o </w:t>
            </w:r>
            <w:r>
              <w:rPr>
                <w:rFonts w:asciiTheme="minorHAnsi" w:hAnsiTheme="minorHAnsi" w:cs="Arial"/>
                <w:b/>
                <w:bCs/>
                <w:sz w:val="20"/>
                <w:szCs w:val="20"/>
              </w:rPr>
              <w:t>c</w:t>
            </w:r>
            <w:r w:rsidR="00586005" w:rsidRPr="0091296B">
              <w:rPr>
                <w:rFonts w:asciiTheme="minorHAnsi" w:hAnsiTheme="minorHAnsi" w:cs="Arial"/>
                <w:b/>
                <w:bCs/>
                <w:sz w:val="20"/>
                <w:szCs w:val="20"/>
              </w:rPr>
              <w:t>omunidad)</w:t>
            </w:r>
          </w:p>
        </w:tc>
      </w:tr>
      <w:tr w:rsidR="00586005" w:rsidRPr="0091296B" w:rsidTr="00A903FD">
        <w:trPr>
          <w:trHeight w:val="510"/>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Cobertura de saneamiento</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tcBorders>
              <w:top w:val="nil"/>
              <w:left w:val="nil"/>
              <w:bottom w:val="single" w:sz="4" w:space="0" w:color="auto"/>
              <w:right w:val="single" w:sz="4" w:space="0" w:color="auto"/>
            </w:tcBorders>
            <w:shd w:val="clear" w:color="auto" w:fill="auto"/>
            <w:vAlign w:val="center"/>
          </w:tcPr>
          <w:p w:rsidR="00586005" w:rsidRPr="0091296B" w:rsidRDefault="00BE5D6B" w:rsidP="00BE5D6B">
            <w:pPr>
              <w:jc w:val="center"/>
              <w:rPr>
                <w:rFonts w:asciiTheme="minorHAnsi" w:hAnsiTheme="minorHAnsi" w:cs="Arial"/>
                <w:sz w:val="20"/>
                <w:szCs w:val="20"/>
              </w:rPr>
            </w:pPr>
            <w:r>
              <w:rPr>
                <w:rFonts w:asciiTheme="minorHAnsi" w:hAnsiTheme="minorHAnsi" w:cs="Arial"/>
                <w:sz w:val="20"/>
                <w:szCs w:val="20"/>
              </w:rPr>
              <w:t>No. de viviendas</w:t>
            </w:r>
            <w:r w:rsidR="00586005" w:rsidRPr="0091296B">
              <w:rPr>
                <w:rFonts w:asciiTheme="minorHAnsi" w:hAnsiTheme="minorHAnsi" w:cs="Arial"/>
                <w:sz w:val="20"/>
                <w:szCs w:val="20"/>
              </w:rPr>
              <w:t xml:space="preserve"> </w:t>
            </w:r>
            <w:r>
              <w:rPr>
                <w:rFonts w:asciiTheme="minorHAnsi" w:hAnsiTheme="minorHAnsi" w:cs="Arial"/>
                <w:sz w:val="20"/>
                <w:szCs w:val="20"/>
              </w:rPr>
              <w:t>c</w:t>
            </w:r>
            <w:r w:rsidR="00586005" w:rsidRPr="0091296B">
              <w:rPr>
                <w:rFonts w:asciiTheme="minorHAnsi" w:hAnsiTheme="minorHAnsi" w:cs="Arial"/>
                <w:sz w:val="20"/>
                <w:szCs w:val="20"/>
              </w:rPr>
              <w:t xml:space="preserve">on </w:t>
            </w:r>
            <w:r>
              <w:rPr>
                <w:rFonts w:asciiTheme="minorHAnsi" w:hAnsiTheme="minorHAnsi" w:cs="Arial"/>
                <w:sz w:val="20"/>
                <w:szCs w:val="20"/>
              </w:rPr>
              <w:t>s</w:t>
            </w:r>
            <w:r w:rsidR="00586005" w:rsidRPr="0091296B">
              <w:rPr>
                <w:rFonts w:asciiTheme="minorHAnsi" w:hAnsiTheme="minorHAnsi" w:cs="Arial"/>
                <w:sz w:val="20"/>
                <w:szCs w:val="20"/>
              </w:rPr>
              <w:t xml:space="preserve">ervicio de </w:t>
            </w:r>
            <w:r>
              <w:rPr>
                <w:rFonts w:asciiTheme="minorHAnsi" w:hAnsiTheme="minorHAnsi" w:cs="Arial"/>
                <w:sz w:val="20"/>
                <w:szCs w:val="20"/>
              </w:rPr>
              <w:t>s</w:t>
            </w:r>
            <w:r w:rsidR="00586005" w:rsidRPr="0091296B">
              <w:rPr>
                <w:rFonts w:asciiTheme="minorHAnsi" w:hAnsiTheme="minorHAnsi" w:cs="Arial"/>
                <w:sz w:val="20"/>
                <w:szCs w:val="20"/>
              </w:rPr>
              <w:t>aneamiento (VCSAN)</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PMAYS/SAS *</w:t>
            </w:r>
          </w:p>
        </w:tc>
        <w:tc>
          <w:tcPr>
            <w:tcW w:w="3738"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VCSAN/V</w:t>
            </w: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tcBorders>
              <w:top w:val="nil"/>
              <w:left w:val="nil"/>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No. total de v</w:t>
            </w:r>
            <w:r w:rsidR="00586005" w:rsidRPr="0091296B">
              <w:rPr>
                <w:rFonts w:asciiTheme="minorHAnsi" w:hAnsiTheme="minorHAnsi" w:cs="Arial"/>
                <w:sz w:val="20"/>
                <w:szCs w:val="20"/>
              </w:rPr>
              <w:t>iviendas (V)</w:t>
            </w:r>
          </w:p>
        </w:tc>
        <w:tc>
          <w:tcPr>
            <w:tcW w:w="2742" w:type="dxa"/>
            <w:tcBorders>
              <w:top w:val="nil"/>
              <w:left w:val="nil"/>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Catastro/Censo/PMAYS/SAS *</w:t>
            </w: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255"/>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BE5D6B" w:rsidP="00586005">
            <w:pPr>
              <w:jc w:val="center"/>
              <w:rPr>
                <w:rFonts w:asciiTheme="minorHAnsi" w:hAnsiTheme="minorHAnsi" w:cs="Arial"/>
                <w:sz w:val="20"/>
                <w:szCs w:val="20"/>
              </w:rPr>
            </w:pPr>
            <w:r w:rsidRPr="0091296B">
              <w:rPr>
                <w:rFonts w:asciiTheme="minorHAnsi" w:hAnsiTheme="minorHAnsi" w:cs="Arial"/>
                <w:sz w:val="20"/>
                <w:szCs w:val="20"/>
              </w:rPr>
              <w:lastRenderedPageBreak/>
              <w:t>Número</w:t>
            </w:r>
            <w:r>
              <w:rPr>
                <w:rFonts w:asciiTheme="minorHAnsi" w:hAnsiTheme="minorHAnsi" w:cs="Arial"/>
                <w:sz w:val="20"/>
                <w:szCs w:val="20"/>
              </w:rPr>
              <w:t xml:space="preserve"> de plantas de tratamiento de aguas r</w:t>
            </w:r>
            <w:r w:rsidR="00586005" w:rsidRPr="0091296B">
              <w:rPr>
                <w:rFonts w:asciiTheme="minorHAnsi" w:hAnsiTheme="minorHAnsi" w:cs="Arial"/>
                <w:sz w:val="20"/>
                <w:szCs w:val="20"/>
              </w:rPr>
              <w:t>esiduales</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No. de PTAR</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 xml:space="preserve">Plantas </w:t>
            </w:r>
            <w:proofErr w:type="spellStart"/>
            <w:r>
              <w:rPr>
                <w:rFonts w:asciiTheme="minorHAnsi" w:hAnsiTheme="minorHAnsi" w:cs="Arial"/>
                <w:sz w:val="20"/>
                <w:szCs w:val="20"/>
              </w:rPr>
              <w:t>p</w:t>
            </w:r>
            <w:r w:rsidR="00586005" w:rsidRPr="0091296B">
              <w:rPr>
                <w:rFonts w:asciiTheme="minorHAnsi" w:hAnsiTheme="minorHAnsi" w:cs="Arial"/>
                <w:sz w:val="20"/>
                <w:szCs w:val="20"/>
              </w:rPr>
              <w:t>perando</w:t>
            </w:r>
            <w:proofErr w:type="spellEnd"/>
            <w:r w:rsidR="00586005" w:rsidRPr="0091296B">
              <w:rPr>
                <w:rFonts w:asciiTheme="minorHAnsi" w:hAnsiTheme="minorHAnsi" w:cs="Arial"/>
                <w:sz w:val="20"/>
                <w:szCs w:val="20"/>
              </w:rPr>
              <w:t xml:space="preserve"> PTAR</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SAS</w:t>
            </w:r>
          </w:p>
        </w:tc>
        <w:tc>
          <w:tcPr>
            <w:tcW w:w="3738"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No. de PTAR</w:t>
            </w: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255"/>
          <w:jc w:val="center"/>
        </w:trPr>
        <w:tc>
          <w:tcPr>
            <w:tcW w:w="234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BE5D6B" w:rsidP="00586005">
            <w:pPr>
              <w:jc w:val="center"/>
              <w:rPr>
                <w:rFonts w:asciiTheme="minorHAnsi" w:hAnsiTheme="minorHAnsi" w:cs="Arial"/>
                <w:sz w:val="20"/>
                <w:szCs w:val="20"/>
              </w:rPr>
            </w:pPr>
            <w:r w:rsidRPr="0091296B">
              <w:rPr>
                <w:rFonts w:asciiTheme="minorHAnsi" w:hAnsiTheme="minorHAnsi" w:cs="Arial"/>
                <w:sz w:val="20"/>
                <w:szCs w:val="20"/>
              </w:rPr>
              <w:t>Áreas</w:t>
            </w:r>
            <w:r>
              <w:rPr>
                <w:rFonts w:asciiTheme="minorHAnsi" w:hAnsiTheme="minorHAnsi" w:cs="Arial"/>
                <w:sz w:val="20"/>
                <w:szCs w:val="20"/>
              </w:rPr>
              <w:t xml:space="preserve"> p</w:t>
            </w:r>
            <w:r w:rsidR="00586005" w:rsidRPr="0091296B">
              <w:rPr>
                <w:rFonts w:asciiTheme="minorHAnsi" w:hAnsiTheme="minorHAnsi" w:cs="Arial"/>
                <w:sz w:val="20"/>
                <w:szCs w:val="20"/>
              </w:rPr>
              <w:t>rotegidas en cada municipio</w:t>
            </w:r>
          </w:p>
        </w:tc>
        <w:tc>
          <w:tcPr>
            <w:tcW w:w="162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No. de áreas p</w:t>
            </w:r>
            <w:r w:rsidR="00586005" w:rsidRPr="0091296B">
              <w:rPr>
                <w:rFonts w:asciiTheme="minorHAnsi" w:hAnsiTheme="minorHAnsi" w:cs="Arial"/>
                <w:sz w:val="20"/>
                <w:szCs w:val="20"/>
              </w:rPr>
              <w:t>rotegidas</w:t>
            </w:r>
          </w:p>
        </w:tc>
        <w:tc>
          <w:tcPr>
            <w:tcW w:w="1620"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Anual</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Á</w:t>
            </w:r>
            <w:r w:rsidR="00586005" w:rsidRPr="0091296B">
              <w:rPr>
                <w:rFonts w:asciiTheme="minorHAnsi" w:hAnsiTheme="minorHAnsi" w:cs="Arial"/>
                <w:sz w:val="20"/>
                <w:szCs w:val="20"/>
              </w:rPr>
              <w:t>reas protegidas declaradas y cuidadas</w:t>
            </w:r>
          </w:p>
        </w:tc>
        <w:tc>
          <w:tcPr>
            <w:tcW w:w="2742" w:type="dxa"/>
            <w:vMerge w:val="restart"/>
            <w:tcBorders>
              <w:top w:val="nil"/>
              <w:left w:val="single" w:sz="4" w:space="0" w:color="auto"/>
              <w:bottom w:val="single" w:sz="4" w:space="0" w:color="auto"/>
              <w:right w:val="single" w:sz="4" w:space="0" w:color="auto"/>
            </w:tcBorders>
            <w:shd w:val="clear" w:color="auto" w:fill="auto"/>
            <w:noWrap/>
            <w:vAlign w:val="center"/>
          </w:tcPr>
          <w:p w:rsidR="00586005" w:rsidRPr="0091296B" w:rsidRDefault="00586005" w:rsidP="00586005">
            <w:pPr>
              <w:jc w:val="center"/>
              <w:rPr>
                <w:rFonts w:asciiTheme="minorHAnsi" w:hAnsiTheme="minorHAnsi" w:cs="Arial"/>
                <w:sz w:val="20"/>
                <w:szCs w:val="20"/>
              </w:rPr>
            </w:pPr>
            <w:r w:rsidRPr="0091296B">
              <w:rPr>
                <w:rFonts w:asciiTheme="minorHAnsi" w:hAnsiTheme="minorHAnsi" w:cs="Arial"/>
                <w:sz w:val="20"/>
                <w:szCs w:val="20"/>
              </w:rPr>
              <w:t>Municipalidades/ CONAP</w:t>
            </w:r>
          </w:p>
        </w:tc>
        <w:tc>
          <w:tcPr>
            <w:tcW w:w="3738" w:type="dxa"/>
            <w:vMerge w:val="restart"/>
            <w:tcBorders>
              <w:top w:val="nil"/>
              <w:left w:val="single" w:sz="4" w:space="0" w:color="auto"/>
              <w:bottom w:val="single" w:sz="4" w:space="0" w:color="auto"/>
              <w:right w:val="single" w:sz="4" w:space="0" w:color="auto"/>
            </w:tcBorders>
            <w:shd w:val="clear" w:color="auto" w:fill="auto"/>
            <w:vAlign w:val="center"/>
          </w:tcPr>
          <w:p w:rsidR="00586005" w:rsidRPr="0091296B" w:rsidRDefault="00BE5D6B" w:rsidP="00586005">
            <w:pPr>
              <w:jc w:val="center"/>
              <w:rPr>
                <w:rFonts w:asciiTheme="minorHAnsi" w:hAnsiTheme="minorHAnsi" w:cs="Arial"/>
                <w:sz w:val="20"/>
                <w:szCs w:val="20"/>
              </w:rPr>
            </w:pPr>
            <w:r>
              <w:rPr>
                <w:rFonts w:asciiTheme="minorHAnsi" w:hAnsiTheme="minorHAnsi" w:cs="Arial"/>
                <w:sz w:val="20"/>
                <w:szCs w:val="20"/>
              </w:rPr>
              <w:t>No. de á</w:t>
            </w:r>
            <w:r w:rsidR="00586005" w:rsidRPr="0091296B">
              <w:rPr>
                <w:rFonts w:asciiTheme="minorHAnsi" w:hAnsiTheme="minorHAnsi" w:cs="Arial"/>
                <w:sz w:val="20"/>
                <w:szCs w:val="20"/>
              </w:rPr>
              <w:t>reas protegidas</w:t>
            </w:r>
          </w:p>
        </w:tc>
      </w:tr>
      <w:tr w:rsidR="00586005" w:rsidRPr="0091296B" w:rsidTr="00A903FD">
        <w:trPr>
          <w:trHeight w:val="255"/>
          <w:jc w:val="center"/>
        </w:trPr>
        <w:tc>
          <w:tcPr>
            <w:tcW w:w="234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62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1980"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2742"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c>
          <w:tcPr>
            <w:tcW w:w="3738" w:type="dxa"/>
            <w:vMerge/>
            <w:tcBorders>
              <w:top w:val="nil"/>
              <w:left w:val="single" w:sz="4" w:space="0" w:color="auto"/>
              <w:bottom w:val="single" w:sz="4" w:space="0" w:color="auto"/>
              <w:right w:val="single" w:sz="4" w:space="0" w:color="auto"/>
            </w:tcBorders>
            <w:shd w:val="clear" w:color="auto" w:fill="auto"/>
            <w:vAlign w:val="center"/>
          </w:tcPr>
          <w:p w:rsidR="00586005" w:rsidRPr="0091296B" w:rsidRDefault="00586005" w:rsidP="00586005">
            <w:pPr>
              <w:jc w:val="left"/>
              <w:rPr>
                <w:rFonts w:asciiTheme="minorHAnsi" w:hAnsiTheme="minorHAnsi" w:cs="Arial"/>
                <w:sz w:val="20"/>
                <w:szCs w:val="20"/>
              </w:rPr>
            </w:pPr>
          </w:p>
        </w:tc>
      </w:tr>
      <w:tr w:rsidR="00586005" w:rsidRPr="0091296B" w:rsidTr="00A903FD">
        <w:trPr>
          <w:trHeight w:val="255"/>
          <w:jc w:val="center"/>
        </w:trPr>
        <w:tc>
          <w:tcPr>
            <w:tcW w:w="10302" w:type="dxa"/>
            <w:gridSpan w:val="5"/>
            <w:tcBorders>
              <w:top w:val="nil"/>
              <w:left w:val="nil"/>
              <w:bottom w:val="nil"/>
              <w:right w:val="nil"/>
            </w:tcBorders>
            <w:shd w:val="clear" w:color="auto" w:fill="auto"/>
            <w:noWrap/>
            <w:vAlign w:val="bottom"/>
          </w:tcPr>
          <w:p w:rsidR="00586005" w:rsidRPr="0091296B" w:rsidRDefault="00586005" w:rsidP="00586005">
            <w:pPr>
              <w:jc w:val="left"/>
              <w:rPr>
                <w:rFonts w:asciiTheme="minorHAnsi" w:hAnsiTheme="minorHAnsi" w:cs="Arial"/>
                <w:sz w:val="20"/>
                <w:szCs w:val="20"/>
              </w:rPr>
            </w:pPr>
            <w:r w:rsidRPr="0091296B">
              <w:rPr>
                <w:rFonts w:asciiTheme="minorHAnsi" w:hAnsiTheme="minorHAnsi" w:cs="Arial"/>
                <w:sz w:val="20"/>
                <w:szCs w:val="20"/>
              </w:rPr>
              <w:t>* PMAYS</w:t>
            </w:r>
            <w:r w:rsidR="00BE5D6B">
              <w:rPr>
                <w:rFonts w:asciiTheme="minorHAnsi" w:hAnsiTheme="minorHAnsi" w:cs="Arial"/>
                <w:sz w:val="20"/>
                <w:szCs w:val="20"/>
              </w:rPr>
              <w:t>:</w:t>
            </w:r>
            <w:r w:rsidRPr="0091296B">
              <w:rPr>
                <w:rFonts w:asciiTheme="minorHAnsi" w:hAnsiTheme="minorHAnsi" w:cs="Arial"/>
                <w:sz w:val="20"/>
                <w:szCs w:val="20"/>
              </w:rPr>
              <w:t xml:space="preserve"> Plan Municipal de Agua y Saneamiento, SAS Sistema de Información de Agua y Saneamiento (UNEPAR/INFOM)</w:t>
            </w:r>
            <w:r w:rsidR="00BE5D6B">
              <w:rPr>
                <w:rFonts w:asciiTheme="minorHAnsi" w:hAnsiTheme="minorHAnsi" w:cs="Arial"/>
                <w:sz w:val="20"/>
                <w:szCs w:val="20"/>
              </w:rPr>
              <w:t>.</w:t>
            </w:r>
          </w:p>
        </w:tc>
        <w:tc>
          <w:tcPr>
            <w:tcW w:w="3738" w:type="dxa"/>
            <w:tcBorders>
              <w:top w:val="nil"/>
              <w:left w:val="nil"/>
              <w:bottom w:val="nil"/>
              <w:right w:val="nil"/>
            </w:tcBorders>
            <w:shd w:val="clear" w:color="auto" w:fill="auto"/>
            <w:noWrap/>
            <w:vAlign w:val="bottom"/>
          </w:tcPr>
          <w:p w:rsidR="00586005" w:rsidRPr="0091296B" w:rsidRDefault="00586005" w:rsidP="00586005">
            <w:pPr>
              <w:jc w:val="left"/>
              <w:rPr>
                <w:rFonts w:asciiTheme="minorHAnsi" w:hAnsiTheme="minorHAnsi" w:cs="Arial"/>
                <w:sz w:val="20"/>
                <w:szCs w:val="20"/>
              </w:rPr>
            </w:pPr>
          </w:p>
        </w:tc>
      </w:tr>
    </w:tbl>
    <w:p w:rsidR="00586005" w:rsidRPr="0091296B" w:rsidRDefault="00586005" w:rsidP="00DB3D90">
      <w:pPr>
        <w:rPr>
          <w:rFonts w:asciiTheme="minorHAnsi" w:hAnsiTheme="minorHAnsi"/>
        </w:rPr>
      </w:pPr>
    </w:p>
    <w:p w:rsidR="00586005" w:rsidRPr="0091296B" w:rsidRDefault="00586005" w:rsidP="00DB3D90">
      <w:pPr>
        <w:rPr>
          <w:rFonts w:asciiTheme="minorHAnsi" w:hAnsiTheme="minorHAnsi"/>
        </w:rPr>
        <w:sectPr w:rsidR="00586005" w:rsidRPr="0091296B" w:rsidSect="00586005">
          <w:pgSz w:w="15840" w:h="12240" w:orient="landscape"/>
          <w:pgMar w:top="1701" w:right="1418" w:bottom="1701" w:left="1418" w:header="709" w:footer="709" w:gutter="0"/>
          <w:cols w:space="708"/>
          <w:docGrid w:linePitch="360"/>
        </w:sectPr>
      </w:pPr>
    </w:p>
    <w:p w:rsidR="0091296B" w:rsidRPr="0091296B" w:rsidRDefault="0091296B" w:rsidP="0091296B">
      <w:pPr>
        <w:jc w:val="left"/>
        <w:rPr>
          <w:rFonts w:asciiTheme="minorHAnsi" w:hAnsiTheme="minorHAnsi"/>
          <w:color w:val="365F91" w:themeColor="accent1" w:themeShade="BF"/>
        </w:rPr>
      </w:pPr>
      <w:r w:rsidRPr="0091296B">
        <w:rPr>
          <w:rFonts w:asciiTheme="minorHAnsi" w:hAnsiTheme="minorHAnsi"/>
          <w:color w:val="365F91" w:themeColor="accent1" w:themeShade="BF"/>
        </w:rPr>
        <w:lastRenderedPageBreak/>
        <w:t>Anexo 2</w:t>
      </w:r>
    </w:p>
    <w:p w:rsidR="00C72B33" w:rsidRPr="0091296B" w:rsidRDefault="0091296B" w:rsidP="0091296B">
      <w:pPr>
        <w:jc w:val="left"/>
        <w:rPr>
          <w:rFonts w:asciiTheme="minorHAnsi" w:hAnsiTheme="minorHAnsi"/>
          <w:b/>
          <w:color w:val="365F91" w:themeColor="accent1" w:themeShade="BF"/>
          <w:sz w:val="28"/>
          <w:szCs w:val="28"/>
        </w:rPr>
      </w:pPr>
      <w:r w:rsidRPr="0091296B">
        <w:rPr>
          <w:rFonts w:asciiTheme="minorHAnsi" w:hAnsiTheme="minorHAnsi"/>
          <w:b/>
          <w:color w:val="365F91" w:themeColor="accent1" w:themeShade="BF"/>
          <w:sz w:val="28"/>
          <w:szCs w:val="28"/>
        </w:rPr>
        <w:t>Proyecto combinado de aljibe</w:t>
      </w:r>
    </w:p>
    <w:p w:rsidR="00241277" w:rsidRPr="0091296B" w:rsidRDefault="00241277" w:rsidP="00DB3D90">
      <w:pPr>
        <w:rPr>
          <w:rFonts w:asciiTheme="minorHAnsi" w:hAnsiTheme="minorHAnsi"/>
        </w:rPr>
      </w:pPr>
    </w:p>
    <w:p w:rsidR="00334E03" w:rsidRPr="0091296B" w:rsidRDefault="00334E03" w:rsidP="00DB3D90">
      <w:pPr>
        <w:rPr>
          <w:rFonts w:asciiTheme="minorHAnsi" w:hAnsiTheme="minorHAnsi"/>
        </w:rPr>
      </w:pPr>
    </w:p>
    <w:p w:rsidR="00241277" w:rsidRPr="0091296B" w:rsidRDefault="00241277" w:rsidP="00DB3D90">
      <w:pPr>
        <w:rPr>
          <w:rFonts w:asciiTheme="minorHAnsi" w:hAnsiTheme="minorHAnsi"/>
        </w:rPr>
      </w:pPr>
      <w:r w:rsidRPr="0091296B">
        <w:rPr>
          <w:rFonts w:asciiTheme="minorHAnsi" w:hAnsiTheme="minorHAnsi"/>
        </w:rPr>
        <w:t>Estos proyectos se estiman para poblaciones aisladas</w:t>
      </w:r>
      <w:r w:rsidR="00F52A36" w:rsidRPr="0091296B">
        <w:rPr>
          <w:rFonts w:asciiTheme="minorHAnsi" w:hAnsiTheme="minorHAnsi"/>
        </w:rPr>
        <w:t>,</w:t>
      </w:r>
      <w:r w:rsidRPr="0091296B">
        <w:rPr>
          <w:rFonts w:asciiTheme="minorHAnsi" w:hAnsiTheme="minorHAnsi"/>
        </w:rPr>
        <w:t xml:space="preserve"> donde no hay otras fuentes de agua disponible y la única forma es almacenar agua de lluvia</w:t>
      </w:r>
      <w:r w:rsidR="00F52A36" w:rsidRPr="0091296B">
        <w:rPr>
          <w:rFonts w:asciiTheme="minorHAnsi" w:hAnsiTheme="minorHAnsi"/>
        </w:rPr>
        <w:t>,</w:t>
      </w:r>
      <w:r w:rsidRPr="0091296B">
        <w:rPr>
          <w:rFonts w:asciiTheme="minorHAnsi" w:hAnsiTheme="minorHAnsi"/>
        </w:rPr>
        <w:t xml:space="preserve"> para su uso posterior.  La dotación es estimada en base al consumo para bebida y comida</w:t>
      </w:r>
      <w:r w:rsidR="00F52A36" w:rsidRPr="0091296B">
        <w:rPr>
          <w:rFonts w:asciiTheme="minorHAnsi" w:hAnsiTheme="minorHAnsi"/>
        </w:rPr>
        <w:t>,</w:t>
      </w:r>
      <w:r w:rsidRPr="0091296B">
        <w:rPr>
          <w:rFonts w:asciiTheme="minorHAnsi" w:hAnsiTheme="minorHAnsi"/>
        </w:rPr>
        <w:t xml:space="preserve"> por lo que no pretende almacenar agua para otros usos como riego, lavado y aseo personal. </w:t>
      </w:r>
      <w:r w:rsidR="00AA4B6B" w:rsidRPr="0091296B">
        <w:rPr>
          <w:rFonts w:asciiTheme="minorHAnsi" w:hAnsiTheme="minorHAnsi"/>
        </w:rPr>
        <w:t xml:space="preserve"> Esta dotación </w:t>
      </w:r>
      <w:proofErr w:type="spellStart"/>
      <w:r w:rsidR="00AA4B6B" w:rsidRPr="0091296B">
        <w:rPr>
          <w:rFonts w:asciiTheme="minorHAnsi" w:hAnsiTheme="minorHAnsi"/>
        </w:rPr>
        <w:t>varia</w:t>
      </w:r>
      <w:proofErr w:type="spellEnd"/>
      <w:r w:rsidR="00AA4B6B" w:rsidRPr="0091296B">
        <w:rPr>
          <w:rFonts w:asciiTheme="minorHAnsi" w:hAnsiTheme="minorHAnsi"/>
        </w:rPr>
        <w:t xml:space="preserve"> desde 6 a 15 litros por d</w:t>
      </w:r>
      <w:r w:rsidR="00175AB1" w:rsidRPr="0091296B">
        <w:rPr>
          <w:rFonts w:asciiTheme="minorHAnsi" w:hAnsiTheme="minorHAnsi"/>
        </w:rPr>
        <w:t>ía por habitante</w:t>
      </w:r>
      <w:r w:rsidR="00F52A36" w:rsidRPr="0091296B">
        <w:rPr>
          <w:rFonts w:asciiTheme="minorHAnsi" w:hAnsiTheme="minorHAnsi"/>
        </w:rPr>
        <w:t>,</w:t>
      </w:r>
      <w:r w:rsidR="00175AB1" w:rsidRPr="0091296B">
        <w:rPr>
          <w:rFonts w:asciiTheme="minorHAnsi" w:hAnsiTheme="minorHAnsi"/>
        </w:rPr>
        <w:t xml:space="preserve"> según diferente</w:t>
      </w:r>
      <w:r w:rsidR="00F52A36" w:rsidRPr="0091296B">
        <w:rPr>
          <w:rFonts w:asciiTheme="minorHAnsi" w:hAnsiTheme="minorHAnsi"/>
        </w:rPr>
        <w:t>s</w:t>
      </w:r>
      <w:r w:rsidR="00175AB1" w:rsidRPr="0091296B">
        <w:rPr>
          <w:rFonts w:asciiTheme="minorHAnsi" w:hAnsiTheme="minorHAnsi"/>
        </w:rPr>
        <w:t xml:space="preserve"> </w:t>
      </w:r>
      <w:r w:rsidR="00F52A36" w:rsidRPr="0091296B">
        <w:rPr>
          <w:rFonts w:asciiTheme="minorHAnsi" w:hAnsiTheme="minorHAnsi"/>
        </w:rPr>
        <w:t>autores, la OMM indica que el mí</w:t>
      </w:r>
      <w:r w:rsidR="00175AB1" w:rsidRPr="0091296B">
        <w:rPr>
          <w:rFonts w:asciiTheme="minorHAnsi" w:hAnsiTheme="minorHAnsi"/>
        </w:rPr>
        <w:t>nimo para cumplir con todas las necesidades básicas es 50 litros, de estos al menos 10 litros deben ser potables.</w:t>
      </w:r>
    </w:p>
    <w:p w:rsidR="00241277" w:rsidRPr="0091296B" w:rsidRDefault="00241277" w:rsidP="00DB3D90">
      <w:pPr>
        <w:rPr>
          <w:rFonts w:asciiTheme="minorHAnsi" w:hAnsiTheme="minorHAnsi"/>
        </w:rPr>
      </w:pPr>
    </w:p>
    <w:p w:rsidR="00241277" w:rsidRPr="0091296B" w:rsidRDefault="00241277" w:rsidP="00DB3D90">
      <w:pPr>
        <w:rPr>
          <w:rFonts w:asciiTheme="minorHAnsi" w:hAnsiTheme="minorHAnsi"/>
        </w:rPr>
      </w:pPr>
      <w:r w:rsidRPr="0091296B">
        <w:rPr>
          <w:rFonts w:asciiTheme="minorHAnsi" w:hAnsiTheme="minorHAnsi"/>
        </w:rPr>
        <w:t xml:space="preserve">Una cancha de baloncesto tiene las dimensiones de 15 x  </w:t>
      </w:r>
      <w:r w:rsidR="00AA4B6B" w:rsidRPr="0091296B">
        <w:rPr>
          <w:rFonts w:asciiTheme="minorHAnsi" w:hAnsiTheme="minorHAnsi"/>
        </w:rPr>
        <w:t>30</w:t>
      </w:r>
      <w:r w:rsidR="00F52A36" w:rsidRPr="0091296B">
        <w:rPr>
          <w:rFonts w:asciiTheme="minorHAnsi" w:hAnsiTheme="minorHAnsi"/>
        </w:rPr>
        <w:t xml:space="preserve"> por lo que un tanque de cinco</w:t>
      </w:r>
      <w:r w:rsidRPr="0091296B">
        <w:rPr>
          <w:rFonts w:asciiTheme="minorHAnsi" w:hAnsiTheme="minorHAnsi"/>
        </w:rPr>
        <w:t xml:space="preserve"> metros de profundidad</w:t>
      </w:r>
      <w:r w:rsidR="00F52A36" w:rsidRPr="0091296B">
        <w:rPr>
          <w:rFonts w:asciiTheme="minorHAnsi" w:hAnsiTheme="minorHAnsi"/>
        </w:rPr>
        <w:t>,</w:t>
      </w:r>
      <w:r w:rsidRPr="0091296B">
        <w:rPr>
          <w:rFonts w:asciiTheme="minorHAnsi" w:hAnsiTheme="minorHAnsi"/>
        </w:rPr>
        <w:t xml:space="preserve"> fácilmente puede ubicarse debajo de la cancha escolar</w:t>
      </w:r>
      <w:r w:rsidR="00F106AB" w:rsidRPr="0091296B">
        <w:rPr>
          <w:rFonts w:asciiTheme="minorHAnsi" w:hAnsiTheme="minorHAnsi"/>
        </w:rPr>
        <w:t xml:space="preserve"> con un volumen de 1,825 m</w:t>
      </w:r>
      <w:r w:rsidR="00F106AB" w:rsidRPr="0091296B">
        <w:rPr>
          <w:rFonts w:asciiTheme="minorHAnsi" w:hAnsiTheme="minorHAnsi"/>
          <w:vertAlign w:val="superscript"/>
        </w:rPr>
        <w:t>3</w:t>
      </w:r>
      <w:r w:rsidRPr="0091296B">
        <w:rPr>
          <w:rFonts w:asciiTheme="minorHAnsi" w:hAnsiTheme="minorHAnsi"/>
        </w:rPr>
        <w:t>.  Este volumen de agua sería suficiente para abastecer una población de 500 habitantes (100 casas)</w:t>
      </w:r>
      <w:r w:rsidR="00F52A36" w:rsidRPr="0091296B">
        <w:rPr>
          <w:rFonts w:asciiTheme="minorHAnsi" w:hAnsiTheme="minorHAnsi"/>
        </w:rPr>
        <w:t>,</w:t>
      </w:r>
      <w:r w:rsidRPr="0091296B">
        <w:rPr>
          <w:rFonts w:asciiTheme="minorHAnsi" w:hAnsiTheme="minorHAnsi"/>
        </w:rPr>
        <w:t xml:space="preserve"> con una dotación mínima </w:t>
      </w:r>
      <w:r w:rsidR="00AA4B6B" w:rsidRPr="0091296B">
        <w:rPr>
          <w:rFonts w:asciiTheme="minorHAnsi" w:hAnsiTheme="minorHAnsi"/>
        </w:rPr>
        <w:t xml:space="preserve">de </w:t>
      </w:r>
      <w:r w:rsidR="00F106AB" w:rsidRPr="0091296B">
        <w:rPr>
          <w:rFonts w:asciiTheme="minorHAnsi" w:hAnsiTheme="minorHAnsi"/>
        </w:rPr>
        <w:t>10</w:t>
      </w:r>
      <w:r w:rsidR="00F52A36" w:rsidRPr="0091296B">
        <w:rPr>
          <w:rFonts w:asciiTheme="minorHAnsi" w:hAnsiTheme="minorHAnsi"/>
        </w:rPr>
        <w:t xml:space="preserve"> litros al día por habitante, s</w:t>
      </w:r>
      <w:r w:rsidRPr="0091296B">
        <w:rPr>
          <w:rFonts w:asciiTheme="minorHAnsi" w:hAnsiTheme="minorHAnsi"/>
        </w:rPr>
        <w:t>uficiente para la bebida y cocción de alimentos de una familia.  S</w:t>
      </w:r>
      <w:r w:rsidR="00AA4B6B" w:rsidRPr="0091296B">
        <w:rPr>
          <w:rFonts w:asciiTheme="minorHAnsi" w:hAnsiTheme="minorHAnsi"/>
        </w:rPr>
        <w:t>i consideramos la lluvia mí</w:t>
      </w:r>
      <w:r w:rsidRPr="0091296B">
        <w:rPr>
          <w:rFonts w:asciiTheme="minorHAnsi" w:hAnsiTheme="minorHAnsi"/>
        </w:rPr>
        <w:t>nima</w:t>
      </w:r>
      <w:r w:rsidR="00AA4B6B" w:rsidRPr="0091296B">
        <w:rPr>
          <w:rFonts w:asciiTheme="minorHAnsi" w:hAnsiTheme="minorHAnsi"/>
        </w:rPr>
        <w:t xml:space="preserve"> anual </w:t>
      </w:r>
      <w:r w:rsidRPr="0091296B">
        <w:rPr>
          <w:rFonts w:asciiTheme="minorHAnsi" w:hAnsiTheme="minorHAnsi"/>
        </w:rPr>
        <w:t xml:space="preserve">en el área </w:t>
      </w:r>
      <w:proofErr w:type="spellStart"/>
      <w:r w:rsidRPr="0091296B">
        <w:rPr>
          <w:rFonts w:asciiTheme="minorHAnsi" w:hAnsiTheme="minorHAnsi"/>
        </w:rPr>
        <w:t>C</w:t>
      </w:r>
      <w:r w:rsidR="00AA4B6B" w:rsidRPr="0091296B">
        <w:rPr>
          <w:rFonts w:asciiTheme="minorHAnsi" w:hAnsiTheme="minorHAnsi"/>
        </w:rPr>
        <w:t>horti</w:t>
      </w:r>
      <w:proofErr w:type="spellEnd"/>
      <w:r w:rsidR="00AA4B6B" w:rsidRPr="0091296B">
        <w:rPr>
          <w:rFonts w:asciiTheme="minorHAnsi" w:hAnsiTheme="minorHAnsi"/>
        </w:rPr>
        <w:t xml:space="preserve"> </w:t>
      </w:r>
      <w:r w:rsidRPr="0091296B">
        <w:rPr>
          <w:rFonts w:asciiTheme="minorHAnsi" w:hAnsiTheme="minorHAnsi"/>
        </w:rPr>
        <w:t>en el año más seco</w:t>
      </w:r>
      <w:r w:rsidR="00F52A36" w:rsidRPr="0091296B">
        <w:rPr>
          <w:rFonts w:asciiTheme="minorHAnsi" w:hAnsiTheme="minorHAnsi"/>
        </w:rPr>
        <w:t>,</w:t>
      </w:r>
      <w:r w:rsidRPr="0091296B">
        <w:rPr>
          <w:rFonts w:asciiTheme="minorHAnsi" w:hAnsiTheme="minorHAnsi"/>
        </w:rPr>
        <w:t xml:space="preserve"> en la estación con menos precipitación en el registro de los últimos 20 años</w:t>
      </w:r>
      <w:r w:rsidR="00F52A36" w:rsidRPr="0091296B">
        <w:rPr>
          <w:rFonts w:asciiTheme="minorHAnsi" w:hAnsiTheme="minorHAnsi"/>
        </w:rPr>
        <w:t>,</w:t>
      </w:r>
      <w:r w:rsidRPr="0091296B">
        <w:rPr>
          <w:rFonts w:asciiTheme="minorHAnsi" w:hAnsiTheme="minorHAnsi"/>
        </w:rPr>
        <w:t xml:space="preserve"> es de 7</w:t>
      </w:r>
      <w:r w:rsidR="00AA4B6B" w:rsidRPr="0091296B">
        <w:rPr>
          <w:rFonts w:asciiTheme="minorHAnsi" w:hAnsiTheme="minorHAnsi"/>
        </w:rPr>
        <w:t>3</w:t>
      </w:r>
      <w:r w:rsidRPr="0091296B">
        <w:rPr>
          <w:rFonts w:asciiTheme="minorHAnsi" w:hAnsiTheme="minorHAnsi"/>
        </w:rPr>
        <w:t>0 mm</w:t>
      </w:r>
      <w:r w:rsidR="001C1510" w:rsidRPr="0091296B">
        <w:rPr>
          <w:rFonts w:asciiTheme="minorHAnsi" w:hAnsiTheme="minorHAnsi"/>
        </w:rPr>
        <w:t xml:space="preserve"> al año</w:t>
      </w:r>
      <w:r w:rsidR="00AA4B6B" w:rsidRPr="0091296B">
        <w:rPr>
          <w:rFonts w:asciiTheme="minorHAnsi" w:hAnsiTheme="minorHAnsi"/>
        </w:rPr>
        <w:t xml:space="preserve"> y</w:t>
      </w:r>
      <w:r w:rsidR="001C1510" w:rsidRPr="0091296B">
        <w:rPr>
          <w:rFonts w:asciiTheme="minorHAnsi" w:hAnsiTheme="minorHAnsi"/>
        </w:rPr>
        <w:t xml:space="preserve"> tomamos que todas las casas aportan y </w:t>
      </w:r>
      <w:r w:rsidR="00AA4B6B" w:rsidRPr="0091296B">
        <w:rPr>
          <w:rFonts w:asciiTheme="minorHAnsi" w:hAnsiTheme="minorHAnsi"/>
        </w:rPr>
        <w:t>tiene un área de captación</w:t>
      </w:r>
      <w:r w:rsidR="00F106AB" w:rsidRPr="0091296B">
        <w:rPr>
          <w:rFonts w:asciiTheme="minorHAnsi" w:hAnsiTheme="minorHAnsi"/>
        </w:rPr>
        <w:t xml:space="preserve"> de 2</w:t>
      </w:r>
      <w:r w:rsidR="001C1510" w:rsidRPr="0091296B">
        <w:rPr>
          <w:rFonts w:asciiTheme="minorHAnsi" w:hAnsiTheme="minorHAnsi"/>
        </w:rPr>
        <w:t>0 m</w:t>
      </w:r>
      <w:r w:rsidR="001C1510" w:rsidRPr="0091296B">
        <w:rPr>
          <w:rFonts w:asciiTheme="minorHAnsi" w:hAnsiTheme="minorHAnsi"/>
          <w:vertAlign w:val="superscript"/>
        </w:rPr>
        <w:t>2</w:t>
      </w:r>
      <w:r w:rsidR="00AA4B6B" w:rsidRPr="0091296B">
        <w:rPr>
          <w:rFonts w:asciiTheme="minorHAnsi" w:hAnsiTheme="minorHAnsi"/>
        </w:rPr>
        <w:t xml:space="preserve"> </w:t>
      </w:r>
      <w:r w:rsidR="001C1510" w:rsidRPr="0091296B">
        <w:rPr>
          <w:rFonts w:asciiTheme="minorHAnsi" w:hAnsiTheme="minorHAnsi"/>
        </w:rPr>
        <w:t xml:space="preserve"> (</w:t>
      </w:r>
      <w:r w:rsidR="00175AB1" w:rsidRPr="0091296B">
        <w:rPr>
          <w:rFonts w:asciiTheme="minorHAnsi" w:hAnsiTheme="minorHAnsi"/>
        </w:rPr>
        <w:t>100*</w:t>
      </w:r>
      <w:r w:rsidR="00F106AB" w:rsidRPr="0091296B">
        <w:rPr>
          <w:rFonts w:asciiTheme="minorHAnsi" w:hAnsiTheme="minorHAnsi"/>
        </w:rPr>
        <w:t>20</w:t>
      </w:r>
      <w:r w:rsidR="001C1510" w:rsidRPr="0091296B">
        <w:rPr>
          <w:rFonts w:asciiTheme="minorHAnsi" w:hAnsiTheme="minorHAnsi"/>
        </w:rPr>
        <w:t xml:space="preserve"> m</w:t>
      </w:r>
      <w:r w:rsidR="001C1510" w:rsidRPr="0091296B">
        <w:rPr>
          <w:rFonts w:asciiTheme="minorHAnsi" w:hAnsiTheme="minorHAnsi"/>
          <w:vertAlign w:val="superscript"/>
        </w:rPr>
        <w:t>2</w:t>
      </w:r>
      <w:r w:rsidR="001C1510" w:rsidRPr="0091296B">
        <w:rPr>
          <w:rFonts w:asciiTheme="minorHAnsi" w:hAnsiTheme="minorHAnsi"/>
        </w:rPr>
        <w:t xml:space="preserve">), más el techo de la escuela (asumir </w:t>
      </w:r>
      <w:r w:rsidR="00F106AB" w:rsidRPr="0091296B">
        <w:rPr>
          <w:rFonts w:asciiTheme="minorHAnsi" w:hAnsiTheme="minorHAnsi"/>
        </w:rPr>
        <w:t>100</w:t>
      </w:r>
      <w:r w:rsidR="001C1510" w:rsidRPr="0091296B">
        <w:rPr>
          <w:rFonts w:asciiTheme="minorHAnsi" w:hAnsiTheme="minorHAnsi"/>
        </w:rPr>
        <w:t xml:space="preserve"> m</w:t>
      </w:r>
      <w:r w:rsidR="001C1510" w:rsidRPr="0091296B">
        <w:rPr>
          <w:rFonts w:asciiTheme="minorHAnsi" w:hAnsiTheme="minorHAnsi"/>
          <w:vertAlign w:val="superscript"/>
        </w:rPr>
        <w:t>2</w:t>
      </w:r>
      <w:r w:rsidR="001C1510" w:rsidRPr="0091296B">
        <w:rPr>
          <w:rFonts w:asciiTheme="minorHAnsi" w:hAnsiTheme="minorHAnsi"/>
        </w:rPr>
        <w:t>) y la cancha de baloncesto (15*30=450 m</w:t>
      </w:r>
      <w:r w:rsidR="001C1510" w:rsidRPr="0091296B">
        <w:rPr>
          <w:rFonts w:asciiTheme="minorHAnsi" w:hAnsiTheme="minorHAnsi"/>
          <w:vertAlign w:val="superscript"/>
        </w:rPr>
        <w:t>2</w:t>
      </w:r>
      <w:r w:rsidR="001C1510" w:rsidRPr="0091296B">
        <w:rPr>
          <w:rFonts w:asciiTheme="minorHAnsi" w:hAnsiTheme="minorHAnsi"/>
        </w:rPr>
        <w:t>)</w:t>
      </w:r>
      <w:r w:rsidR="00AA4B6B" w:rsidRPr="0091296B">
        <w:rPr>
          <w:rFonts w:asciiTheme="minorHAnsi" w:hAnsiTheme="minorHAnsi"/>
        </w:rPr>
        <w:t xml:space="preserve">.  Todas estas áreas suman un área de </w:t>
      </w:r>
      <w:r w:rsidR="00F106AB" w:rsidRPr="0091296B">
        <w:rPr>
          <w:rFonts w:asciiTheme="minorHAnsi" w:hAnsiTheme="minorHAnsi"/>
        </w:rPr>
        <w:t>255</w:t>
      </w:r>
      <w:r w:rsidR="00AA4B6B" w:rsidRPr="0091296B">
        <w:rPr>
          <w:rFonts w:asciiTheme="minorHAnsi" w:hAnsiTheme="minorHAnsi"/>
        </w:rPr>
        <w:t>0 m</w:t>
      </w:r>
      <w:r w:rsidR="00AA4B6B" w:rsidRPr="0091296B">
        <w:rPr>
          <w:rFonts w:asciiTheme="minorHAnsi" w:hAnsiTheme="minorHAnsi"/>
          <w:vertAlign w:val="superscript"/>
        </w:rPr>
        <w:t>2</w:t>
      </w:r>
      <w:r w:rsidR="00AA4B6B" w:rsidRPr="0091296B">
        <w:rPr>
          <w:rFonts w:asciiTheme="minorHAnsi" w:hAnsiTheme="minorHAnsi"/>
        </w:rPr>
        <w:t xml:space="preserve"> que si captan los 730 mm se tendrán por lo menos</w:t>
      </w:r>
      <w:r w:rsidR="00F106AB" w:rsidRPr="0091296B">
        <w:rPr>
          <w:rFonts w:asciiTheme="minorHAnsi" w:hAnsiTheme="minorHAnsi"/>
        </w:rPr>
        <w:t xml:space="preserve"> 1,861</w:t>
      </w:r>
      <w:r w:rsidR="00AA4B6B" w:rsidRPr="0091296B">
        <w:rPr>
          <w:rFonts w:asciiTheme="minorHAnsi" w:hAnsiTheme="minorHAnsi"/>
        </w:rPr>
        <w:t xml:space="preserve"> m</w:t>
      </w:r>
      <w:r w:rsidR="00AA4B6B" w:rsidRPr="0091296B">
        <w:rPr>
          <w:rFonts w:asciiTheme="minorHAnsi" w:hAnsiTheme="minorHAnsi"/>
          <w:vertAlign w:val="superscript"/>
        </w:rPr>
        <w:t>3</w:t>
      </w:r>
      <w:r w:rsidR="00F52A36" w:rsidRPr="0091296B">
        <w:rPr>
          <w:rFonts w:asciiTheme="minorHAnsi" w:hAnsiTheme="minorHAnsi"/>
        </w:rPr>
        <w:t xml:space="preserve">, </w:t>
      </w:r>
      <w:r w:rsidR="00AA4B6B" w:rsidRPr="0091296B">
        <w:rPr>
          <w:rFonts w:asciiTheme="minorHAnsi" w:hAnsiTheme="minorHAnsi"/>
        </w:rPr>
        <w:t>lo que equivale a un poco m</w:t>
      </w:r>
      <w:r w:rsidR="00F106AB" w:rsidRPr="0091296B">
        <w:rPr>
          <w:rFonts w:asciiTheme="minorHAnsi" w:hAnsiTheme="minorHAnsi"/>
        </w:rPr>
        <w:t>ás de los 10</w:t>
      </w:r>
      <w:r w:rsidR="00AA4B6B" w:rsidRPr="0091296B">
        <w:rPr>
          <w:rFonts w:asciiTheme="minorHAnsi" w:hAnsiTheme="minorHAnsi"/>
        </w:rPr>
        <w:t xml:space="preserve"> litros por día.  </w:t>
      </w:r>
    </w:p>
    <w:p w:rsidR="00AA4B6B" w:rsidRPr="0091296B" w:rsidRDefault="00AA4B6B" w:rsidP="00DB3D90">
      <w:pPr>
        <w:rPr>
          <w:rFonts w:asciiTheme="minorHAnsi" w:hAnsiTheme="minorHAnsi"/>
        </w:rPr>
      </w:pPr>
    </w:p>
    <w:p w:rsidR="00F106AB" w:rsidRPr="0091296B" w:rsidRDefault="00175AB1" w:rsidP="00DB3D90">
      <w:pPr>
        <w:rPr>
          <w:rFonts w:asciiTheme="minorHAnsi" w:hAnsiTheme="minorHAnsi"/>
        </w:rPr>
      </w:pPr>
      <w:r w:rsidRPr="0091296B">
        <w:rPr>
          <w:rFonts w:asciiTheme="minorHAnsi" w:hAnsiTheme="minorHAnsi"/>
        </w:rPr>
        <w:t>Como se ve en esta primera aproximación se estimaron valores muy conservadores para todas las áreas recolectoras.  Los volúmenes pueden variar en cada caso particular y poder almacenar para obtener dotaciones un poco mayores.  Si a este sistema se</w:t>
      </w:r>
      <w:r w:rsidR="00F106AB" w:rsidRPr="0091296B">
        <w:rPr>
          <w:rFonts w:asciiTheme="minorHAnsi" w:hAnsiTheme="minorHAnsi"/>
        </w:rPr>
        <w:t xml:space="preserve"> le</w:t>
      </w:r>
      <w:r w:rsidRPr="0091296B">
        <w:rPr>
          <w:rFonts w:asciiTheme="minorHAnsi" w:hAnsiTheme="minorHAnsi"/>
        </w:rPr>
        <w:t xml:space="preserve"> adapta una pequeña bomba alimentada con energía solar o una bomba manual para un </w:t>
      </w:r>
      <w:proofErr w:type="spellStart"/>
      <w:r w:rsidRPr="0091296B">
        <w:rPr>
          <w:rFonts w:asciiTheme="minorHAnsi" w:hAnsiTheme="minorHAnsi"/>
        </w:rPr>
        <w:t>llena</w:t>
      </w:r>
      <w:r w:rsidR="00975A9C" w:rsidRPr="0091296B">
        <w:rPr>
          <w:rFonts w:asciiTheme="minorHAnsi" w:hAnsiTheme="minorHAnsi"/>
        </w:rPr>
        <w:t>cá</w:t>
      </w:r>
      <w:r w:rsidRPr="0091296B">
        <w:rPr>
          <w:rFonts w:asciiTheme="minorHAnsi" w:hAnsiTheme="minorHAnsi"/>
        </w:rPr>
        <w:t>ntaro</w:t>
      </w:r>
      <w:proofErr w:type="spellEnd"/>
      <w:r w:rsidR="00F52A36" w:rsidRPr="0091296B">
        <w:rPr>
          <w:rFonts w:asciiTheme="minorHAnsi" w:hAnsiTheme="minorHAnsi"/>
        </w:rPr>
        <w:t>,</w:t>
      </w:r>
      <w:r w:rsidRPr="0091296B">
        <w:rPr>
          <w:rFonts w:asciiTheme="minorHAnsi" w:hAnsiTheme="minorHAnsi"/>
        </w:rPr>
        <w:t xml:space="preserve"> que extraiga agua del tanque</w:t>
      </w:r>
      <w:r w:rsidR="00F52A36" w:rsidRPr="0091296B">
        <w:rPr>
          <w:rFonts w:asciiTheme="minorHAnsi" w:hAnsiTheme="minorHAnsi"/>
        </w:rPr>
        <w:t>,</w:t>
      </w:r>
      <w:r w:rsidRPr="0091296B">
        <w:rPr>
          <w:rFonts w:asciiTheme="minorHAnsi" w:hAnsiTheme="minorHAnsi"/>
        </w:rPr>
        <w:t xml:space="preserve"> se podría mantener esta dotación para todo el año.  Para asegurar la calidad de agua se puede dotar a cada casa co</w:t>
      </w:r>
      <w:r w:rsidR="00F106AB" w:rsidRPr="0091296B">
        <w:rPr>
          <w:rFonts w:asciiTheme="minorHAnsi" w:hAnsiTheme="minorHAnsi"/>
        </w:rPr>
        <w:t>n un “</w:t>
      </w:r>
      <w:proofErr w:type="spellStart"/>
      <w:r w:rsidR="00F106AB" w:rsidRPr="0091296B">
        <w:rPr>
          <w:rFonts w:asciiTheme="minorHAnsi" w:hAnsiTheme="minorHAnsi"/>
        </w:rPr>
        <w:t>ecofiltro</w:t>
      </w:r>
      <w:proofErr w:type="spellEnd"/>
      <w:r w:rsidR="00F106AB" w:rsidRPr="0091296B">
        <w:rPr>
          <w:rFonts w:asciiTheme="minorHAnsi" w:hAnsiTheme="minorHAnsi"/>
        </w:rPr>
        <w:t>” o equivalente, lo que asegurarí</w:t>
      </w:r>
      <w:r w:rsidRPr="0091296B">
        <w:rPr>
          <w:rFonts w:asciiTheme="minorHAnsi" w:hAnsiTheme="minorHAnsi"/>
        </w:rPr>
        <w:t>a que cualquier contaminación en aljibe pueda ser controlada.</w:t>
      </w:r>
    </w:p>
    <w:p w:rsidR="00F106AB" w:rsidRPr="0091296B" w:rsidRDefault="00F106AB" w:rsidP="00DB3D90">
      <w:pPr>
        <w:rPr>
          <w:rFonts w:asciiTheme="minorHAnsi" w:hAnsiTheme="minorHAnsi"/>
        </w:rPr>
      </w:pPr>
    </w:p>
    <w:p w:rsidR="008D4C2F" w:rsidRPr="0091296B" w:rsidRDefault="00F106AB" w:rsidP="00DB3D90">
      <w:pPr>
        <w:rPr>
          <w:rFonts w:asciiTheme="minorHAnsi" w:hAnsiTheme="minorHAnsi"/>
        </w:rPr>
      </w:pPr>
      <w:r w:rsidRPr="0091296B">
        <w:rPr>
          <w:rFonts w:asciiTheme="minorHAnsi" w:hAnsiTheme="minorHAnsi"/>
        </w:rPr>
        <w:t xml:space="preserve">En condiciones de terreno adecuadas y con suficiente área recolectora, se puede hacer un sistema aceptable de almacenamiento para pequeñas comunidades. </w:t>
      </w:r>
      <w:r w:rsidR="00975A9C" w:rsidRPr="0091296B">
        <w:rPr>
          <w:rFonts w:asciiTheme="minorHAnsi" w:hAnsiTheme="minorHAnsi"/>
        </w:rPr>
        <w:t xml:space="preserve"> Obviamente la distancia entre casa y casa, la topografía y la lluvia específica en la región son otros temas que pueden afectar el diseño del proyecto. Aljibes individuales también pueden ser considerados o para grupos de casas.  Es importante que se tome en cuenta que por lo general</w:t>
      </w:r>
      <w:r w:rsidR="00F52A36" w:rsidRPr="0091296B">
        <w:rPr>
          <w:rFonts w:asciiTheme="minorHAnsi" w:hAnsiTheme="minorHAnsi"/>
        </w:rPr>
        <w:t>,</w:t>
      </w:r>
      <w:r w:rsidR="00975A9C" w:rsidRPr="0091296B">
        <w:rPr>
          <w:rFonts w:asciiTheme="minorHAnsi" w:hAnsiTheme="minorHAnsi"/>
        </w:rPr>
        <w:t xml:space="preserve"> estos proyectos no logran cubrir la demanda en un 100%</w:t>
      </w:r>
      <w:r w:rsidR="00F52A36" w:rsidRPr="0091296B">
        <w:rPr>
          <w:rFonts w:asciiTheme="minorHAnsi" w:hAnsiTheme="minorHAnsi"/>
        </w:rPr>
        <w:t>,</w:t>
      </w:r>
      <w:r w:rsidR="00975A9C" w:rsidRPr="0091296B">
        <w:rPr>
          <w:rFonts w:asciiTheme="minorHAnsi" w:hAnsiTheme="minorHAnsi"/>
        </w:rPr>
        <w:t xml:space="preserve"> pero si reducen el riesgo de morbilidad al proporcionar un mínimo de agua segura.</w:t>
      </w:r>
    </w:p>
    <w:p w:rsidR="00647B7B" w:rsidRPr="0091296B" w:rsidRDefault="00647B7B" w:rsidP="00DB3D90">
      <w:pPr>
        <w:rPr>
          <w:rFonts w:asciiTheme="minorHAnsi" w:hAnsiTheme="minorHAnsi"/>
        </w:rPr>
      </w:pPr>
    </w:p>
    <w:p w:rsidR="0091296B" w:rsidRPr="0091296B" w:rsidRDefault="00647B7B" w:rsidP="0091296B">
      <w:pPr>
        <w:jc w:val="left"/>
        <w:rPr>
          <w:rFonts w:asciiTheme="minorHAnsi" w:hAnsiTheme="minorHAnsi"/>
          <w:color w:val="365F91" w:themeColor="accent1" w:themeShade="BF"/>
        </w:rPr>
      </w:pPr>
      <w:r w:rsidRPr="0091296B">
        <w:rPr>
          <w:rFonts w:asciiTheme="minorHAnsi" w:hAnsiTheme="minorHAnsi"/>
        </w:rPr>
        <w:br w:type="page"/>
      </w:r>
      <w:r w:rsidRPr="0091296B">
        <w:rPr>
          <w:rFonts w:asciiTheme="minorHAnsi" w:hAnsiTheme="minorHAnsi"/>
          <w:color w:val="365F91" w:themeColor="accent1" w:themeShade="BF"/>
        </w:rPr>
        <w:lastRenderedPageBreak/>
        <w:t>A</w:t>
      </w:r>
      <w:r w:rsidR="0091296B" w:rsidRPr="0091296B">
        <w:rPr>
          <w:rFonts w:asciiTheme="minorHAnsi" w:hAnsiTheme="minorHAnsi"/>
          <w:color w:val="365F91" w:themeColor="accent1" w:themeShade="BF"/>
        </w:rPr>
        <w:t xml:space="preserve">nexo 3 </w:t>
      </w:r>
    </w:p>
    <w:p w:rsidR="00647B7B" w:rsidRPr="0091296B" w:rsidRDefault="0091296B" w:rsidP="0091296B">
      <w:pPr>
        <w:jc w:val="left"/>
        <w:rPr>
          <w:rFonts w:asciiTheme="minorHAnsi" w:hAnsiTheme="minorHAnsi"/>
          <w:b/>
          <w:color w:val="365F91" w:themeColor="accent1" w:themeShade="BF"/>
          <w:sz w:val="28"/>
          <w:szCs w:val="28"/>
        </w:rPr>
      </w:pPr>
      <w:r w:rsidRPr="0091296B">
        <w:rPr>
          <w:rFonts w:asciiTheme="minorHAnsi" w:hAnsiTheme="minorHAnsi"/>
          <w:b/>
          <w:color w:val="365F91" w:themeColor="accent1" w:themeShade="BF"/>
          <w:sz w:val="28"/>
          <w:szCs w:val="28"/>
        </w:rPr>
        <w:t>Manejo de aguas grises</w:t>
      </w:r>
    </w:p>
    <w:p w:rsidR="008D4C2F" w:rsidRPr="0091296B" w:rsidRDefault="008D4C2F" w:rsidP="00DB3D90">
      <w:pPr>
        <w:rPr>
          <w:rFonts w:asciiTheme="minorHAnsi" w:hAnsiTheme="minorHAnsi"/>
        </w:rPr>
      </w:pPr>
    </w:p>
    <w:p w:rsidR="00334E03" w:rsidRPr="0091296B" w:rsidRDefault="00334E03" w:rsidP="00DB3D90">
      <w:pPr>
        <w:rPr>
          <w:rFonts w:asciiTheme="minorHAnsi" w:hAnsiTheme="minorHAnsi"/>
        </w:rPr>
      </w:pPr>
    </w:p>
    <w:p w:rsidR="00BD4AE4" w:rsidRPr="0091296B" w:rsidRDefault="00BD4AE4" w:rsidP="00BD4AE4">
      <w:pPr>
        <w:autoSpaceDE w:val="0"/>
        <w:autoSpaceDN w:val="0"/>
        <w:adjustRightInd w:val="0"/>
        <w:jc w:val="left"/>
        <w:rPr>
          <w:rFonts w:asciiTheme="minorHAnsi" w:hAnsiTheme="minorHAnsi" w:cs="Times-Bold"/>
          <w:b/>
          <w:bCs/>
          <w:sz w:val="26"/>
          <w:szCs w:val="26"/>
        </w:rPr>
      </w:pPr>
      <w:r w:rsidRPr="0091296B">
        <w:rPr>
          <w:rFonts w:asciiTheme="minorHAnsi" w:hAnsiTheme="minorHAnsi" w:cs="Times-Bold"/>
          <w:b/>
          <w:bCs/>
          <w:sz w:val="26"/>
          <w:szCs w:val="26"/>
        </w:rPr>
        <w:t>Tecnología innovadora que permite tratar aguas grises y generar un jardín o</w:t>
      </w:r>
      <w:r w:rsidR="00741A1D" w:rsidRPr="0091296B">
        <w:rPr>
          <w:rFonts w:asciiTheme="minorHAnsi" w:hAnsiTheme="minorHAnsi" w:cs="Times-Bold"/>
          <w:b/>
          <w:bCs/>
          <w:sz w:val="26"/>
          <w:szCs w:val="26"/>
        </w:rPr>
        <w:t xml:space="preserve"> </w:t>
      </w:r>
      <w:r w:rsidRPr="0091296B">
        <w:rPr>
          <w:rFonts w:asciiTheme="minorHAnsi" w:hAnsiTheme="minorHAnsi" w:cs="Times-Bold"/>
          <w:b/>
          <w:bCs/>
          <w:sz w:val="26"/>
          <w:szCs w:val="26"/>
        </w:rPr>
        <w:t>producir flores de ornato.</w:t>
      </w:r>
    </w:p>
    <w:p w:rsidR="00741A1D" w:rsidRPr="0091296B" w:rsidRDefault="00741A1D" w:rsidP="00BD4AE4">
      <w:pPr>
        <w:autoSpaceDE w:val="0"/>
        <w:autoSpaceDN w:val="0"/>
        <w:adjustRightInd w:val="0"/>
        <w:jc w:val="left"/>
        <w:rPr>
          <w:rFonts w:asciiTheme="minorHAnsi" w:hAnsiTheme="minorHAnsi" w:cs="Times-Bold"/>
          <w:b/>
          <w:bCs/>
          <w:sz w:val="26"/>
          <w:szCs w:val="26"/>
        </w:rPr>
      </w:pPr>
    </w:p>
    <w:p w:rsidR="00BD4AE4" w:rsidRPr="0091296B" w:rsidRDefault="00BD4AE4" w:rsidP="00BD4AE4">
      <w:pPr>
        <w:autoSpaceDE w:val="0"/>
        <w:autoSpaceDN w:val="0"/>
        <w:adjustRightInd w:val="0"/>
        <w:jc w:val="left"/>
        <w:rPr>
          <w:rFonts w:asciiTheme="minorHAnsi" w:hAnsiTheme="minorHAnsi" w:cs="Times-Italic"/>
          <w:i/>
          <w:iCs/>
          <w:sz w:val="23"/>
          <w:szCs w:val="23"/>
        </w:rPr>
      </w:pPr>
      <w:r w:rsidRPr="0091296B">
        <w:rPr>
          <w:rFonts w:asciiTheme="minorHAnsi" w:hAnsiTheme="minorHAnsi" w:cs="Times-Italic"/>
          <w:i/>
          <w:iCs/>
          <w:sz w:val="23"/>
          <w:szCs w:val="23"/>
        </w:rPr>
        <w:t>Dr. José de Anda Sánchez</w:t>
      </w:r>
    </w:p>
    <w:p w:rsidR="00BD4AE4" w:rsidRPr="0091296B" w:rsidRDefault="00BD4AE4" w:rsidP="00BD4AE4">
      <w:pPr>
        <w:autoSpaceDE w:val="0"/>
        <w:autoSpaceDN w:val="0"/>
        <w:adjustRightInd w:val="0"/>
        <w:jc w:val="left"/>
        <w:rPr>
          <w:rFonts w:asciiTheme="minorHAnsi" w:hAnsiTheme="minorHAnsi" w:cs="Times-Italic"/>
          <w:i/>
          <w:iCs/>
          <w:sz w:val="19"/>
          <w:szCs w:val="19"/>
        </w:rPr>
      </w:pPr>
      <w:r w:rsidRPr="0091296B">
        <w:rPr>
          <w:rFonts w:asciiTheme="minorHAnsi" w:hAnsiTheme="minorHAnsi" w:cs="Times-Italic"/>
          <w:i/>
          <w:iCs/>
          <w:sz w:val="19"/>
          <w:szCs w:val="19"/>
        </w:rPr>
        <w:t xml:space="preserve">Centro de Investigación y Asistencia </w:t>
      </w:r>
      <w:proofErr w:type="spellStart"/>
      <w:r w:rsidRPr="0091296B">
        <w:rPr>
          <w:rFonts w:asciiTheme="minorHAnsi" w:hAnsiTheme="minorHAnsi" w:cs="Times-Italic"/>
          <w:i/>
          <w:iCs/>
          <w:sz w:val="19"/>
          <w:szCs w:val="19"/>
        </w:rPr>
        <w:t>em</w:t>
      </w:r>
      <w:proofErr w:type="spellEnd"/>
      <w:r w:rsidRPr="0091296B">
        <w:rPr>
          <w:rFonts w:asciiTheme="minorHAnsi" w:hAnsiTheme="minorHAnsi" w:cs="Times-Italic"/>
          <w:i/>
          <w:iCs/>
          <w:sz w:val="19"/>
          <w:szCs w:val="19"/>
        </w:rPr>
        <w:t xml:space="preserve"> </w:t>
      </w:r>
      <w:proofErr w:type="spellStart"/>
      <w:r w:rsidRPr="0091296B">
        <w:rPr>
          <w:rFonts w:asciiTheme="minorHAnsi" w:hAnsiTheme="minorHAnsi" w:cs="Times-Italic"/>
          <w:i/>
          <w:iCs/>
          <w:sz w:val="19"/>
          <w:szCs w:val="19"/>
        </w:rPr>
        <w:t>Tecnologia</w:t>
      </w:r>
      <w:proofErr w:type="spellEnd"/>
      <w:r w:rsidRPr="0091296B">
        <w:rPr>
          <w:rFonts w:asciiTheme="minorHAnsi" w:hAnsiTheme="minorHAnsi" w:cs="Times-Italic"/>
          <w:i/>
          <w:iCs/>
          <w:sz w:val="19"/>
          <w:szCs w:val="19"/>
        </w:rPr>
        <w:t xml:space="preserve"> y Diseño del Estado de Jalisco, A. C. Unidad de Tecnologías</w:t>
      </w:r>
    </w:p>
    <w:p w:rsidR="00BD4AE4" w:rsidRPr="0091296B" w:rsidRDefault="00BD4AE4" w:rsidP="00BD4AE4">
      <w:pPr>
        <w:autoSpaceDE w:val="0"/>
        <w:autoSpaceDN w:val="0"/>
        <w:adjustRightInd w:val="0"/>
        <w:jc w:val="left"/>
        <w:rPr>
          <w:rFonts w:asciiTheme="minorHAnsi" w:hAnsiTheme="minorHAnsi" w:cs="Times-Italic"/>
          <w:i/>
          <w:iCs/>
          <w:sz w:val="19"/>
          <w:szCs w:val="19"/>
        </w:rPr>
      </w:pPr>
      <w:r w:rsidRPr="0091296B">
        <w:rPr>
          <w:rFonts w:asciiTheme="minorHAnsi" w:hAnsiTheme="minorHAnsi" w:cs="Times-Italic"/>
          <w:i/>
          <w:iCs/>
          <w:sz w:val="19"/>
          <w:szCs w:val="19"/>
        </w:rPr>
        <w:t xml:space="preserve">Ambientales. Normalistas 800. CP 44270 Guadalajara, Jalisco. México. Tel. (33)33455200 </w:t>
      </w:r>
      <w:proofErr w:type="spellStart"/>
      <w:r w:rsidRPr="0091296B">
        <w:rPr>
          <w:rFonts w:asciiTheme="minorHAnsi" w:hAnsiTheme="minorHAnsi" w:cs="Times-Italic"/>
          <w:i/>
          <w:iCs/>
          <w:sz w:val="19"/>
          <w:szCs w:val="19"/>
        </w:rPr>
        <w:t>Ext</w:t>
      </w:r>
      <w:proofErr w:type="spellEnd"/>
      <w:r w:rsidRPr="0091296B">
        <w:rPr>
          <w:rFonts w:asciiTheme="minorHAnsi" w:hAnsiTheme="minorHAnsi" w:cs="Times-Italic"/>
          <w:i/>
          <w:iCs/>
          <w:sz w:val="19"/>
          <w:szCs w:val="19"/>
        </w:rPr>
        <w:t xml:space="preserve"> 1611. E-mail:</w:t>
      </w:r>
    </w:p>
    <w:p w:rsidR="00BD4AE4" w:rsidRPr="0091296B" w:rsidRDefault="00FD73C8" w:rsidP="00BD4AE4">
      <w:pPr>
        <w:autoSpaceDE w:val="0"/>
        <w:autoSpaceDN w:val="0"/>
        <w:adjustRightInd w:val="0"/>
        <w:jc w:val="left"/>
        <w:rPr>
          <w:rFonts w:asciiTheme="minorHAnsi" w:hAnsiTheme="minorHAnsi" w:cs="Times-Italic"/>
          <w:i/>
          <w:iCs/>
          <w:sz w:val="19"/>
          <w:szCs w:val="19"/>
        </w:rPr>
      </w:pPr>
      <w:hyperlink r:id="rId20" w:history="1">
        <w:r w:rsidR="00741A1D" w:rsidRPr="0091296B">
          <w:rPr>
            <w:rStyle w:val="Hipervnculo"/>
            <w:rFonts w:asciiTheme="minorHAnsi" w:hAnsiTheme="minorHAnsi" w:cs="Times-Italic"/>
            <w:i/>
            <w:iCs/>
            <w:sz w:val="19"/>
            <w:szCs w:val="19"/>
          </w:rPr>
          <w:t>janda@ciatej.net.mx</w:t>
        </w:r>
      </w:hyperlink>
    </w:p>
    <w:p w:rsidR="00741A1D" w:rsidRPr="0091296B" w:rsidRDefault="00741A1D" w:rsidP="00BD4AE4">
      <w:pPr>
        <w:autoSpaceDE w:val="0"/>
        <w:autoSpaceDN w:val="0"/>
        <w:adjustRightInd w:val="0"/>
        <w:jc w:val="left"/>
        <w:rPr>
          <w:rFonts w:asciiTheme="minorHAnsi" w:hAnsiTheme="minorHAnsi" w:cs="Times-Italic"/>
          <w:i/>
          <w:iCs/>
          <w:sz w:val="19"/>
          <w:szCs w:val="19"/>
        </w:rPr>
      </w:pPr>
    </w:p>
    <w:p w:rsidR="00BD4AE4" w:rsidRPr="0091296B" w:rsidRDefault="00BD4AE4"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De acuerdo con la Comisión Nacional del Agua, en el 2005 se estima que en México a nivel municipal se generaron 255 m</w:t>
      </w:r>
      <w:r w:rsidRPr="0091296B">
        <w:rPr>
          <w:rFonts w:asciiTheme="minorHAnsi" w:hAnsiTheme="minorHAnsi" w:cs="Times-Roman"/>
          <w:sz w:val="15"/>
          <w:szCs w:val="15"/>
        </w:rPr>
        <w:t>3</w:t>
      </w:r>
      <w:r w:rsidRPr="0091296B">
        <w:rPr>
          <w:rFonts w:asciiTheme="minorHAnsi" w:hAnsiTheme="minorHAnsi" w:cs="Times-Roman"/>
          <w:sz w:val="23"/>
          <w:szCs w:val="23"/>
        </w:rPr>
        <w:t>/s de aguas residuales, de los cuales 205 m</w:t>
      </w:r>
      <w:r w:rsidRPr="0091296B">
        <w:rPr>
          <w:rFonts w:asciiTheme="minorHAnsi" w:hAnsiTheme="minorHAnsi" w:cs="Times-Roman"/>
          <w:sz w:val="15"/>
          <w:szCs w:val="15"/>
        </w:rPr>
        <w:t>3</w:t>
      </w:r>
      <w:r w:rsidRPr="0091296B">
        <w:rPr>
          <w:rFonts w:asciiTheme="minorHAnsi" w:hAnsiTheme="minorHAnsi" w:cs="Times-Roman"/>
          <w:sz w:val="23"/>
          <w:szCs w:val="23"/>
        </w:rPr>
        <w:t>/s se colectaron en la red de drenaje municipal (80.4%) y solamente 71.8 m</w:t>
      </w:r>
      <w:r w:rsidRPr="0091296B">
        <w:rPr>
          <w:rFonts w:asciiTheme="minorHAnsi" w:hAnsiTheme="minorHAnsi" w:cs="Times-Roman"/>
          <w:sz w:val="15"/>
          <w:szCs w:val="15"/>
        </w:rPr>
        <w:t>3</w:t>
      </w:r>
      <w:r w:rsidRPr="0091296B">
        <w:rPr>
          <w:rFonts w:asciiTheme="minorHAnsi" w:hAnsiTheme="minorHAnsi" w:cs="Times-Roman"/>
          <w:sz w:val="23"/>
          <w:szCs w:val="23"/>
        </w:rPr>
        <w:t>/s del total generado recibió algún tipo de tratamiento (28.2%). Por otra parte de las 1433 plantas de tratamiento en operación, el 41.3% utilizaba lagunas de estabilización como sistema de tratamiento y 23.1% utilizaban la tecnología de lodos activados, en ambos casos se requieren grandes superficies de tratamiento, se despiden olores ofensivos y son un foco de infección debido a que constituyen un medio eficiente para la proliferación de mosquitos y otros vectores de enfermedades asociados al agua contaminada. De toda el agua que se trata en México sólo el 25.3% se rehúsa. Estos resultados han llevado a México en el año 2002 a ocupar el lugar número 106 de 122 países en cuanto a la calidad del agua. Por tanto existe una gran tarea por realizar a fin de revertir el proceso de degradación que estamos causando a nuestros ecosistemas acuáticos.</w:t>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91296B" w:rsidRDefault="00BD4AE4"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Hoy en día las aguas residuales domésticas que se generan en pequeñas comunidades y en los fraccionamientos se conducen, cuando es posible, al sistema de drenaje municipal, perdiéndose en promedio más de 210 litros/persona/día de esta agua que normalmente va a dar a los ríos sin tratamiento alguno. En donde no existe red sanitaria, normalmente se construyen pozos de absorción que reciben las aguas residuales y las conducen a los mantos freáticos generando con el tiempo un foco potencial de contaminación para los mismos.</w:t>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91296B" w:rsidRDefault="00BD4AE4"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 xml:space="preserve">En algunas comunidades en México se han instalado plantas de tratamiento cuyos costos de inversión y operación aun siguen siendo elevados en comparación a la capacidad económica de dichas comunidades, convirtiéndose en poco tiempo en una carga económica para los usuarios, dado que las plantas de tratamiento convencionales requieren de una cantidad importante de energía para su funcionamiento, personal capacitado para su mantenimiento y operación, compra regular de compuestos químicos, pago de contratos para el mantenimiento de las instalaciones y el equipo, así como manejar procesos adicionales para la remoción y tratamiento de </w:t>
      </w:r>
      <w:proofErr w:type="spellStart"/>
      <w:r w:rsidRPr="0091296B">
        <w:rPr>
          <w:rFonts w:asciiTheme="minorHAnsi" w:hAnsiTheme="minorHAnsi" w:cs="Times-Roman"/>
          <w:sz w:val="23"/>
          <w:szCs w:val="23"/>
        </w:rPr>
        <w:t>biosólidos</w:t>
      </w:r>
      <w:proofErr w:type="spellEnd"/>
      <w:r w:rsidRPr="0091296B">
        <w:rPr>
          <w:rFonts w:asciiTheme="minorHAnsi" w:hAnsiTheme="minorHAnsi" w:cs="Times-Roman"/>
          <w:sz w:val="23"/>
          <w:szCs w:val="23"/>
        </w:rPr>
        <w:t>, además de requerir de un espacio para su instalación, alejado de las zonas de vivienda, ya que por lo general despiden olores ofensivos a la población. Finalmente se sabe que la inversión en una planta convencional difícilmente logra amortizarse.</w:t>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91296B" w:rsidRDefault="00BD4AE4" w:rsidP="00BD4AE4">
      <w:pPr>
        <w:autoSpaceDE w:val="0"/>
        <w:autoSpaceDN w:val="0"/>
        <w:adjustRightInd w:val="0"/>
        <w:jc w:val="left"/>
        <w:rPr>
          <w:rFonts w:asciiTheme="minorHAnsi" w:hAnsiTheme="minorHAnsi" w:cs="Times-Italic"/>
          <w:i/>
          <w:iCs/>
          <w:sz w:val="23"/>
          <w:szCs w:val="23"/>
        </w:rPr>
      </w:pPr>
    </w:p>
    <w:p w:rsidR="00BD4AE4" w:rsidRPr="0091296B" w:rsidRDefault="00BD4AE4" w:rsidP="00BD4AE4">
      <w:pPr>
        <w:autoSpaceDE w:val="0"/>
        <w:autoSpaceDN w:val="0"/>
        <w:adjustRightInd w:val="0"/>
        <w:jc w:val="left"/>
        <w:rPr>
          <w:rFonts w:asciiTheme="minorHAnsi" w:hAnsiTheme="minorHAnsi" w:cs="Times-Italic"/>
          <w:i/>
          <w:iCs/>
          <w:sz w:val="23"/>
          <w:szCs w:val="23"/>
        </w:rPr>
      </w:pPr>
    </w:p>
    <w:p w:rsidR="00741A1D" w:rsidRPr="0091296B" w:rsidRDefault="00741A1D" w:rsidP="00BD4AE4">
      <w:pPr>
        <w:autoSpaceDE w:val="0"/>
        <w:autoSpaceDN w:val="0"/>
        <w:adjustRightInd w:val="0"/>
        <w:jc w:val="left"/>
        <w:rPr>
          <w:rFonts w:asciiTheme="minorHAnsi" w:hAnsiTheme="minorHAnsi" w:cs="Times-Italic"/>
          <w:i/>
          <w:iCs/>
          <w:sz w:val="23"/>
          <w:szCs w:val="23"/>
        </w:rPr>
      </w:pPr>
    </w:p>
    <w:p w:rsidR="00BD4AE4" w:rsidRPr="00246AAC" w:rsidRDefault="00BD4AE4" w:rsidP="00BD4AE4">
      <w:pPr>
        <w:autoSpaceDE w:val="0"/>
        <w:autoSpaceDN w:val="0"/>
        <w:adjustRightInd w:val="0"/>
        <w:jc w:val="left"/>
        <w:rPr>
          <w:rFonts w:asciiTheme="minorHAnsi" w:hAnsiTheme="minorHAnsi" w:cs="Times-Italic"/>
          <w:i/>
          <w:iCs/>
          <w:color w:val="365F91" w:themeColor="accent1" w:themeShade="BF"/>
          <w:sz w:val="23"/>
          <w:szCs w:val="23"/>
        </w:rPr>
      </w:pPr>
      <w:r w:rsidRPr="00246AAC">
        <w:rPr>
          <w:rFonts w:asciiTheme="minorHAnsi" w:hAnsiTheme="minorHAnsi" w:cs="Times-Italic"/>
          <w:i/>
          <w:iCs/>
          <w:color w:val="365F91" w:themeColor="accent1" w:themeShade="BF"/>
          <w:sz w:val="23"/>
          <w:szCs w:val="23"/>
        </w:rPr>
        <w:t>¿Qué es un humedal artificial?</w:t>
      </w:r>
    </w:p>
    <w:p w:rsidR="00741A1D" w:rsidRPr="0091296B" w:rsidRDefault="00741A1D" w:rsidP="00BD4AE4">
      <w:pPr>
        <w:autoSpaceDE w:val="0"/>
        <w:autoSpaceDN w:val="0"/>
        <w:adjustRightInd w:val="0"/>
        <w:jc w:val="left"/>
        <w:rPr>
          <w:rFonts w:asciiTheme="minorHAnsi" w:hAnsiTheme="minorHAnsi" w:cs="Times-Italic"/>
          <w:i/>
          <w:iCs/>
          <w:sz w:val="23"/>
          <w:szCs w:val="23"/>
        </w:rPr>
      </w:pPr>
    </w:p>
    <w:p w:rsidR="00BD4AE4" w:rsidRPr="0091296B" w:rsidRDefault="00BD4AE4"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Una alternativa de tratamiento que está siendo poco a poco más conocida por sus bajos costos de instalación y operación son los denominados humedales artificiales o “</w:t>
      </w:r>
      <w:proofErr w:type="spellStart"/>
      <w:r w:rsidRPr="0091296B">
        <w:rPr>
          <w:rFonts w:asciiTheme="minorHAnsi" w:hAnsiTheme="minorHAnsi" w:cs="Times-Italic"/>
          <w:i/>
          <w:iCs/>
          <w:sz w:val="23"/>
          <w:szCs w:val="23"/>
        </w:rPr>
        <w:t>constructed</w:t>
      </w:r>
      <w:proofErr w:type="spellEnd"/>
      <w:r w:rsidRPr="0091296B">
        <w:rPr>
          <w:rFonts w:asciiTheme="minorHAnsi" w:hAnsiTheme="minorHAnsi" w:cs="Times-Italic"/>
          <w:i/>
          <w:iCs/>
          <w:sz w:val="23"/>
          <w:szCs w:val="23"/>
        </w:rPr>
        <w:t xml:space="preserve"> </w:t>
      </w:r>
      <w:proofErr w:type="spellStart"/>
      <w:r w:rsidRPr="0091296B">
        <w:rPr>
          <w:rFonts w:asciiTheme="minorHAnsi" w:hAnsiTheme="minorHAnsi" w:cs="Times-Italic"/>
          <w:i/>
          <w:iCs/>
          <w:sz w:val="23"/>
          <w:szCs w:val="23"/>
        </w:rPr>
        <w:t>wetlands</w:t>
      </w:r>
      <w:proofErr w:type="spellEnd"/>
      <w:r w:rsidRPr="0091296B">
        <w:rPr>
          <w:rFonts w:asciiTheme="minorHAnsi" w:hAnsiTheme="minorHAnsi" w:cs="Times-Italic"/>
          <w:i/>
          <w:iCs/>
          <w:sz w:val="23"/>
          <w:szCs w:val="23"/>
        </w:rPr>
        <w:t xml:space="preserve">” </w:t>
      </w:r>
      <w:r w:rsidRPr="0091296B">
        <w:rPr>
          <w:rFonts w:asciiTheme="minorHAnsi" w:hAnsiTheme="minorHAnsi" w:cs="Times-Roman"/>
          <w:sz w:val="23"/>
          <w:szCs w:val="23"/>
        </w:rPr>
        <w:t>en el idioma inglés. Este tipo de sistemas es usado en un 5.8% del total de las plantas de tratamiento instaladas en el 2005 en México.</w:t>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91296B" w:rsidRDefault="00BD4AE4"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Los humedales artificiales, en general, son cuerpos de agua de baja profundidad que retienen temporalmente el agua y que pueden ser diseñados con diferentes fines, por ejemplo el formar un hábitat para diversas especies vegetales y animales, generar jardines acuáticos decorativos, o bien funcionar como sistemas depuradores de aguas pluviales, entre otros. Los humedales pueden ser construidos de tal forma que el agua se ve en la superficie (superficiales) o bien cuya superficie de  agua se encuentre por debajo de un lecho de piedras y prácticamente el agua no se ve (</w:t>
      </w:r>
      <w:proofErr w:type="spellStart"/>
      <w:r w:rsidRPr="0091296B">
        <w:rPr>
          <w:rFonts w:asciiTheme="minorHAnsi" w:hAnsiTheme="minorHAnsi" w:cs="Times-Roman"/>
          <w:sz w:val="23"/>
          <w:szCs w:val="23"/>
        </w:rPr>
        <w:t>subsuperficiales</w:t>
      </w:r>
      <w:proofErr w:type="spellEnd"/>
      <w:r w:rsidRPr="0091296B">
        <w:rPr>
          <w:rFonts w:asciiTheme="minorHAnsi" w:hAnsiTheme="minorHAnsi" w:cs="Times-Roman"/>
          <w:sz w:val="23"/>
          <w:szCs w:val="23"/>
        </w:rPr>
        <w:t>).</w:t>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91296B" w:rsidRDefault="00D424D2" w:rsidP="001A3FD0">
      <w:pPr>
        <w:autoSpaceDE w:val="0"/>
        <w:autoSpaceDN w:val="0"/>
        <w:adjustRightInd w:val="0"/>
        <w:jc w:val="center"/>
        <w:rPr>
          <w:rFonts w:asciiTheme="minorHAnsi" w:hAnsiTheme="minorHAnsi" w:cs="Times-Roman"/>
          <w:sz w:val="23"/>
          <w:szCs w:val="23"/>
        </w:rPr>
      </w:pPr>
      <w:r w:rsidRPr="0091296B">
        <w:rPr>
          <w:rFonts w:asciiTheme="minorHAnsi" w:hAnsiTheme="minorHAnsi" w:cs="Times-Roman"/>
          <w:noProof/>
          <w:sz w:val="23"/>
          <w:szCs w:val="23"/>
          <w:lang w:val="es-ES" w:eastAsia="es-ES"/>
        </w:rPr>
        <w:drawing>
          <wp:inline distT="0" distB="0" distL="0" distR="0">
            <wp:extent cx="2371725" cy="34194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371725" cy="3419475"/>
                    </a:xfrm>
                    <a:prstGeom prst="rect">
                      <a:avLst/>
                    </a:prstGeom>
                    <a:noFill/>
                    <a:ln w="9525">
                      <a:noFill/>
                      <a:miter lim="800000"/>
                      <a:headEnd/>
                      <a:tailEnd/>
                    </a:ln>
                  </pic:spPr>
                </pic:pic>
              </a:graphicData>
            </a:graphic>
          </wp:inline>
        </w:drawing>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BE5D6B" w:rsidRDefault="00BD4AE4" w:rsidP="00BE5D6B">
      <w:pPr>
        <w:autoSpaceDE w:val="0"/>
        <w:autoSpaceDN w:val="0"/>
        <w:adjustRightInd w:val="0"/>
        <w:jc w:val="center"/>
        <w:rPr>
          <w:rFonts w:asciiTheme="minorHAnsi" w:hAnsiTheme="minorHAnsi" w:cs="Times-Roman"/>
          <w:color w:val="365F91" w:themeColor="accent1" w:themeShade="BF"/>
          <w:sz w:val="20"/>
          <w:szCs w:val="20"/>
        </w:rPr>
      </w:pPr>
      <w:r w:rsidRPr="00BE5D6B">
        <w:rPr>
          <w:rFonts w:asciiTheme="minorHAnsi" w:hAnsiTheme="minorHAnsi" w:cs="Times-Roman"/>
          <w:color w:val="365F91" w:themeColor="accent1" w:themeShade="BF"/>
          <w:sz w:val="20"/>
          <w:szCs w:val="20"/>
        </w:rPr>
        <w:t>Imagen de un humedal decorativo del tipo superficial.</w:t>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91296B" w:rsidRDefault="00BD4AE4"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 xml:space="preserve">La mayoría de los humedales construidos en México con el fin de tratar las aguas residuales son del tipo superficial lo cual tiene prácticamente los mismos inconvenientes que las lagunas de estabilización o las instalaciones con lodos activados, adicionalmente un mal diseño conduce a derrames de las aguas en proceso de tratamiento y hay que invertir en un sistema mecánico para extraer el exceso de plantas acuáticas (lirio acuático o </w:t>
      </w:r>
      <w:proofErr w:type="spellStart"/>
      <w:r w:rsidRPr="0091296B">
        <w:rPr>
          <w:rFonts w:asciiTheme="minorHAnsi" w:hAnsiTheme="minorHAnsi" w:cs="Times-Roman"/>
          <w:sz w:val="23"/>
          <w:szCs w:val="23"/>
        </w:rPr>
        <w:t>tule</w:t>
      </w:r>
      <w:proofErr w:type="spellEnd"/>
      <w:r w:rsidRPr="0091296B">
        <w:rPr>
          <w:rFonts w:asciiTheme="minorHAnsi" w:hAnsiTheme="minorHAnsi" w:cs="Times-Roman"/>
          <w:sz w:val="23"/>
          <w:szCs w:val="23"/>
        </w:rPr>
        <w:t>) que por lo general hay que buscar qué hacer con estos residuos, entre otros problemas. Esto ha traído como consecuencia que este tipo de sistemas no sea la primera opción entre las comunidades que requieren de un sistema de tratamiento más seguro.</w:t>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91296B" w:rsidRDefault="00BD4AE4" w:rsidP="00BD4AE4">
      <w:pPr>
        <w:autoSpaceDE w:val="0"/>
        <w:autoSpaceDN w:val="0"/>
        <w:adjustRightInd w:val="0"/>
        <w:jc w:val="left"/>
        <w:rPr>
          <w:rFonts w:asciiTheme="minorHAnsi" w:hAnsiTheme="minorHAnsi" w:cs="Times-Italic"/>
          <w:i/>
          <w:iCs/>
          <w:sz w:val="23"/>
          <w:szCs w:val="23"/>
        </w:rPr>
      </w:pPr>
    </w:p>
    <w:p w:rsidR="00BD4AE4" w:rsidRPr="00246AAC" w:rsidRDefault="00BD4AE4" w:rsidP="00BD4AE4">
      <w:pPr>
        <w:autoSpaceDE w:val="0"/>
        <w:autoSpaceDN w:val="0"/>
        <w:adjustRightInd w:val="0"/>
        <w:jc w:val="left"/>
        <w:rPr>
          <w:rFonts w:asciiTheme="minorHAnsi" w:hAnsiTheme="minorHAnsi" w:cs="Times-Italic"/>
          <w:i/>
          <w:iCs/>
          <w:color w:val="365F91" w:themeColor="accent1" w:themeShade="BF"/>
          <w:sz w:val="23"/>
          <w:szCs w:val="23"/>
        </w:rPr>
      </w:pPr>
      <w:r w:rsidRPr="00246AAC">
        <w:rPr>
          <w:rFonts w:asciiTheme="minorHAnsi" w:hAnsiTheme="minorHAnsi" w:cs="Times-Italic"/>
          <w:i/>
          <w:iCs/>
          <w:color w:val="365F91" w:themeColor="accent1" w:themeShade="BF"/>
          <w:sz w:val="23"/>
          <w:szCs w:val="23"/>
        </w:rPr>
        <w:t>¿Cómo tratar las aguas residuales, generar un jardín decorativo y rehusar el agua tratada para riego?</w:t>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91296B" w:rsidRDefault="00BD4AE4"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 xml:space="preserve">Con la finalidad de eliminar muchos de los inconvenientes que tienen los humedales artificiales, investigadores del CIATEJ desarrollaron una tecnología, en proceso de patente, para tratar aguas residuales domésticas, que incluye el agua de los sanitarios, de las regaderas y del servicio de lavado, haciendo uso de un humedal del tipo </w:t>
      </w:r>
      <w:proofErr w:type="spellStart"/>
      <w:r w:rsidRPr="0091296B">
        <w:rPr>
          <w:rFonts w:asciiTheme="minorHAnsi" w:hAnsiTheme="minorHAnsi" w:cs="Times-Roman"/>
          <w:sz w:val="23"/>
          <w:szCs w:val="23"/>
        </w:rPr>
        <w:t>subsuperficial</w:t>
      </w:r>
      <w:proofErr w:type="spellEnd"/>
      <w:r w:rsidRPr="0091296B">
        <w:rPr>
          <w:rFonts w:asciiTheme="minorHAnsi" w:hAnsiTheme="minorHAnsi" w:cs="Times-Roman"/>
          <w:sz w:val="23"/>
          <w:szCs w:val="23"/>
        </w:rPr>
        <w:t xml:space="preserve"> con un alto nivel de eficiencia, en donde se hace compatible el tratamiento de las aguas con la producción de plantas ornamentales y estéticas. En comunidades grandes esta sería una opción para generar un sistema para la producción de flor ornamental con fines comerciales lo cual permitiría una retribución de la inversión hecha en el sistema.</w:t>
      </w:r>
    </w:p>
    <w:p w:rsidR="00BD4AE4" w:rsidRPr="0091296B" w:rsidRDefault="00BD4AE4" w:rsidP="00BD4AE4">
      <w:pPr>
        <w:autoSpaceDE w:val="0"/>
        <w:autoSpaceDN w:val="0"/>
        <w:adjustRightInd w:val="0"/>
        <w:rPr>
          <w:rFonts w:asciiTheme="minorHAnsi" w:hAnsiTheme="minorHAnsi" w:cs="Times-Roman"/>
          <w:sz w:val="23"/>
          <w:szCs w:val="23"/>
        </w:rPr>
      </w:pPr>
    </w:p>
    <w:p w:rsidR="00BD4AE4" w:rsidRPr="0091296B" w:rsidRDefault="00BD4AE4"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El sistema de construcción de un humedal de esta naturaleza es por demás sencillo. Primeramente es necesario instalar un tanque séptico para recibir las aguas a tratar. A nivel comercial existen diferente tipo de tanques sépticos. Uno de los que ha demostrado mayor efectividad es el de tres compartimientos. El tanque séptico tiene la función de recibir las aguas residuales de su casa y sedimentar los sólidos gruesos y finos de tal forma que éstos ya no aparecen en la descarga del tanque. Igualmente proveen de una primera fase de tratamiento ya que en este tanque crecen bacterias que comienzan a degradar la materia orgánica. Las dimensiones de los tanques sépticos ya se encuentran estandarizadas y se adquieren en el comercio de acuerdo con el número de personas para el cual dará servicio.</w:t>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91296B" w:rsidRDefault="00BD4AE4" w:rsidP="00741A1D">
      <w:pPr>
        <w:autoSpaceDE w:val="0"/>
        <w:autoSpaceDN w:val="0"/>
        <w:adjustRightInd w:val="0"/>
        <w:rPr>
          <w:rFonts w:asciiTheme="minorHAnsi" w:hAnsiTheme="minorHAnsi" w:cs="Times-Roman"/>
          <w:sz w:val="20"/>
          <w:szCs w:val="20"/>
        </w:rPr>
      </w:pPr>
      <w:r w:rsidRPr="0091296B">
        <w:rPr>
          <w:rFonts w:asciiTheme="minorHAnsi" w:hAnsiTheme="minorHAnsi" w:cs="Times-Roman"/>
          <w:sz w:val="23"/>
          <w:szCs w:val="23"/>
        </w:rPr>
        <w:t xml:space="preserve">Posteriormente se pasa el agua por un filtro anaerobio de flujo ascendente con la finalidad de remover una gran parte de la materia orgánica aun contenida en el agua residual y finalmente se pasa por gravedad o por bombeo, dependiendo de cómo se encuentre la topografía del terreno, a un humedal artificial </w:t>
      </w:r>
      <w:proofErr w:type="spellStart"/>
      <w:r w:rsidRPr="0091296B">
        <w:rPr>
          <w:rFonts w:asciiTheme="minorHAnsi" w:hAnsiTheme="minorHAnsi" w:cs="Times-Roman"/>
          <w:sz w:val="23"/>
          <w:szCs w:val="23"/>
        </w:rPr>
        <w:t>subsuperficial</w:t>
      </w:r>
      <w:proofErr w:type="spellEnd"/>
      <w:r w:rsidRPr="0091296B">
        <w:rPr>
          <w:rFonts w:asciiTheme="minorHAnsi" w:hAnsiTheme="minorHAnsi" w:cs="Times-Roman"/>
          <w:sz w:val="23"/>
          <w:szCs w:val="23"/>
        </w:rPr>
        <w:t xml:space="preserve"> cuya finalidad es la terminar el proceso de degradación con bacterias aerobias y anaerobia, oxigenar el sistema, y remover la mayor parte de los patógenos. El principio de construcción de este humedal se muestra en la figura siguiente.</w:t>
      </w:r>
    </w:p>
    <w:p w:rsidR="00BD4AE4" w:rsidRPr="0091296B" w:rsidRDefault="00BD4AE4" w:rsidP="00BD4AE4">
      <w:pPr>
        <w:autoSpaceDE w:val="0"/>
        <w:autoSpaceDN w:val="0"/>
        <w:adjustRightInd w:val="0"/>
        <w:jc w:val="left"/>
        <w:rPr>
          <w:rFonts w:asciiTheme="minorHAnsi" w:hAnsiTheme="minorHAnsi" w:cs="Times-Roman"/>
          <w:sz w:val="23"/>
          <w:szCs w:val="23"/>
        </w:rPr>
      </w:pPr>
    </w:p>
    <w:p w:rsidR="00BD4AE4" w:rsidRPr="0091296B" w:rsidRDefault="00D424D2" w:rsidP="00BE5D6B">
      <w:pPr>
        <w:autoSpaceDE w:val="0"/>
        <w:autoSpaceDN w:val="0"/>
        <w:adjustRightInd w:val="0"/>
        <w:jc w:val="center"/>
        <w:rPr>
          <w:rFonts w:asciiTheme="minorHAnsi" w:hAnsiTheme="minorHAnsi" w:cs="Times-Roman"/>
          <w:sz w:val="23"/>
          <w:szCs w:val="23"/>
        </w:rPr>
      </w:pPr>
      <w:r w:rsidRPr="0091296B">
        <w:rPr>
          <w:rFonts w:asciiTheme="minorHAnsi" w:hAnsiTheme="minorHAnsi" w:cs="Times-Roman"/>
          <w:noProof/>
          <w:sz w:val="23"/>
          <w:szCs w:val="23"/>
          <w:lang w:val="es-ES" w:eastAsia="es-ES"/>
        </w:rPr>
        <w:lastRenderedPageBreak/>
        <w:drawing>
          <wp:inline distT="0" distB="0" distL="0" distR="0">
            <wp:extent cx="4695825" cy="276225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695825" cy="2762250"/>
                    </a:xfrm>
                    <a:prstGeom prst="rect">
                      <a:avLst/>
                    </a:prstGeom>
                    <a:noFill/>
                    <a:ln w="9525">
                      <a:noFill/>
                      <a:miter lim="800000"/>
                      <a:headEnd/>
                      <a:tailEnd/>
                    </a:ln>
                  </pic:spPr>
                </pic:pic>
              </a:graphicData>
            </a:graphic>
          </wp:inline>
        </w:drawing>
      </w:r>
    </w:p>
    <w:p w:rsidR="00BD4AE4" w:rsidRPr="00BE5D6B" w:rsidRDefault="00BD4AE4" w:rsidP="00BE5D6B">
      <w:pPr>
        <w:autoSpaceDE w:val="0"/>
        <w:autoSpaceDN w:val="0"/>
        <w:adjustRightInd w:val="0"/>
        <w:jc w:val="center"/>
        <w:rPr>
          <w:rFonts w:asciiTheme="minorHAnsi" w:hAnsiTheme="minorHAnsi" w:cs="Times-Roman"/>
          <w:color w:val="365F91" w:themeColor="accent1" w:themeShade="BF"/>
          <w:sz w:val="20"/>
          <w:szCs w:val="20"/>
        </w:rPr>
      </w:pPr>
      <w:r w:rsidRPr="00BE5D6B">
        <w:rPr>
          <w:rFonts w:asciiTheme="minorHAnsi" w:hAnsiTheme="minorHAnsi" w:cs="Times-Roman"/>
          <w:color w:val="365F91" w:themeColor="accent1" w:themeShade="BF"/>
          <w:sz w:val="20"/>
          <w:szCs w:val="20"/>
        </w:rPr>
        <w:t>Esquema seccional de un humedal construido.</w:t>
      </w:r>
    </w:p>
    <w:p w:rsidR="00BE5D6B" w:rsidRDefault="00BE5D6B" w:rsidP="00741A1D">
      <w:pPr>
        <w:autoSpaceDE w:val="0"/>
        <w:autoSpaceDN w:val="0"/>
        <w:adjustRightInd w:val="0"/>
        <w:rPr>
          <w:rFonts w:asciiTheme="minorHAnsi" w:hAnsiTheme="minorHAnsi" w:cs="Times-Roman"/>
          <w:sz w:val="23"/>
          <w:szCs w:val="23"/>
        </w:rPr>
      </w:pPr>
    </w:p>
    <w:p w:rsidR="00BD4AE4" w:rsidRPr="0091296B" w:rsidRDefault="00BD4AE4"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Como puede apreciarse el humedal cuenta con varios elementos de construcción, sin embargo es un sistema de fácil instalación y adaptable a cualquier terreno para su correcta operación.</w:t>
      </w:r>
    </w:p>
    <w:p w:rsidR="00741A1D" w:rsidRPr="0091296B" w:rsidRDefault="00D424D2" w:rsidP="00BD4AE4">
      <w:pPr>
        <w:autoSpaceDE w:val="0"/>
        <w:autoSpaceDN w:val="0"/>
        <w:adjustRightInd w:val="0"/>
        <w:jc w:val="left"/>
        <w:rPr>
          <w:rFonts w:asciiTheme="minorHAnsi" w:hAnsiTheme="minorHAnsi" w:cs="Times-Roman"/>
          <w:sz w:val="23"/>
          <w:szCs w:val="23"/>
        </w:rPr>
      </w:pPr>
      <w:r w:rsidRPr="0091296B">
        <w:rPr>
          <w:rFonts w:asciiTheme="minorHAnsi" w:hAnsiTheme="minorHAnsi" w:cs="Times-Roman"/>
          <w:noProof/>
          <w:sz w:val="23"/>
          <w:szCs w:val="23"/>
          <w:lang w:val="es-ES" w:eastAsia="es-ES"/>
        </w:rPr>
        <w:drawing>
          <wp:inline distT="0" distB="0" distL="0" distR="0">
            <wp:extent cx="2638425" cy="19716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638425" cy="1971675"/>
                    </a:xfrm>
                    <a:prstGeom prst="rect">
                      <a:avLst/>
                    </a:prstGeom>
                    <a:noFill/>
                    <a:ln w="9525">
                      <a:noFill/>
                      <a:miter lim="800000"/>
                      <a:headEnd/>
                      <a:tailEnd/>
                    </a:ln>
                  </pic:spPr>
                </pic:pic>
              </a:graphicData>
            </a:graphic>
          </wp:inline>
        </w:drawing>
      </w:r>
      <w:r w:rsidRPr="0091296B">
        <w:rPr>
          <w:rFonts w:asciiTheme="minorHAnsi" w:hAnsiTheme="minorHAnsi" w:cs="Times-Roman"/>
          <w:noProof/>
          <w:sz w:val="23"/>
          <w:szCs w:val="23"/>
          <w:lang w:val="es-ES" w:eastAsia="es-ES"/>
        </w:rPr>
        <w:drawing>
          <wp:inline distT="0" distB="0" distL="0" distR="0">
            <wp:extent cx="2286000" cy="17145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BD4AE4" w:rsidRPr="00BE5D6B" w:rsidRDefault="00BD4AE4" w:rsidP="00BE5D6B">
      <w:pPr>
        <w:autoSpaceDE w:val="0"/>
        <w:autoSpaceDN w:val="0"/>
        <w:adjustRightInd w:val="0"/>
        <w:jc w:val="center"/>
        <w:rPr>
          <w:rFonts w:asciiTheme="minorHAnsi" w:hAnsiTheme="minorHAnsi" w:cs="Times-Roman"/>
          <w:color w:val="365F91" w:themeColor="accent1" w:themeShade="BF"/>
          <w:sz w:val="20"/>
          <w:szCs w:val="20"/>
        </w:rPr>
      </w:pPr>
      <w:r w:rsidRPr="00BE5D6B">
        <w:rPr>
          <w:rFonts w:asciiTheme="minorHAnsi" w:hAnsiTheme="minorHAnsi" w:cs="Times-Roman"/>
          <w:color w:val="365F91" w:themeColor="accent1" w:themeShade="BF"/>
          <w:sz w:val="20"/>
          <w:szCs w:val="20"/>
        </w:rPr>
        <w:t>Aspecto de un humedal artificial operando en una casa habitación en Guadalajara (México). Las aguas tratadas son rehusadas para el riego del jardín.</w:t>
      </w:r>
    </w:p>
    <w:p w:rsidR="00741A1D" w:rsidRPr="0091296B" w:rsidRDefault="00741A1D" w:rsidP="00BD4AE4">
      <w:pPr>
        <w:autoSpaceDE w:val="0"/>
        <w:autoSpaceDN w:val="0"/>
        <w:adjustRightInd w:val="0"/>
        <w:jc w:val="left"/>
        <w:rPr>
          <w:rFonts w:asciiTheme="minorHAnsi" w:hAnsiTheme="minorHAnsi" w:cs="Times-Roman"/>
          <w:sz w:val="23"/>
          <w:szCs w:val="23"/>
        </w:rPr>
      </w:pPr>
    </w:p>
    <w:p w:rsidR="00741A1D" w:rsidRPr="0091296B" w:rsidRDefault="00BD4AE4"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La superficie de construcción del humedal depende del número de personas que vayan conectarse al</w:t>
      </w:r>
      <w:r w:rsidR="00741A1D" w:rsidRPr="0091296B">
        <w:rPr>
          <w:rFonts w:asciiTheme="minorHAnsi" w:hAnsiTheme="minorHAnsi" w:cs="Times-Roman"/>
          <w:sz w:val="23"/>
          <w:szCs w:val="23"/>
        </w:rPr>
        <w:t xml:space="preserve"> </w:t>
      </w:r>
      <w:r w:rsidRPr="0091296B">
        <w:rPr>
          <w:rFonts w:asciiTheme="minorHAnsi" w:hAnsiTheme="minorHAnsi" w:cs="Times-Roman"/>
          <w:sz w:val="23"/>
          <w:szCs w:val="23"/>
        </w:rPr>
        <w:t>sistema. El criterio general que se establece para asegurar un buen tratamiento del humedal es que</w:t>
      </w:r>
      <w:r w:rsidR="00741A1D" w:rsidRPr="0091296B">
        <w:rPr>
          <w:rFonts w:asciiTheme="minorHAnsi" w:hAnsiTheme="minorHAnsi" w:cs="Times-Roman"/>
          <w:sz w:val="23"/>
          <w:szCs w:val="23"/>
        </w:rPr>
        <w:t xml:space="preserve"> </w:t>
      </w:r>
      <w:r w:rsidRPr="0091296B">
        <w:rPr>
          <w:rFonts w:asciiTheme="minorHAnsi" w:hAnsiTheme="minorHAnsi" w:cs="Times-Roman"/>
          <w:sz w:val="23"/>
          <w:szCs w:val="23"/>
        </w:rPr>
        <w:t>sea de 1.5 a 2 m</w:t>
      </w:r>
      <w:r w:rsidRPr="0091296B">
        <w:rPr>
          <w:rFonts w:asciiTheme="minorHAnsi" w:hAnsiTheme="minorHAnsi" w:cs="Times-Roman"/>
          <w:sz w:val="15"/>
          <w:szCs w:val="15"/>
        </w:rPr>
        <w:t xml:space="preserve">2 </w:t>
      </w:r>
      <w:r w:rsidRPr="0091296B">
        <w:rPr>
          <w:rFonts w:asciiTheme="minorHAnsi" w:hAnsiTheme="minorHAnsi" w:cs="Times-Roman"/>
          <w:sz w:val="23"/>
          <w:szCs w:val="23"/>
        </w:rPr>
        <w:t>por persona. Las plantas que se usan normalmente en este tipo de humedales es</w:t>
      </w:r>
      <w:r w:rsidR="00741A1D" w:rsidRPr="0091296B">
        <w:rPr>
          <w:rFonts w:asciiTheme="minorHAnsi" w:hAnsiTheme="minorHAnsi" w:cs="Times-Roman"/>
          <w:sz w:val="23"/>
          <w:szCs w:val="23"/>
        </w:rPr>
        <w:t xml:space="preserve"> </w:t>
      </w:r>
      <w:r w:rsidRPr="0091296B">
        <w:rPr>
          <w:rFonts w:asciiTheme="minorHAnsi" w:hAnsiTheme="minorHAnsi" w:cs="Times-Roman"/>
          <w:sz w:val="23"/>
          <w:szCs w:val="23"/>
        </w:rPr>
        <w:t>muy variada, el criterio general es utilizar plantas ornamentales o estéticas que requieran de</w:t>
      </w:r>
      <w:r w:rsidR="00741A1D" w:rsidRPr="0091296B">
        <w:rPr>
          <w:rFonts w:asciiTheme="minorHAnsi" w:hAnsiTheme="minorHAnsi" w:cs="Times-Roman"/>
          <w:sz w:val="23"/>
          <w:szCs w:val="23"/>
        </w:rPr>
        <w:t xml:space="preserve"> </w:t>
      </w:r>
      <w:r w:rsidRPr="0091296B">
        <w:rPr>
          <w:rFonts w:asciiTheme="minorHAnsi" w:hAnsiTheme="minorHAnsi" w:cs="Times-Roman"/>
          <w:sz w:val="23"/>
          <w:szCs w:val="23"/>
        </w:rPr>
        <w:t>humedad para su desarrollo. Generalmente se les puede localizar entre las conocidas como plantas</w:t>
      </w:r>
      <w:r w:rsidR="00741A1D" w:rsidRPr="0091296B">
        <w:rPr>
          <w:rFonts w:asciiTheme="minorHAnsi" w:hAnsiTheme="minorHAnsi" w:cs="Times-Roman"/>
          <w:sz w:val="23"/>
          <w:szCs w:val="23"/>
        </w:rPr>
        <w:t xml:space="preserve"> </w:t>
      </w:r>
      <w:r w:rsidRPr="0091296B">
        <w:rPr>
          <w:rFonts w:asciiTheme="minorHAnsi" w:hAnsiTheme="minorHAnsi" w:cs="Times-Roman"/>
          <w:sz w:val="23"/>
          <w:szCs w:val="23"/>
        </w:rPr>
        <w:t>acuáticas (http://www.infojardin.com). Tal es el caso de plantas ornamentales como el alcatraz, ave</w:t>
      </w:r>
      <w:r w:rsidR="00741A1D" w:rsidRPr="0091296B">
        <w:rPr>
          <w:rFonts w:asciiTheme="minorHAnsi" w:hAnsiTheme="minorHAnsi" w:cs="Times-Roman"/>
          <w:sz w:val="23"/>
          <w:szCs w:val="23"/>
        </w:rPr>
        <w:t xml:space="preserve"> </w:t>
      </w:r>
      <w:r w:rsidRPr="0091296B">
        <w:rPr>
          <w:rFonts w:asciiTheme="minorHAnsi" w:hAnsiTheme="minorHAnsi" w:cs="Times-Roman"/>
          <w:sz w:val="23"/>
          <w:szCs w:val="23"/>
        </w:rPr>
        <w:t>de paraíso, lirio amarillo, cuna de moisés, platanillo, entre otras. Entre las plantas estéticas acuáticas</w:t>
      </w:r>
      <w:r w:rsidR="00741A1D" w:rsidRPr="0091296B">
        <w:rPr>
          <w:rFonts w:asciiTheme="minorHAnsi" w:hAnsiTheme="minorHAnsi" w:cs="Times-Roman"/>
          <w:sz w:val="23"/>
          <w:szCs w:val="23"/>
        </w:rPr>
        <w:t xml:space="preserve"> </w:t>
      </w:r>
      <w:r w:rsidRPr="0091296B">
        <w:rPr>
          <w:rFonts w:asciiTheme="minorHAnsi" w:hAnsiTheme="minorHAnsi" w:cs="Times-Roman"/>
          <w:sz w:val="23"/>
          <w:szCs w:val="23"/>
        </w:rPr>
        <w:t xml:space="preserve">de ribera o palustres pueden utilizarse </w:t>
      </w:r>
      <w:proofErr w:type="spellStart"/>
      <w:r w:rsidRPr="0091296B">
        <w:rPr>
          <w:rFonts w:asciiTheme="minorHAnsi" w:hAnsiTheme="minorHAnsi" w:cs="Times-Roman"/>
          <w:sz w:val="23"/>
          <w:szCs w:val="23"/>
        </w:rPr>
        <w:t>colomos</w:t>
      </w:r>
      <w:proofErr w:type="spellEnd"/>
      <w:r w:rsidRPr="0091296B">
        <w:rPr>
          <w:rFonts w:asciiTheme="minorHAnsi" w:hAnsiTheme="minorHAnsi" w:cs="Times-Roman"/>
          <w:sz w:val="23"/>
          <w:szCs w:val="23"/>
        </w:rPr>
        <w:t>, papiro de Egipto, oreja de elefante, entre otras. Al</w:t>
      </w:r>
      <w:r w:rsidR="00741A1D" w:rsidRPr="0091296B">
        <w:rPr>
          <w:rFonts w:asciiTheme="minorHAnsi" w:hAnsiTheme="minorHAnsi" w:cs="Times-Roman"/>
          <w:sz w:val="23"/>
          <w:szCs w:val="23"/>
        </w:rPr>
        <w:t xml:space="preserve"> </w:t>
      </w:r>
      <w:r w:rsidRPr="0091296B">
        <w:rPr>
          <w:rFonts w:asciiTheme="minorHAnsi" w:hAnsiTheme="minorHAnsi" w:cs="Times-Roman"/>
          <w:sz w:val="23"/>
          <w:szCs w:val="23"/>
        </w:rPr>
        <w:t>final el humedal no tendrá apariencia de estanque sino de un jardín sin causar molestia de malos</w:t>
      </w:r>
      <w:r w:rsidR="00741A1D" w:rsidRPr="0091296B">
        <w:rPr>
          <w:rFonts w:asciiTheme="minorHAnsi" w:hAnsiTheme="minorHAnsi" w:cs="Times-Roman"/>
          <w:sz w:val="23"/>
          <w:szCs w:val="23"/>
        </w:rPr>
        <w:t xml:space="preserve"> </w:t>
      </w:r>
      <w:r w:rsidRPr="0091296B">
        <w:rPr>
          <w:rFonts w:asciiTheme="minorHAnsi" w:hAnsiTheme="minorHAnsi" w:cs="Times-Roman"/>
          <w:sz w:val="23"/>
          <w:szCs w:val="23"/>
        </w:rPr>
        <w:t>olores y generando, por el contrario, un espacio decorativo armonizando el entorno. Finalmente el</w:t>
      </w:r>
      <w:r w:rsidR="00741A1D" w:rsidRPr="0091296B">
        <w:rPr>
          <w:rFonts w:asciiTheme="minorHAnsi" w:hAnsiTheme="minorHAnsi" w:cs="Times-Roman"/>
          <w:sz w:val="23"/>
          <w:szCs w:val="23"/>
        </w:rPr>
        <w:t xml:space="preserve"> </w:t>
      </w:r>
      <w:r w:rsidRPr="0091296B">
        <w:rPr>
          <w:rFonts w:asciiTheme="minorHAnsi" w:hAnsiTheme="minorHAnsi" w:cs="Times-Roman"/>
          <w:sz w:val="23"/>
          <w:szCs w:val="23"/>
        </w:rPr>
        <w:t xml:space="preserve">agua tratada en el humedal se recibe en un tanque comercial. Este tanque se instala </w:t>
      </w:r>
      <w:r w:rsidRPr="0091296B">
        <w:rPr>
          <w:rFonts w:asciiTheme="minorHAnsi" w:hAnsiTheme="minorHAnsi" w:cs="Times-Roman"/>
          <w:sz w:val="23"/>
          <w:szCs w:val="23"/>
        </w:rPr>
        <w:lastRenderedPageBreak/>
        <w:t>igualmente</w:t>
      </w:r>
      <w:r w:rsidR="00741A1D" w:rsidRPr="0091296B">
        <w:rPr>
          <w:rFonts w:asciiTheme="minorHAnsi" w:hAnsiTheme="minorHAnsi" w:cs="Times-Roman"/>
          <w:sz w:val="23"/>
          <w:szCs w:val="23"/>
        </w:rPr>
        <w:t xml:space="preserve"> debajo del nivel del piso con la finalidad de que no sea visible, y se le instala una bomba para el riego de su jardín.</w:t>
      </w:r>
    </w:p>
    <w:p w:rsidR="00BD4AE4" w:rsidRPr="0091296B" w:rsidRDefault="00BD4AE4" w:rsidP="00BD4AE4">
      <w:pPr>
        <w:autoSpaceDE w:val="0"/>
        <w:autoSpaceDN w:val="0"/>
        <w:adjustRightInd w:val="0"/>
        <w:jc w:val="left"/>
        <w:rPr>
          <w:rFonts w:asciiTheme="minorHAnsi" w:hAnsiTheme="minorHAnsi" w:cs="Times-Roman"/>
          <w:sz w:val="20"/>
          <w:szCs w:val="20"/>
        </w:rPr>
      </w:pPr>
    </w:p>
    <w:p w:rsidR="00741A1D" w:rsidRPr="0091296B" w:rsidRDefault="00D424D2" w:rsidP="00BD4AE4">
      <w:pPr>
        <w:autoSpaceDE w:val="0"/>
        <w:autoSpaceDN w:val="0"/>
        <w:adjustRightInd w:val="0"/>
        <w:jc w:val="left"/>
        <w:rPr>
          <w:rFonts w:asciiTheme="minorHAnsi" w:hAnsiTheme="minorHAnsi" w:cs="Times-Roman"/>
          <w:sz w:val="20"/>
          <w:szCs w:val="20"/>
        </w:rPr>
      </w:pPr>
      <w:r w:rsidRPr="0091296B">
        <w:rPr>
          <w:rFonts w:asciiTheme="minorHAnsi" w:hAnsiTheme="minorHAnsi" w:cs="Times-Roman"/>
          <w:noProof/>
          <w:sz w:val="20"/>
          <w:szCs w:val="20"/>
          <w:lang w:val="es-ES" w:eastAsia="es-ES"/>
        </w:rPr>
        <w:drawing>
          <wp:inline distT="0" distB="0" distL="0" distR="0">
            <wp:extent cx="2085975" cy="235267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085975" cy="2352675"/>
                    </a:xfrm>
                    <a:prstGeom prst="rect">
                      <a:avLst/>
                    </a:prstGeom>
                    <a:noFill/>
                    <a:ln w="9525">
                      <a:noFill/>
                      <a:miter lim="800000"/>
                      <a:headEnd/>
                      <a:tailEnd/>
                    </a:ln>
                  </pic:spPr>
                </pic:pic>
              </a:graphicData>
            </a:graphic>
          </wp:inline>
        </w:drawing>
      </w:r>
      <w:r w:rsidRPr="0091296B">
        <w:rPr>
          <w:rFonts w:asciiTheme="minorHAnsi" w:hAnsiTheme="minorHAnsi" w:cs="Times-Roman"/>
          <w:noProof/>
          <w:sz w:val="20"/>
          <w:szCs w:val="20"/>
          <w:lang w:val="es-ES" w:eastAsia="es-ES"/>
        </w:rPr>
        <w:drawing>
          <wp:inline distT="0" distB="0" distL="0" distR="0">
            <wp:extent cx="3343275" cy="221932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343275" cy="2219325"/>
                    </a:xfrm>
                    <a:prstGeom prst="rect">
                      <a:avLst/>
                    </a:prstGeom>
                    <a:noFill/>
                    <a:ln w="9525">
                      <a:noFill/>
                      <a:miter lim="800000"/>
                      <a:headEnd/>
                      <a:tailEnd/>
                    </a:ln>
                  </pic:spPr>
                </pic:pic>
              </a:graphicData>
            </a:graphic>
          </wp:inline>
        </w:drawing>
      </w:r>
    </w:p>
    <w:p w:rsidR="00741A1D" w:rsidRPr="00BE5D6B" w:rsidRDefault="00741A1D" w:rsidP="00BE5D6B">
      <w:pPr>
        <w:autoSpaceDE w:val="0"/>
        <w:autoSpaceDN w:val="0"/>
        <w:adjustRightInd w:val="0"/>
        <w:jc w:val="center"/>
        <w:rPr>
          <w:rFonts w:asciiTheme="minorHAnsi" w:hAnsiTheme="minorHAnsi" w:cs="Times-Roman"/>
          <w:color w:val="365F91" w:themeColor="accent1" w:themeShade="BF"/>
          <w:sz w:val="20"/>
          <w:szCs w:val="20"/>
        </w:rPr>
      </w:pPr>
      <w:r w:rsidRPr="00BE5D6B">
        <w:rPr>
          <w:rFonts w:asciiTheme="minorHAnsi" w:hAnsiTheme="minorHAnsi" w:cs="Times-Roman"/>
          <w:color w:val="365F91" w:themeColor="accent1" w:themeShade="BF"/>
          <w:sz w:val="20"/>
          <w:szCs w:val="20"/>
        </w:rPr>
        <w:t>Imágenes de algunas de las plantas que pueden ser usadas en un humedal artificial (lirio amarillo a la izquierda y caña de las Indias a la derecha)</w:t>
      </w:r>
    </w:p>
    <w:p w:rsidR="00741A1D" w:rsidRPr="0091296B" w:rsidRDefault="00741A1D" w:rsidP="00BD4AE4">
      <w:pPr>
        <w:autoSpaceDE w:val="0"/>
        <w:autoSpaceDN w:val="0"/>
        <w:adjustRightInd w:val="0"/>
        <w:jc w:val="left"/>
        <w:rPr>
          <w:rFonts w:asciiTheme="minorHAnsi" w:hAnsiTheme="minorHAnsi" w:cs="Times-Roman"/>
          <w:sz w:val="20"/>
          <w:szCs w:val="20"/>
        </w:rPr>
      </w:pPr>
    </w:p>
    <w:p w:rsidR="00741A1D" w:rsidRPr="00246AAC" w:rsidRDefault="00741A1D" w:rsidP="00741A1D">
      <w:pPr>
        <w:autoSpaceDE w:val="0"/>
        <w:autoSpaceDN w:val="0"/>
        <w:adjustRightInd w:val="0"/>
        <w:jc w:val="left"/>
        <w:rPr>
          <w:rFonts w:asciiTheme="minorHAnsi" w:hAnsiTheme="minorHAnsi" w:cs="Times-Italic"/>
          <w:i/>
          <w:iCs/>
          <w:color w:val="365F91" w:themeColor="accent1" w:themeShade="BF"/>
          <w:sz w:val="23"/>
          <w:szCs w:val="23"/>
        </w:rPr>
      </w:pPr>
      <w:r w:rsidRPr="00246AAC">
        <w:rPr>
          <w:rFonts w:asciiTheme="minorHAnsi" w:hAnsiTheme="minorHAnsi" w:cs="Times-Italic"/>
          <w:i/>
          <w:iCs/>
          <w:color w:val="365F91" w:themeColor="accent1" w:themeShade="BF"/>
          <w:sz w:val="23"/>
          <w:szCs w:val="23"/>
        </w:rPr>
        <w:t>¿Qué ventajas tiene este sistema sobre los métodos convencionales?</w:t>
      </w:r>
    </w:p>
    <w:p w:rsidR="00741A1D" w:rsidRPr="0091296B" w:rsidRDefault="00741A1D" w:rsidP="00741A1D">
      <w:pPr>
        <w:autoSpaceDE w:val="0"/>
        <w:autoSpaceDN w:val="0"/>
        <w:adjustRightInd w:val="0"/>
        <w:jc w:val="left"/>
        <w:rPr>
          <w:rFonts w:asciiTheme="minorHAnsi" w:hAnsiTheme="minorHAnsi" w:cs="Times-Roman"/>
          <w:sz w:val="23"/>
          <w:szCs w:val="23"/>
        </w:rPr>
      </w:pP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1. Sistema muy sencillo de construir. No requiere elementos complejos de diseño ni componentes especiales.</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2. Se integra 100% con el paisaje permitiendo adaptarse a cualquier forma y disposición de terreno.</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3. El sistema pasa por desapercibido ya que no aparenta ser una planta de tratamientos convencional ni despide olores ofensivos.</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 xml:space="preserve">4. Proceso totalmente natural compatible con la producción de plantas ornamentales y estéticas. </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5. Las aguas tratadas cumplen con la siguiente normatividad oficial para su descarga a un cuerpo de agua considerado como bien nacional (NOM-001-ECOL-1996), o al sistema de alcantarillado municipal (NOM-002-ECOL-1996), o para su reúso en servicio público (NOM- 003-ECOL-1997), o para su disposición mediante riego agrícola (NOM-CCA/032- ECOL/1993).</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6. Generación de un mínimo de residuos sólidos los cuales se remueven esporádicamente (1 o dos veces por año) para su aprovechamiento y disposición final de acuerdo con la norma oficial NOM-004-ECOL-2002.</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7. Uso de un mínimo de energía ya que se usa sólo para el bombeo del agua para riego.</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8. No requiere productos químicos especiales o cualquier otro cuidado más allá que el que se da a un jardín.</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9. El personal que requiere la operación del sistema es el de un jardinero con conocimientos sobre jardinería ornamental y/o decorativa a fin de mantener en buenas condiciones de salud a las plantas que se han elegido para el humedal.</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10. Costos de instalación hasta 80% por debajo de los requeridos para instalar una planta convencional.</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11. La inversión se puede amortizar en el corto plazo a través de los ahorros en los consumos de agua, dado que los costos de inversión, operación y mantenimiento son mínimos comparados con los de las plantas convencionales.</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lastRenderedPageBreak/>
        <w:t>12. Constituye un método eficiente para la producción intensiva en vivero de flores ornamentales o plantas estéticas y capitalizar la inversión si se cuenta con canales de distribución adecuados de la producción.</w:t>
      </w:r>
    </w:p>
    <w:p w:rsidR="00741A1D" w:rsidRPr="0091296B" w:rsidRDefault="00741A1D" w:rsidP="00741A1D">
      <w:pPr>
        <w:autoSpaceDE w:val="0"/>
        <w:autoSpaceDN w:val="0"/>
        <w:adjustRightInd w:val="0"/>
        <w:jc w:val="left"/>
        <w:rPr>
          <w:rFonts w:asciiTheme="minorHAnsi" w:hAnsiTheme="minorHAnsi" w:cs="Times-Italic"/>
          <w:sz w:val="20"/>
          <w:szCs w:val="20"/>
        </w:rPr>
      </w:pPr>
    </w:p>
    <w:p w:rsidR="00741A1D" w:rsidRPr="00246AAC" w:rsidRDefault="00741A1D" w:rsidP="00741A1D">
      <w:pPr>
        <w:autoSpaceDE w:val="0"/>
        <w:autoSpaceDN w:val="0"/>
        <w:adjustRightInd w:val="0"/>
        <w:jc w:val="left"/>
        <w:rPr>
          <w:rFonts w:asciiTheme="minorHAnsi" w:hAnsiTheme="minorHAnsi" w:cs="Times-Italic"/>
          <w:i/>
          <w:iCs/>
          <w:color w:val="365F91" w:themeColor="accent1" w:themeShade="BF"/>
          <w:sz w:val="23"/>
          <w:szCs w:val="23"/>
        </w:rPr>
      </w:pPr>
      <w:r w:rsidRPr="00246AAC">
        <w:rPr>
          <w:rFonts w:asciiTheme="minorHAnsi" w:hAnsiTheme="minorHAnsi" w:cs="Times-Roman"/>
          <w:color w:val="365F91" w:themeColor="accent1" w:themeShade="BF"/>
          <w:sz w:val="23"/>
          <w:szCs w:val="23"/>
        </w:rPr>
        <w:t xml:space="preserve"> </w:t>
      </w:r>
      <w:r w:rsidRPr="00246AAC">
        <w:rPr>
          <w:rFonts w:asciiTheme="minorHAnsi" w:hAnsiTheme="minorHAnsi" w:cs="Times-Italic"/>
          <w:i/>
          <w:iCs/>
          <w:color w:val="365F91" w:themeColor="accent1" w:themeShade="BF"/>
          <w:sz w:val="23"/>
          <w:szCs w:val="23"/>
        </w:rPr>
        <w:t>¿Cuáles son los requisitos para instalar un sistema de tratamientos de este tipo?</w:t>
      </w:r>
    </w:p>
    <w:p w:rsidR="00741A1D" w:rsidRPr="0091296B" w:rsidRDefault="00741A1D" w:rsidP="00741A1D">
      <w:pPr>
        <w:autoSpaceDE w:val="0"/>
        <w:autoSpaceDN w:val="0"/>
        <w:adjustRightInd w:val="0"/>
        <w:jc w:val="left"/>
        <w:rPr>
          <w:rFonts w:asciiTheme="minorHAnsi" w:hAnsiTheme="minorHAnsi" w:cs="Times-Italic"/>
          <w:i/>
          <w:iCs/>
          <w:sz w:val="23"/>
          <w:szCs w:val="23"/>
        </w:rPr>
      </w:pP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a) La comunidad debe contar con canalización del drenaje a fin de conducirlo a un punto a partir del cual se iniciará el proceso de tratamiento.</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b) El proyecto elegible debe contar con una superficie destinada a jardín o área verde de al menos 1.5 m</w:t>
      </w:r>
      <w:r w:rsidRPr="0091296B">
        <w:rPr>
          <w:rFonts w:asciiTheme="minorHAnsi" w:hAnsiTheme="minorHAnsi" w:cs="Times-Roman"/>
          <w:sz w:val="15"/>
          <w:szCs w:val="15"/>
        </w:rPr>
        <w:t xml:space="preserve">2 </w:t>
      </w:r>
      <w:r w:rsidRPr="0091296B">
        <w:rPr>
          <w:rFonts w:asciiTheme="minorHAnsi" w:hAnsiTheme="minorHAnsi" w:cs="Times-Roman"/>
          <w:sz w:val="23"/>
          <w:szCs w:val="23"/>
        </w:rPr>
        <w:t>por usuario para el humedal.</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c) El interesado deberá cubrir los costos directos de materiales y mano de obra para la construcción del sistema en el sitio donde éste vaya a operar.</w:t>
      </w:r>
    </w:p>
    <w:p w:rsidR="00741A1D"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d) Dr. José de Anda y/o Tecnologías para Protección Ambiental, S.A. de C.V.* ofrece asesorar la construcción y operación del sistema para pequeñas y medianas comunidades cobrando una cuota mínima de recuperación por la asesoría en el diseño, supervisión de la construcción y capacitación a los usuarios.</w:t>
      </w:r>
    </w:p>
    <w:p w:rsidR="00246AAC" w:rsidRDefault="00246AAC" w:rsidP="00741A1D">
      <w:pPr>
        <w:autoSpaceDE w:val="0"/>
        <w:autoSpaceDN w:val="0"/>
        <w:adjustRightInd w:val="0"/>
        <w:rPr>
          <w:rFonts w:asciiTheme="minorHAnsi" w:hAnsiTheme="minorHAnsi" w:cs="Times-Roman"/>
          <w:sz w:val="23"/>
          <w:szCs w:val="23"/>
        </w:rPr>
      </w:pPr>
    </w:p>
    <w:p w:rsidR="00246AAC" w:rsidRPr="0091296B" w:rsidRDefault="00246AAC" w:rsidP="00741A1D">
      <w:pPr>
        <w:autoSpaceDE w:val="0"/>
        <w:autoSpaceDN w:val="0"/>
        <w:adjustRightInd w:val="0"/>
        <w:rPr>
          <w:rFonts w:asciiTheme="minorHAnsi" w:hAnsiTheme="minorHAnsi" w:cs="Times-Roman"/>
          <w:sz w:val="23"/>
          <w:szCs w:val="23"/>
        </w:rPr>
      </w:pPr>
    </w:p>
    <w:p w:rsidR="00741A1D" w:rsidRPr="0091296B" w:rsidRDefault="00741A1D" w:rsidP="00741A1D">
      <w:pPr>
        <w:autoSpaceDE w:val="0"/>
        <w:autoSpaceDN w:val="0"/>
        <w:adjustRightInd w:val="0"/>
        <w:jc w:val="left"/>
        <w:rPr>
          <w:rFonts w:asciiTheme="minorHAnsi" w:hAnsiTheme="minorHAnsi" w:cs="Times-Italic"/>
          <w:i/>
          <w:iCs/>
          <w:sz w:val="23"/>
          <w:szCs w:val="23"/>
        </w:rPr>
      </w:pPr>
    </w:p>
    <w:p w:rsidR="00741A1D" w:rsidRPr="00246AAC" w:rsidRDefault="00741A1D" w:rsidP="00741A1D">
      <w:pPr>
        <w:autoSpaceDE w:val="0"/>
        <w:autoSpaceDN w:val="0"/>
        <w:adjustRightInd w:val="0"/>
        <w:jc w:val="left"/>
        <w:rPr>
          <w:rFonts w:asciiTheme="minorHAnsi" w:hAnsiTheme="minorHAnsi" w:cs="Times-Italic"/>
          <w:i/>
          <w:iCs/>
          <w:color w:val="365F91" w:themeColor="accent1" w:themeShade="BF"/>
          <w:sz w:val="23"/>
          <w:szCs w:val="23"/>
        </w:rPr>
      </w:pPr>
      <w:r w:rsidRPr="00246AAC">
        <w:rPr>
          <w:rFonts w:asciiTheme="minorHAnsi" w:hAnsiTheme="minorHAnsi" w:cs="Times-Italic"/>
          <w:i/>
          <w:iCs/>
          <w:color w:val="365F91" w:themeColor="accent1" w:themeShade="BF"/>
          <w:sz w:val="23"/>
          <w:szCs w:val="23"/>
        </w:rPr>
        <w:t>¿Qué recomendaciones se deben tomar en cuenta para un buen funcionamiento del humedal?</w:t>
      </w:r>
    </w:p>
    <w:p w:rsidR="00741A1D" w:rsidRPr="0091296B" w:rsidRDefault="00741A1D" w:rsidP="00741A1D">
      <w:pPr>
        <w:autoSpaceDE w:val="0"/>
        <w:autoSpaceDN w:val="0"/>
        <w:adjustRightInd w:val="0"/>
        <w:jc w:val="left"/>
        <w:rPr>
          <w:rFonts w:asciiTheme="minorHAnsi" w:hAnsiTheme="minorHAnsi" w:cs="Times-Roman"/>
          <w:sz w:val="23"/>
          <w:szCs w:val="23"/>
        </w:rPr>
      </w:pP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Para que el humedal se encuentre en buenas condiciones de operación y evitar que las plantas sufran daños en su desarrollo, es importante tomar en cuenta las siguientes recomendaciones:</w:t>
      </w:r>
    </w:p>
    <w:p w:rsidR="00741A1D" w:rsidRPr="0091296B" w:rsidRDefault="00741A1D" w:rsidP="00741A1D">
      <w:pPr>
        <w:autoSpaceDE w:val="0"/>
        <w:autoSpaceDN w:val="0"/>
        <w:adjustRightInd w:val="0"/>
        <w:rPr>
          <w:rFonts w:asciiTheme="minorHAnsi" w:hAnsiTheme="minorHAnsi" w:cs="Times-Roman"/>
          <w:sz w:val="23"/>
          <w:szCs w:val="23"/>
        </w:rPr>
      </w:pP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a) Evitar en todo momento el derrame de sustancias peligrosas a la salud y al medio ambiente en las alcantarillas y registros de las casas que conducen sus aguas residuales al humedal. Algunas sustancias que comúnmente se derraman intencionalmente por desconocimiento son: solventes (</w:t>
      </w:r>
      <w:proofErr w:type="spellStart"/>
      <w:r w:rsidRPr="0091296B">
        <w:rPr>
          <w:rFonts w:asciiTheme="minorHAnsi" w:hAnsiTheme="minorHAnsi" w:cs="Times-Roman"/>
          <w:sz w:val="23"/>
          <w:szCs w:val="23"/>
        </w:rPr>
        <w:t>thiner</w:t>
      </w:r>
      <w:proofErr w:type="spellEnd"/>
      <w:r w:rsidRPr="0091296B">
        <w:rPr>
          <w:rFonts w:asciiTheme="minorHAnsi" w:hAnsiTheme="minorHAnsi" w:cs="Times-Roman"/>
          <w:sz w:val="23"/>
          <w:szCs w:val="23"/>
        </w:rPr>
        <w:t>, aguarrás, alcohol, etc.), limpiadores domésticos (cloro activo, grasas líquidas para calzado, amoniaco, hipocloritos, etc.), insecticidas o sustancias para control de plagas de jardinería en estado líquido, sustancias líquidas automotrices, entre otras.</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 xml:space="preserve">b) Controlar el crecimiento de las plantas de tal forma que su altura se encuentre </w:t>
      </w:r>
      <w:proofErr w:type="spellStart"/>
      <w:r w:rsidRPr="0091296B">
        <w:rPr>
          <w:rFonts w:asciiTheme="minorHAnsi" w:hAnsiTheme="minorHAnsi" w:cs="Times-Roman"/>
          <w:sz w:val="23"/>
          <w:szCs w:val="23"/>
        </w:rPr>
        <w:t>ebtre</w:t>
      </w:r>
      <w:proofErr w:type="spellEnd"/>
      <w:r w:rsidRPr="0091296B">
        <w:rPr>
          <w:rFonts w:asciiTheme="minorHAnsi" w:hAnsiTheme="minorHAnsi" w:cs="Times-Roman"/>
          <w:sz w:val="23"/>
          <w:szCs w:val="23"/>
        </w:rPr>
        <w:t xml:space="preserve"> los 0.80 a 1.20 metros de altura. Dejar que las plantas crezcan por arriba de esta altura daña la estructura del humedal y requerirá posteriormente reparaciones ya que las raíces de las plantas podrían destruir parte de la estructura del mismo.</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c) Permita que su jardinero tenga cuidado de mantener siempre sano el crecimiento de las plantas y evitar que se formen plagas a fin de que éstas mantengan una buena condición de crecimiento.</w:t>
      </w: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 xml:space="preserve">d) Evite el uso de compuestos químicos agresivos en el humedal, tales como herbicidas, </w:t>
      </w:r>
      <w:proofErr w:type="spellStart"/>
      <w:r w:rsidRPr="0091296B">
        <w:rPr>
          <w:rFonts w:asciiTheme="minorHAnsi" w:hAnsiTheme="minorHAnsi" w:cs="Times-Roman"/>
          <w:sz w:val="23"/>
          <w:szCs w:val="23"/>
        </w:rPr>
        <w:t>nematicidas</w:t>
      </w:r>
      <w:proofErr w:type="spellEnd"/>
      <w:r w:rsidRPr="0091296B">
        <w:rPr>
          <w:rFonts w:asciiTheme="minorHAnsi" w:hAnsiTheme="minorHAnsi" w:cs="Times-Roman"/>
          <w:sz w:val="23"/>
          <w:szCs w:val="23"/>
        </w:rPr>
        <w:t>, o plaguicidas dado que éstos se infiltrarán hasta el interior del humedal causado daños a las bacterias aerobias y anaerobias que están trabajando para depurar el agua residual.</w:t>
      </w:r>
    </w:p>
    <w:p w:rsidR="00741A1D" w:rsidRPr="0091296B" w:rsidRDefault="00741A1D" w:rsidP="00741A1D">
      <w:pPr>
        <w:autoSpaceDE w:val="0"/>
        <w:autoSpaceDN w:val="0"/>
        <w:adjustRightInd w:val="0"/>
        <w:rPr>
          <w:rFonts w:asciiTheme="minorHAnsi" w:hAnsiTheme="minorHAnsi" w:cs="Times-Roman"/>
          <w:sz w:val="23"/>
          <w:szCs w:val="23"/>
        </w:rPr>
      </w:pPr>
    </w:p>
    <w:p w:rsidR="00741A1D" w:rsidRPr="0091296B" w:rsidRDefault="00741A1D" w:rsidP="00741A1D">
      <w:pPr>
        <w:autoSpaceDE w:val="0"/>
        <w:autoSpaceDN w:val="0"/>
        <w:adjustRightInd w:val="0"/>
        <w:rPr>
          <w:rFonts w:asciiTheme="minorHAnsi" w:hAnsiTheme="minorHAnsi" w:cs="Times-Roman"/>
          <w:sz w:val="23"/>
          <w:szCs w:val="23"/>
        </w:rPr>
      </w:pPr>
      <w:r w:rsidRPr="0091296B">
        <w:rPr>
          <w:rFonts w:asciiTheme="minorHAnsi" w:hAnsiTheme="minorHAnsi" w:cs="Times-Roman"/>
          <w:sz w:val="23"/>
          <w:szCs w:val="23"/>
        </w:rPr>
        <w:t>Para cualquier duda o aclaración sobre la forma de construir o mantener su humedal en buenas condiciones de operación, por favor consulte con el autor del presente artículo.</w:t>
      </w:r>
    </w:p>
    <w:p w:rsidR="00741A1D" w:rsidRPr="0091296B" w:rsidRDefault="00741A1D" w:rsidP="00741A1D">
      <w:pPr>
        <w:autoSpaceDE w:val="0"/>
        <w:autoSpaceDN w:val="0"/>
        <w:adjustRightInd w:val="0"/>
        <w:jc w:val="left"/>
        <w:rPr>
          <w:rFonts w:asciiTheme="minorHAnsi" w:hAnsiTheme="minorHAnsi" w:cs="Times-Roman"/>
          <w:sz w:val="23"/>
          <w:szCs w:val="23"/>
        </w:rPr>
      </w:pPr>
    </w:p>
    <w:p w:rsidR="00741A1D" w:rsidRPr="0091296B" w:rsidRDefault="00741A1D" w:rsidP="00741A1D">
      <w:pPr>
        <w:autoSpaceDE w:val="0"/>
        <w:autoSpaceDN w:val="0"/>
        <w:adjustRightInd w:val="0"/>
        <w:jc w:val="left"/>
        <w:rPr>
          <w:rFonts w:asciiTheme="minorHAnsi" w:hAnsiTheme="minorHAnsi" w:cs="Times-Italic"/>
          <w:i/>
          <w:iCs/>
          <w:sz w:val="15"/>
          <w:szCs w:val="15"/>
        </w:rPr>
      </w:pPr>
      <w:r w:rsidRPr="0091296B">
        <w:rPr>
          <w:rFonts w:asciiTheme="minorHAnsi" w:hAnsiTheme="minorHAnsi" w:cs="Times-Italic"/>
          <w:i/>
          <w:iCs/>
          <w:sz w:val="15"/>
          <w:szCs w:val="15"/>
        </w:rPr>
        <w:t>*Tecnologías para Protección Ambiental, S.A. de C.V.</w:t>
      </w:r>
    </w:p>
    <w:p w:rsidR="00741A1D" w:rsidRPr="0091296B" w:rsidRDefault="00741A1D" w:rsidP="00741A1D">
      <w:pPr>
        <w:autoSpaceDE w:val="0"/>
        <w:autoSpaceDN w:val="0"/>
        <w:adjustRightInd w:val="0"/>
        <w:jc w:val="left"/>
        <w:rPr>
          <w:rFonts w:asciiTheme="minorHAnsi" w:hAnsiTheme="minorHAnsi" w:cs="Times-Italic"/>
          <w:i/>
          <w:iCs/>
          <w:sz w:val="15"/>
          <w:szCs w:val="15"/>
        </w:rPr>
      </w:pPr>
      <w:r w:rsidRPr="0091296B">
        <w:rPr>
          <w:rFonts w:asciiTheme="minorHAnsi" w:hAnsiTheme="minorHAnsi" w:cs="Times-Italic"/>
          <w:i/>
          <w:iCs/>
          <w:sz w:val="15"/>
          <w:szCs w:val="15"/>
        </w:rPr>
        <w:lastRenderedPageBreak/>
        <w:t>Ing. Rafael Rocha Vargas</w:t>
      </w:r>
    </w:p>
    <w:p w:rsidR="00741A1D" w:rsidRPr="0091296B" w:rsidRDefault="00741A1D" w:rsidP="00741A1D">
      <w:pPr>
        <w:autoSpaceDE w:val="0"/>
        <w:autoSpaceDN w:val="0"/>
        <w:adjustRightInd w:val="0"/>
        <w:jc w:val="left"/>
        <w:rPr>
          <w:rFonts w:asciiTheme="minorHAnsi" w:hAnsiTheme="minorHAnsi" w:cs="Times-Italic"/>
          <w:i/>
          <w:iCs/>
          <w:sz w:val="15"/>
          <w:szCs w:val="15"/>
        </w:rPr>
      </w:pPr>
      <w:r w:rsidRPr="0091296B">
        <w:rPr>
          <w:rFonts w:asciiTheme="minorHAnsi" w:hAnsiTheme="minorHAnsi" w:cs="Times-Italic"/>
          <w:i/>
          <w:iCs/>
          <w:sz w:val="15"/>
          <w:szCs w:val="15"/>
        </w:rPr>
        <w:t>Tel. (33) 3825 8157</w:t>
      </w:r>
    </w:p>
    <w:p w:rsidR="00741A1D" w:rsidRPr="0091296B" w:rsidRDefault="00741A1D" w:rsidP="00741A1D">
      <w:pPr>
        <w:autoSpaceDE w:val="0"/>
        <w:autoSpaceDN w:val="0"/>
        <w:adjustRightInd w:val="0"/>
        <w:jc w:val="left"/>
        <w:rPr>
          <w:rFonts w:asciiTheme="minorHAnsi" w:hAnsiTheme="minorHAnsi" w:cs="Times-Italic"/>
          <w:sz w:val="20"/>
          <w:szCs w:val="20"/>
        </w:rPr>
      </w:pPr>
      <w:r w:rsidRPr="0091296B">
        <w:rPr>
          <w:rFonts w:asciiTheme="minorHAnsi" w:hAnsiTheme="minorHAnsi" w:cs="Times-Italic"/>
          <w:i/>
          <w:iCs/>
          <w:sz w:val="15"/>
          <w:szCs w:val="15"/>
        </w:rPr>
        <w:t>rafaelr@tecnologiastpa.com</w:t>
      </w:r>
    </w:p>
    <w:p w:rsidR="000169B4" w:rsidRPr="0091296B" w:rsidRDefault="00BD4AE4" w:rsidP="000169B4">
      <w:pPr>
        <w:autoSpaceDE w:val="0"/>
        <w:autoSpaceDN w:val="0"/>
        <w:adjustRightInd w:val="0"/>
        <w:jc w:val="left"/>
        <w:rPr>
          <w:rFonts w:asciiTheme="minorHAnsi" w:hAnsiTheme="minorHAnsi"/>
        </w:rPr>
      </w:pPr>
      <w:r w:rsidRPr="0091296B">
        <w:rPr>
          <w:rFonts w:asciiTheme="minorHAnsi" w:hAnsiTheme="minorHAnsi" w:cs="Times-Roman"/>
          <w:sz w:val="23"/>
          <w:szCs w:val="23"/>
        </w:rPr>
        <w:br w:type="page"/>
      </w:r>
      <w:r w:rsidR="000169B4" w:rsidRPr="0091296B">
        <w:rPr>
          <w:rFonts w:asciiTheme="minorHAnsi" w:hAnsiTheme="minorHAnsi"/>
        </w:rPr>
        <w:lastRenderedPageBreak/>
        <w:t xml:space="preserve">Anexo 4 </w:t>
      </w:r>
    </w:p>
    <w:p w:rsidR="00647B7B" w:rsidRPr="0091296B" w:rsidRDefault="000169B4" w:rsidP="000169B4">
      <w:pPr>
        <w:autoSpaceDE w:val="0"/>
        <w:autoSpaceDN w:val="0"/>
        <w:adjustRightInd w:val="0"/>
        <w:jc w:val="left"/>
        <w:rPr>
          <w:rFonts w:asciiTheme="minorHAnsi" w:hAnsiTheme="minorHAnsi"/>
          <w:b/>
          <w:color w:val="365F91" w:themeColor="accent1" w:themeShade="BF"/>
          <w:sz w:val="28"/>
          <w:szCs w:val="28"/>
        </w:rPr>
      </w:pPr>
      <w:r w:rsidRPr="0091296B">
        <w:rPr>
          <w:rFonts w:asciiTheme="minorHAnsi" w:hAnsiTheme="minorHAnsi"/>
          <w:b/>
          <w:color w:val="365F91" w:themeColor="accent1" w:themeShade="BF"/>
          <w:sz w:val="28"/>
          <w:szCs w:val="28"/>
        </w:rPr>
        <w:t>Cuadro de perfil de proyecto</w:t>
      </w:r>
    </w:p>
    <w:p w:rsidR="000169B4" w:rsidRPr="0091296B" w:rsidRDefault="000169B4" w:rsidP="000169B4">
      <w:pPr>
        <w:autoSpaceDE w:val="0"/>
        <w:autoSpaceDN w:val="0"/>
        <w:adjustRightInd w:val="0"/>
        <w:jc w:val="left"/>
        <w:rPr>
          <w:rFonts w:asciiTheme="minorHAnsi" w:hAnsiTheme="minorHAnsi"/>
          <w:b/>
          <w:color w:val="365F91" w:themeColor="accent1" w:themeShade="BF"/>
          <w:sz w:val="8"/>
          <w:szCs w:val="8"/>
        </w:rPr>
      </w:pPr>
    </w:p>
    <w:tbl>
      <w:tblPr>
        <w:tblW w:w="7880" w:type="dxa"/>
        <w:tblInd w:w="55" w:type="dxa"/>
        <w:tblCellMar>
          <w:left w:w="70" w:type="dxa"/>
          <w:right w:w="70" w:type="dxa"/>
        </w:tblCellMar>
        <w:tblLook w:val="0000"/>
      </w:tblPr>
      <w:tblGrid>
        <w:gridCol w:w="2203"/>
        <w:gridCol w:w="2205"/>
        <w:gridCol w:w="1750"/>
        <w:gridCol w:w="1722"/>
      </w:tblGrid>
      <w:tr w:rsidR="00647B7B" w:rsidRPr="0091296B">
        <w:trPr>
          <w:trHeight w:val="375"/>
        </w:trPr>
        <w:tc>
          <w:tcPr>
            <w:tcW w:w="7880" w:type="dxa"/>
            <w:gridSpan w:val="4"/>
            <w:tcBorders>
              <w:top w:val="nil"/>
              <w:left w:val="nil"/>
              <w:bottom w:val="nil"/>
              <w:right w:val="nil"/>
            </w:tcBorders>
            <w:shd w:val="clear" w:color="auto" w:fill="auto"/>
            <w:noWrap/>
            <w:vAlign w:val="bottom"/>
          </w:tcPr>
          <w:p w:rsidR="00647B7B" w:rsidRPr="0091296B" w:rsidRDefault="00647B7B" w:rsidP="00647B7B">
            <w:pPr>
              <w:jc w:val="center"/>
              <w:rPr>
                <w:rFonts w:asciiTheme="minorHAnsi" w:hAnsiTheme="minorHAnsi" w:cs="Arial"/>
                <w:b/>
                <w:bCs/>
              </w:rPr>
            </w:pPr>
            <w:r w:rsidRPr="0091296B">
              <w:rPr>
                <w:rFonts w:asciiTheme="minorHAnsi" w:hAnsiTheme="minorHAnsi" w:cs="Arial"/>
                <w:b/>
                <w:bCs/>
              </w:rPr>
              <w:t xml:space="preserve">Perfil de </w:t>
            </w:r>
            <w:r w:rsidR="000169B4" w:rsidRPr="0091296B">
              <w:rPr>
                <w:rFonts w:asciiTheme="minorHAnsi" w:hAnsiTheme="minorHAnsi" w:cs="Arial"/>
                <w:b/>
                <w:bCs/>
              </w:rPr>
              <w:t>proyecto de agua</w:t>
            </w:r>
          </w:p>
        </w:tc>
      </w:tr>
      <w:tr w:rsidR="00647B7B" w:rsidRPr="0091296B">
        <w:trPr>
          <w:trHeight w:val="270"/>
        </w:trPr>
        <w:tc>
          <w:tcPr>
            <w:tcW w:w="2203" w:type="dxa"/>
            <w:tcBorders>
              <w:top w:val="double" w:sz="6" w:space="0" w:color="auto"/>
              <w:left w:val="double" w:sz="6" w:space="0" w:color="auto"/>
              <w:bottom w:val="nil"/>
              <w:right w:val="nil"/>
            </w:tcBorders>
            <w:shd w:val="clear" w:color="auto" w:fill="auto"/>
            <w:noWrap/>
            <w:vAlign w:val="bottom"/>
          </w:tcPr>
          <w:p w:rsidR="00647B7B" w:rsidRPr="0091296B" w:rsidRDefault="00647B7B" w:rsidP="00647B7B">
            <w:pPr>
              <w:jc w:val="left"/>
              <w:rPr>
                <w:rFonts w:asciiTheme="minorHAnsi" w:hAnsiTheme="minorHAnsi" w:cs="Arial"/>
                <w:b/>
                <w:bCs/>
                <w:sz w:val="20"/>
                <w:szCs w:val="20"/>
              </w:rPr>
            </w:pPr>
            <w:r w:rsidRPr="0091296B">
              <w:rPr>
                <w:rFonts w:asciiTheme="minorHAnsi" w:hAnsiTheme="minorHAnsi" w:cs="Arial"/>
                <w:b/>
                <w:bCs/>
                <w:sz w:val="20"/>
                <w:szCs w:val="20"/>
              </w:rPr>
              <w:t>Comunidad</w:t>
            </w:r>
          </w:p>
        </w:tc>
        <w:tc>
          <w:tcPr>
            <w:tcW w:w="2205" w:type="dxa"/>
            <w:tcBorders>
              <w:top w:val="double" w:sz="6" w:space="0" w:color="auto"/>
              <w:left w:val="nil"/>
              <w:bottom w:val="single" w:sz="4" w:space="0" w:color="auto"/>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Los Planes-</w:t>
            </w:r>
            <w:proofErr w:type="spellStart"/>
            <w:r w:rsidRPr="0091296B">
              <w:rPr>
                <w:rFonts w:asciiTheme="minorHAnsi" w:hAnsiTheme="minorHAnsi" w:cs="Arial"/>
                <w:sz w:val="20"/>
                <w:szCs w:val="20"/>
              </w:rPr>
              <w:t>Chatún</w:t>
            </w:r>
            <w:proofErr w:type="spellEnd"/>
          </w:p>
        </w:tc>
        <w:tc>
          <w:tcPr>
            <w:tcW w:w="1750" w:type="dxa"/>
            <w:tcBorders>
              <w:top w:val="double" w:sz="6" w:space="0" w:color="auto"/>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b/>
                <w:bCs/>
                <w:sz w:val="20"/>
                <w:szCs w:val="20"/>
              </w:rPr>
            </w:pPr>
            <w:r w:rsidRPr="0091296B">
              <w:rPr>
                <w:rFonts w:asciiTheme="minorHAnsi" w:hAnsiTheme="minorHAnsi" w:cs="Arial"/>
                <w:b/>
                <w:bCs/>
                <w:sz w:val="20"/>
                <w:szCs w:val="20"/>
              </w:rPr>
              <w:t>Municipio</w:t>
            </w:r>
          </w:p>
        </w:tc>
        <w:tc>
          <w:tcPr>
            <w:tcW w:w="1722" w:type="dxa"/>
            <w:tcBorders>
              <w:top w:val="double" w:sz="6" w:space="0" w:color="auto"/>
              <w:left w:val="nil"/>
              <w:bottom w:val="single" w:sz="4" w:space="0" w:color="auto"/>
              <w:right w:val="double" w:sz="6" w:space="0" w:color="auto"/>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La Unión</w:t>
            </w:r>
          </w:p>
        </w:tc>
      </w:tr>
      <w:tr w:rsidR="00647B7B" w:rsidRPr="0091296B">
        <w:trPr>
          <w:trHeight w:val="255"/>
        </w:trPr>
        <w:tc>
          <w:tcPr>
            <w:tcW w:w="2203" w:type="dxa"/>
            <w:tcBorders>
              <w:top w:val="nil"/>
              <w:left w:val="double" w:sz="6" w:space="0" w:color="auto"/>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b/>
                <w:bCs/>
                <w:sz w:val="20"/>
                <w:szCs w:val="20"/>
              </w:rPr>
            </w:pPr>
            <w:r w:rsidRPr="0091296B">
              <w:rPr>
                <w:rFonts w:asciiTheme="minorHAnsi" w:hAnsiTheme="minorHAnsi" w:cs="Arial"/>
                <w:b/>
                <w:bCs/>
                <w:sz w:val="20"/>
                <w:szCs w:val="20"/>
              </w:rPr>
              <w:t>Departamento</w:t>
            </w:r>
          </w:p>
        </w:tc>
        <w:tc>
          <w:tcPr>
            <w:tcW w:w="1722" w:type="dxa"/>
            <w:tcBorders>
              <w:top w:val="nil"/>
              <w:left w:val="nil"/>
              <w:bottom w:val="single" w:sz="4" w:space="0" w:color="auto"/>
              <w:right w:val="double" w:sz="6" w:space="0" w:color="auto"/>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Zacapa</w:t>
            </w:r>
          </w:p>
        </w:tc>
      </w:tr>
      <w:tr w:rsidR="00647B7B" w:rsidRPr="0091296B">
        <w:trPr>
          <w:trHeight w:val="255"/>
        </w:trPr>
        <w:tc>
          <w:tcPr>
            <w:tcW w:w="2203" w:type="dxa"/>
            <w:tcBorders>
              <w:top w:val="nil"/>
              <w:left w:val="double" w:sz="6" w:space="0" w:color="auto"/>
              <w:bottom w:val="nil"/>
              <w:right w:val="nil"/>
            </w:tcBorders>
            <w:shd w:val="clear" w:color="auto" w:fill="auto"/>
            <w:noWrap/>
            <w:vAlign w:val="bottom"/>
          </w:tcPr>
          <w:p w:rsidR="00647B7B" w:rsidRPr="0091296B" w:rsidRDefault="00647B7B" w:rsidP="00647B7B">
            <w:pPr>
              <w:jc w:val="left"/>
              <w:rPr>
                <w:rFonts w:asciiTheme="minorHAnsi" w:hAnsiTheme="minorHAnsi" w:cs="Arial"/>
                <w:b/>
                <w:bCs/>
                <w:sz w:val="20"/>
                <w:szCs w:val="20"/>
              </w:rPr>
            </w:pPr>
            <w:r w:rsidRPr="0091296B">
              <w:rPr>
                <w:rFonts w:asciiTheme="minorHAnsi" w:hAnsiTheme="minorHAnsi" w:cs="Arial"/>
                <w:b/>
                <w:bCs/>
                <w:sz w:val="20"/>
                <w:szCs w:val="20"/>
              </w:rPr>
              <w:t>POBLACION 2000</w:t>
            </w:r>
          </w:p>
        </w:tc>
        <w:tc>
          <w:tcPr>
            <w:tcW w:w="2205" w:type="dxa"/>
            <w:tcBorders>
              <w:top w:val="nil"/>
              <w:left w:val="nil"/>
              <w:bottom w:val="single" w:sz="4" w:space="0" w:color="auto"/>
              <w:right w:val="nil"/>
            </w:tcBorders>
            <w:shd w:val="clear" w:color="auto" w:fill="auto"/>
            <w:noWrap/>
            <w:vAlign w:val="bottom"/>
          </w:tcPr>
          <w:p w:rsidR="00647B7B" w:rsidRPr="0091296B" w:rsidRDefault="00647B7B" w:rsidP="00647B7B">
            <w:pPr>
              <w:jc w:val="center"/>
              <w:rPr>
                <w:rFonts w:asciiTheme="minorHAnsi" w:hAnsiTheme="minorHAnsi" w:cs="Arial"/>
                <w:sz w:val="20"/>
                <w:szCs w:val="20"/>
              </w:rPr>
            </w:pPr>
            <w:r w:rsidRPr="0091296B">
              <w:rPr>
                <w:rFonts w:asciiTheme="minorHAnsi" w:hAnsiTheme="minorHAnsi" w:cs="Arial"/>
                <w:sz w:val="20"/>
                <w:szCs w:val="20"/>
              </w:rPr>
              <w:t>320</w:t>
            </w:r>
          </w:p>
        </w:tc>
        <w:tc>
          <w:tcPr>
            <w:tcW w:w="1750"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b/>
                <w:bCs/>
                <w:sz w:val="20"/>
                <w:szCs w:val="20"/>
              </w:rPr>
            </w:pPr>
            <w:r w:rsidRPr="0091296B">
              <w:rPr>
                <w:rFonts w:asciiTheme="minorHAnsi" w:hAnsiTheme="minorHAnsi" w:cs="Arial"/>
                <w:b/>
                <w:bCs/>
                <w:sz w:val="20"/>
                <w:szCs w:val="20"/>
              </w:rPr>
              <w:t>2025</w:t>
            </w:r>
          </w:p>
        </w:tc>
        <w:tc>
          <w:tcPr>
            <w:tcW w:w="1722" w:type="dxa"/>
            <w:tcBorders>
              <w:top w:val="nil"/>
              <w:left w:val="nil"/>
              <w:bottom w:val="single" w:sz="4" w:space="0" w:color="auto"/>
              <w:right w:val="double" w:sz="6" w:space="0" w:color="auto"/>
            </w:tcBorders>
            <w:shd w:val="clear" w:color="auto" w:fill="auto"/>
            <w:noWrap/>
            <w:vAlign w:val="bottom"/>
          </w:tcPr>
          <w:p w:rsidR="00647B7B" w:rsidRPr="0091296B" w:rsidRDefault="00647B7B" w:rsidP="00647B7B">
            <w:pPr>
              <w:jc w:val="center"/>
              <w:rPr>
                <w:rFonts w:asciiTheme="minorHAnsi" w:hAnsiTheme="minorHAnsi" w:cs="Arial"/>
                <w:sz w:val="20"/>
                <w:szCs w:val="20"/>
              </w:rPr>
            </w:pPr>
            <w:r w:rsidRPr="0091296B">
              <w:rPr>
                <w:rFonts w:asciiTheme="minorHAnsi" w:hAnsiTheme="minorHAnsi" w:cs="Arial"/>
                <w:sz w:val="20"/>
                <w:szCs w:val="20"/>
              </w:rPr>
              <w:t>580</w:t>
            </w:r>
          </w:p>
        </w:tc>
      </w:tr>
      <w:tr w:rsidR="00647B7B" w:rsidRPr="0091296B">
        <w:trPr>
          <w:trHeight w:val="255"/>
        </w:trPr>
        <w:tc>
          <w:tcPr>
            <w:tcW w:w="2203" w:type="dxa"/>
            <w:tcBorders>
              <w:top w:val="nil"/>
              <w:left w:val="double" w:sz="6" w:space="0" w:color="auto"/>
              <w:bottom w:val="nil"/>
              <w:right w:val="nil"/>
            </w:tcBorders>
            <w:shd w:val="clear" w:color="auto" w:fill="auto"/>
            <w:noWrap/>
            <w:vAlign w:val="bottom"/>
          </w:tcPr>
          <w:p w:rsidR="00647B7B" w:rsidRPr="0091296B" w:rsidRDefault="00647B7B" w:rsidP="00647B7B">
            <w:pPr>
              <w:jc w:val="left"/>
              <w:rPr>
                <w:rFonts w:asciiTheme="minorHAnsi" w:hAnsiTheme="minorHAnsi" w:cs="Arial"/>
                <w:b/>
                <w:bCs/>
                <w:sz w:val="20"/>
                <w:szCs w:val="20"/>
              </w:rPr>
            </w:pPr>
            <w:r w:rsidRPr="0091296B">
              <w:rPr>
                <w:rFonts w:asciiTheme="minorHAnsi" w:hAnsiTheme="minorHAnsi" w:cs="Arial"/>
                <w:b/>
                <w:bCs/>
                <w:sz w:val="20"/>
                <w:szCs w:val="20"/>
              </w:rPr>
              <w:t>Casas 2000</w:t>
            </w:r>
          </w:p>
        </w:tc>
        <w:tc>
          <w:tcPr>
            <w:tcW w:w="2205" w:type="dxa"/>
            <w:tcBorders>
              <w:top w:val="nil"/>
              <w:left w:val="nil"/>
              <w:bottom w:val="single" w:sz="4" w:space="0" w:color="auto"/>
              <w:right w:val="nil"/>
            </w:tcBorders>
            <w:shd w:val="clear" w:color="auto" w:fill="auto"/>
            <w:noWrap/>
            <w:vAlign w:val="bottom"/>
          </w:tcPr>
          <w:p w:rsidR="00647B7B" w:rsidRPr="0091296B" w:rsidRDefault="00647B7B" w:rsidP="00647B7B">
            <w:pPr>
              <w:jc w:val="center"/>
              <w:rPr>
                <w:rFonts w:asciiTheme="minorHAnsi" w:hAnsiTheme="minorHAnsi" w:cs="Arial"/>
                <w:sz w:val="20"/>
                <w:szCs w:val="20"/>
              </w:rPr>
            </w:pPr>
            <w:r w:rsidRPr="0091296B">
              <w:rPr>
                <w:rFonts w:asciiTheme="minorHAnsi" w:hAnsiTheme="minorHAnsi" w:cs="Arial"/>
                <w:sz w:val="20"/>
                <w:szCs w:val="20"/>
              </w:rPr>
              <w:t>57</w:t>
            </w:r>
          </w:p>
        </w:tc>
        <w:tc>
          <w:tcPr>
            <w:tcW w:w="1750"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b/>
                <w:bCs/>
                <w:sz w:val="20"/>
                <w:szCs w:val="20"/>
              </w:rPr>
            </w:pPr>
            <w:r w:rsidRPr="0091296B">
              <w:rPr>
                <w:rFonts w:asciiTheme="minorHAnsi" w:hAnsiTheme="minorHAnsi" w:cs="Arial"/>
                <w:b/>
                <w:bCs/>
                <w:sz w:val="20"/>
                <w:szCs w:val="20"/>
              </w:rPr>
              <w:t>2025</w:t>
            </w:r>
          </w:p>
        </w:tc>
        <w:tc>
          <w:tcPr>
            <w:tcW w:w="1722" w:type="dxa"/>
            <w:tcBorders>
              <w:top w:val="nil"/>
              <w:left w:val="nil"/>
              <w:bottom w:val="single" w:sz="4" w:space="0" w:color="auto"/>
              <w:right w:val="double" w:sz="6" w:space="0" w:color="auto"/>
            </w:tcBorders>
            <w:shd w:val="clear" w:color="auto" w:fill="auto"/>
            <w:noWrap/>
            <w:vAlign w:val="bottom"/>
          </w:tcPr>
          <w:p w:rsidR="00647B7B" w:rsidRPr="0091296B" w:rsidRDefault="00647B7B" w:rsidP="00647B7B">
            <w:pPr>
              <w:jc w:val="center"/>
              <w:rPr>
                <w:rFonts w:asciiTheme="minorHAnsi" w:hAnsiTheme="minorHAnsi" w:cs="Arial"/>
                <w:sz w:val="20"/>
                <w:szCs w:val="20"/>
              </w:rPr>
            </w:pPr>
            <w:r w:rsidRPr="0091296B">
              <w:rPr>
                <w:rFonts w:asciiTheme="minorHAnsi" w:hAnsiTheme="minorHAnsi" w:cs="Arial"/>
                <w:sz w:val="20"/>
                <w:szCs w:val="20"/>
              </w:rPr>
              <w:t>97</w:t>
            </w:r>
          </w:p>
        </w:tc>
      </w:tr>
      <w:tr w:rsidR="00647B7B" w:rsidRPr="0091296B">
        <w:trPr>
          <w:trHeight w:val="270"/>
        </w:trPr>
        <w:tc>
          <w:tcPr>
            <w:tcW w:w="2203" w:type="dxa"/>
            <w:tcBorders>
              <w:top w:val="nil"/>
              <w:left w:val="double" w:sz="6" w:space="0" w:color="auto"/>
              <w:bottom w:val="double" w:sz="6" w:space="0" w:color="auto"/>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2205" w:type="dxa"/>
            <w:tcBorders>
              <w:top w:val="nil"/>
              <w:left w:val="nil"/>
              <w:bottom w:val="double" w:sz="6" w:space="0" w:color="auto"/>
              <w:right w:val="nil"/>
            </w:tcBorders>
            <w:shd w:val="clear" w:color="auto" w:fill="auto"/>
            <w:noWrap/>
            <w:vAlign w:val="bottom"/>
          </w:tcPr>
          <w:p w:rsidR="00647B7B" w:rsidRPr="0091296B" w:rsidRDefault="00647B7B" w:rsidP="00647B7B">
            <w:pPr>
              <w:jc w:val="center"/>
              <w:rPr>
                <w:rFonts w:asciiTheme="minorHAnsi" w:hAnsiTheme="minorHAnsi" w:cs="Arial"/>
                <w:sz w:val="20"/>
                <w:szCs w:val="20"/>
              </w:rPr>
            </w:pPr>
            <w:r w:rsidRPr="0091296B">
              <w:rPr>
                <w:rFonts w:asciiTheme="minorHAnsi" w:hAnsiTheme="minorHAnsi" w:cs="Arial"/>
                <w:sz w:val="20"/>
                <w:szCs w:val="20"/>
              </w:rPr>
              <w:t> </w:t>
            </w:r>
          </w:p>
        </w:tc>
        <w:tc>
          <w:tcPr>
            <w:tcW w:w="1750" w:type="dxa"/>
            <w:tcBorders>
              <w:top w:val="nil"/>
              <w:left w:val="nil"/>
              <w:bottom w:val="double" w:sz="6" w:space="0" w:color="auto"/>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1722" w:type="dxa"/>
            <w:tcBorders>
              <w:top w:val="nil"/>
              <w:left w:val="nil"/>
              <w:bottom w:val="double" w:sz="6" w:space="0" w:color="auto"/>
              <w:right w:val="double" w:sz="6" w:space="0" w:color="auto"/>
            </w:tcBorders>
            <w:shd w:val="clear" w:color="auto" w:fill="auto"/>
            <w:noWrap/>
            <w:vAlign w:val="bottom"/>
          </w:tcPr>
          <w:p w:rsidR="00647B7B" w:rsidRPr="0091296B" w:rsidRDefault="00647B7B" w:rsidP="00647B7B">
            <w:pPr>
              <w:jc w:val="center"/>
              <w:rPr>
                <w:rFonts w:asciiTheme="minorHAnsi" w:hAnsiTheme="minorHAnsi" w:cs="Arial"/>
                <w:sz w:val="20"/>
                <w:szCs w:val="20"/>
              </w:rPr>
            </w:pPr>
            <w:r w:rsidRPr="0091296B">
              <w:rPr>
                <w:rFonts w:asciiTheme="minorHAnsi" w:hAnsiTheme="minorHAnsi" w:cs="Arial"/>
                <w:sz w:val="20"/>
                <w:szCs w:val="20"/>
              </w:rPr>
              <w:t> </w:t>
            </w:r>
          </w:p>
        </w:tc>
      </w:tr>
      <w:tr w:rsidR="00647B7B" w:rsidRPr="0091296B">
        <w:trPr>
          <w:trHeight w:val="285"/>
        </w:trPr>
        <w:tc>
          <w:tcPr>
            <w:tcW w:w="2203"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12"/>
                <w:szCs w:val="12"/>
              </w:rPr>
            </w:pPr>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center"/>
              <w:rPr>
                <w:rFonts w:asciiTheme="minorHAnsi" w:hAnsiTheme="minorHAnsi" w:cs="Arial"/>
                <w:sz w:val="20"/>
                <w:szCs w:val="20"/>
              </w:rPr>
            </w:pPr>
          </w:p>
        </w:tc>
      </w:tr>
      <w:tr w:rsidR="00647B7B" w:rsidRPr="0091296B">
        <w:trPr>
          <w:trHeight w:val="270"/>
        </w:trPr>
        <w:tc>
          <w:tcPr>
            <w:tcW w:w="2203" w:type="dxa"/>
            <w:tcBorders>
              <w:top w:val="double" w:sz="6" w:space="0" w:color="auto"/>
              <w:left w:val="double" w:sz="6" w:space="0" w:color="auto"/>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Nombre de la</w:t>
            </w:r>
          </w:p>
        </w:tc>
        <w:tc>
          <w:tcPr>
            <w:tcW w:w="2205" w:type="dxa"/>
            <w:tcBorders>
              <w:top w:val="double" w:sz="6" w:space="0" w:color="auto"/>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1750" w:type="dxa"/>
            <w:tcBorders>
              <w:top w:val="double" w:sz="6" w:space="0" w:color="auto"/>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1722" w:type="dxa"/>
            <w:tcBorders>
              <w:top w:val="double" w:sz="6" w:space="0" w:color="auto"/>
              <w:left w:val="nil"/>
              <w:bottom w:val="nil"/>
              <w:right w:val="double" w:sz="6" w:space="0" w:color="auto"/>
            </w:tcBorders>
            <w:shd w:val="clear" w:color="auto" w:fill="auto"/>
            <w:noWrap/>
            <w:vAlign w:val="bottom"/>
          </w:tcPr>
          <w:p w:rsidR="00647B7B" w:rsidRPr="0091296B" w:rsidRDefault="00647B7B" w:rsidP="00647B7B">
            <w:pPr>
              <w:jc w:val="center"/>
              <w:rPr>
                <w:rFonts w:asciiTheme="minorHAnsi" w:hAnsiTheme="minorHAnsi" w:cs="Arial"/>
                <w:sz w:val="20"/>
                <w:szCs w:val="20"/>
              </w:rPr>
            </w:pPr>
            <w:r w:rsidRPr="0091296B">
              <w:rPr>
                <w:rFonts w:asciiTheme="minorHAnsi" w:hAnsiTheme="minorHAnsi" w:cs="Arial"/>
                <w:sz w:val="20"/>
                <w:szCs w:val="20"/>
              </w:rPr>
              <w:t> </w:t>
            </w:r>
          </w:p>
        </w:tc>
      </w:tr>
      <w:tr w:rsidR="00647B7B" w:rsidRPr="0091296B">
        <w:trPr>
          <w:trHeight w:val="255"/>
        </w:trPr>
        <w:tc>
          <w:tcPr>
            <w:tcW w:w="2203" w:type="dxa"/>
            <w:tcBorders>
              <w:top w:val="nil"/>
              <w:left w:val="double" w:sz="6" w:space="0" w:color="auto"/>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Fuente</w:t>
            </w:r>
          </w:p>
        </w:tc>
        <w:tc>
          <w:tcPr>
            <w:tcW w:w="2205" w:type="dxa"/>
            <w:tcBorders>
              <w:top w:val="nil"/>
              <w:left w:val="nil"/>
              <w:bottom w:val="single" w:sz="4" w:space="0" w:color="auto"/>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Raúl Leiva</w:t>
            </w:r>
          </w:p>
        </w:tc>
        <w:tc>
          <w:tcPr>
            <w:tcW w:w="1750" w:type="dxa"/>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Aforo(l</w:t>
            </w:r>
            <w:r w:rsidR="00647B7B" w:rsidRPr="0091296B">
              <w:rPr>
                <w:rFonts w:asciiTheme="minorHAnsi" w:hAnsiTheme="minorHAnsi" w:cs="Arial"/>
                <w:sz w:val="20"/>
                <w:szCs w:val="20"/>
              </w:rPr>
              <w:t>/</w:t>
            </w:r>
            <w:proofErr w:type="spellStart"/>
            <w:r w:rsidR="00647B7B" w:rsidRPr="0091296B">
              <w:rPr>
                <w:rFonts w:asciiTheme="minorHAnsi" w:hAnsiTheme="minorHAnsi" w:cs="Arial"/>
                <w:sz w:val="20"/>
                <w:szCs w:val="20"/>
              </w:rPr>
              <w:t>seg</w:t>
            </w:r>
            <w:proofErr w:type="spellEnd"/>
            <w:r w:rsidR="00647B7B" w:rsidRPr="0091296B">
              <w:rPr>
                <w:rFonts w:asciiTheme="minorHAnsi" w:hAnsiTheme="minorHAnsi" w:cs="Arial"/>
                <w:sz w:val="20"/>
                <w:szCs w:val="20"/>
              </w:rPr>
              <w:t>)</w:t>
            </w:r>
          </w:p>
        </w:tc>
        <w:tc>
          <w:tcPr>
            <w:tcW w:w="1722" w:type="dxa"/>
            <w:tcBorders>
              <w:top w:val="nil"/>
              <w:left w:val="nil"/>
              <w:bottom w:val="single" w:sz="4" w:space="0" w:color="auto"/>
              <w:right w:val="double" w:sz="6" w:space="0" w:color="auto"/>
            </w:tcBorders>
            <w:shd w:val="clear" w:color="auto" w:fill="auto"/>
            <w:noWrap/>
            <w:vAlign w:val="bottom"/>
          </w:tcPr>
          <w:p w:rsidR="00647B7B" w:rsidRPr="0091296B" w:rsidRDefault="00647B7B" w:rsidP="00647B7B">
            <w:pPr>
              <w:jc w:val="center"/>
              <w:rPr>
                <w:rFonts w:asciiTheme="minorHAnsi" w:hAnsiTheme="minorHAnsi" w:cs="Arial"/>
                <w:sz w:val="20"/>
                <w:szCs w:val="20"/>
              </w:rPr>
            </w:pPr>
            <w:r w:rsidRPr="0091296B">
              <w:rPr>
                <w:rFonts w:asciiTheme="minorHAnsi" w:hAnsiTheme="minorHAnsi" w:cs="Arial"/>
                <w:sz w:val="20"/>
                <w:szCs w:val="20"/>
              </w:rPr>
              <w:t>0.48</w:t>
            </w:r>
          </w:p>
        </w:tc>
      </w:tr>
      <w:tr w:rsidR="00647B7B" w:rsidRPr="0091296B">
        <w:trPr>
          <w:trHeight w:val="255"/>
        </w:trPr>
        <w:tc>
          <w:tcPr>
            <w:tcW w:w="2203" w:type="dxa"/>
            <w:tcBorders>
              <w:top w:val="nil"/>
              <w:left w:val="double" w:sz="6" w:space="0" w:color="auto"/>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fecha</w:t>
            </w:r>
          </w:p>
        </w:tc>
        <w:tc>
          <w:tcPr>
            <w:tcW w:w="1722" w:type="dxa"/>
            <w:tcBorders>
              <w:top w:val="nil"/>
              <w:left w:val="nil"/>
              <w:bottom w:val="single" w:sz="4" w:space="0" w:color="auto"/>
              <w:right w:val="double" w:sz="6" w:space="0" w:color="auto"/>
            </w:tcBorders>
            <w:shd w:val="clear" w:color="auto" w:fill="auto"/>
            <w:noWrap/>
            <w:vAlign w:val="bottom"/>
          </w:tcPr>
          <w:p w:rsidR="00647B7B" w:rsidRPr="0091296B" w:rsidRDefault="00647B7B" w:rsidP="00647B7B">
            <w:pPr>
              <w:jc w:val="center"/>
              <w:rPr>
                <w:rFonts w:asciiTheme="minorHAnsi" w:hAnsiTheme="minorHAnsi" w:cs="Arial"/>
                <w:sz w:val="20"/>
                <w:szCs w:val="20"/>
              </w:rPr>
            </w:pPr>
            <w:r w:rsidRPr="0091296B">
              <w:rPr>
                <w:rFonts w:asciiTheme="minorHAnsi" w:hAnsiTheme="minorHAnsi" w:cs="Arial"/>
                <w:sz w:val="20"/>
                <w:szCs w:val="20"/>
              </w:rPr>
              <w:t>20/03/2001</w:t>
            </w:r>
          </w:p>
        </w:tc>
      </w:tr>
      <w:tr w:rsidR="00647B7B" w:rsidRPr="0091296B">
        <w:trPr>
          <w:trHeight w:val="255"/>
        </w:trPr>
        <w:tc>
          <w:tcPr>
            <w:tcW w:w="4408" w:type="dxa"/>
            <w:gridSpan w:val="2"/>
            <w:tcBorders>
              <w:top w:val="nil"/>
              <w:left w:val="double" w:sz="6" w:space="0" w:color="auto"/>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Con respecto a la comunidad esta a una:</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double" w:sz="6" w:space="0" w:color="auto"/>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r>
      <w:tr w:rsidR="00647B7B" w:rsidRPr="0091296B">
        <w:trPr>
          <w:trHeight w:val="255"/>
        </w:trPr>
        <w:tc>
          <w:tcPr>
            <w:tcW w:w="2203" w:type="dxa"/>
            <w:tcBorders>
              <w:top w:val="nil"/>
              <w:left w:val="double" w:sz="6" w:space="0" w:color="auto"/>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Distancia (m</w:t>
            </w:r>
            <w:r w:rsidR="00647B7B" w:rsidRPr="0091296B">
              <w:rPr>
                <w:rFonts w:asciiTheme="minorHAnsi" w:hAnsiTheme="minorHAnsi" w:cs="Arial"/>
                <w:sz w:val="20"/>
                <w:szCs w:val="20"/>
              </w:rPr>
              <w:t>)</w:t>
            </w:r>
          </w:p>
        </w:tc>
        <w:tc>
          <w:tcPr>
            <w:tcW w:w="2205" w:type="dxa"/>
            <w:tcBorders>
              <w:top w:val="nil"/>
              <w:left w:val="nil"/>
              <w:bottom w:val="single" w:sz="4" w:space="0" w:color="auto"/>
              <w:right w:val="nil"/>
            </w:tcBorders>
            <w:shd w:val="clear" w:color="auto" w:fill="auto"/>
            <w:noWrap/>
            <w:vAlign w:val="bottom"/>
          </w:tcPr>
          <w:p w:rsidR="00647B7B" w:rsidRPr="0091296B" w:rsidRDefault="0091296B" w:rsidP="00647B7B">
            <w:pPr>
              <w:jc w:val="center"/>
              <w:rPr>
                <w:rFonts w:asciiTheme="minorHAnsi" w:hAnsiTheme="minorHAnsi" w:cs="Arial"/>
                <w:sz w:val="20"/>
                <w:szCs w:val="20"/>
              </w:rPr>
            </w:pPr>
            <w:r>
              <w:rPr>
                <w:rFonts w:asciiTheme="minorHAnsi" w:hAnsiTheme="minorHAnsi" w:cs="Arial"/>
                <w:sz w:val="20"/>
                <w:szCs w:val="20"/>
              </w:rPr>
              <w:t>0,</w:t>
            </w:r>
            <w:r w:rsidR="00647B7B" w:rsidRPr="0091296B">
              <w:rPr>
                <w:rFonts w:asciiTheme="minorHAnsi" w:hAnsiTheme="minorHAnsi" w:cs="Arial"/>
                <w:sz w:val="20"/>
                <w:szCs w:val="20"/>
              </w:rPr>
              <w:t>3000</w:t>
            </w:r>
          </w:p>
        </w:tc>
        <w:tc>
          <w:tcPr>
            <w:tcW w:w="1750" w:type="dxa"/>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y Altura(m</w:t>
            </w:r>
            <w:r w:rsidR="00647B7B" w:rsidRPr="0091296B">
              <w:rPr>
                <w:rFonts w:asciiTheme="minorHAnsi" w:hAnsiTheme="minorHAnsi" w:cs="Arial"/>
                <w:sz w:val="20"/>
                <w:szCs w:val="20"/>
              </w:rPr>
              <w:t>)</w:t>
            </w:r>
          </w:p>
        </w:tc>
        <w:tc>
          <w:tcPr>
            <w:tcW w:w="1722" w:type="dxa"/>
            <w:tcBorders>
              <w:top w:val="nil"/>
              <w:left w:val="nil"/>
              <w:bottom w:val="single" w:sz="4" w:space="0" w:color="auto"/>
              <w:right w:val="double" w:sz="6" w:space="0" w:color="auto"/>
            </w:tcBorders>
            <w:shd w:val="clear" w:color="auto" w:fill="auto"/>
            <w:noWrap/>
            <w:vAlign w:val="bottom"/>
          </w:tcPr>
          <w:p w:rsidR="00647B7B" w:rsidRPr="0091296B" w:rsidRDefault="00647B7B" w:rsidP="00647B7B">
            <w:pPr>
              <w:jc w:val="center"/>
              <w:rPr>
                <w:rFonts w:asciiTheme="minorHAnsi" w:hAnsiTheme="minorHAnsi" w:cs="Arial"/>
                <w:sz w:val="20"/>
                <w:szCs w:val="20"/>
              </w:rPr>
            </w:pPr>
            <w:r w:rsidRPr="0091296B">
              <w:rPr>
                <w:rFonts w:asciiTheme="minorHAnsi" w:hAnsiTheme="minorHAnsi" w:cs="Arial"/>
                <w:sz w:val="20"/>
                <w:szCs w:val="20"/>
              </w:rPr>
              <w:t>6</w:t>
            </w:r>
          </w:p>
        </w:tc>
      </w:tr>
      <w:tr w:rsidR="00647B7B" w:rsidRPr="0091296B">
        <w:trPr>
          <w:trHeight w:val="270"/>
        </w:trPr>
        <w:tc>
          <w:tcPr>
            <w:tcW w:w="2203" w:type="dxa"/>
            <w:tcBorders>
              <w:top w:val="nil"/>
              <w:left w:val="double" w:sz="6" w:space="0" w:color="auto"/>
              <w:bottom w:val="double" w:sz="6" w:space="0" w:color="auto"/>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2205" w:type="dxa"/>
            <w:tcBorders>
              <w:top w:val="nil"/>
              <w:left w:val="nil"/>
              <w:bottom w:val="double" w:sz="6" w:space="0" w:color="auto"/>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1750" w:type="dxa"/>
            <w:tcBorders>
              <w:top w:val="nil"/>
              <w:left w:val="nil"/>
              <w:bottom w:val="double" w:sz="6" w:space="0" w:color="auto"/>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1722" w:type="dxa"/>
            <w:tcBorders>
              <w:top w:val="nil"/>
              <w:left w:val="nil"/>
              <w:bottom w:val="double" w:sz="6" w:space="0" w:color="auto"/>
              <w:right w:val="double" w:sz="6" w:space="0" w:color="auto"/>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r>
      <w:tr w:rsidR="00647B7B" w:rsidRPr="0091296B">
        <w:trPr>
          <w:trHeight w:val="285"/>
        </w:trPr>
        <w:tc>
          <w:tcPr>
            <w:tcW w:w="2203"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12"/>
                <w:szCs w:val="12"/>
              </w:rPr>
            </w:pPr>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r>
      <w:tr w:rsidR="00647B7B" w:rsidRPr="0091296B">
        <w:trPr>
          <w:trHeight w:val="270"/>
        </w:trPr>
        <w:tc>
          <w:tcPr>
            <w:tcW w:w="2203" w:type="dxa"/>
            <w:tcBorders>
              <w:top w:val="double" w:sz="6" w:space="0" w:color="auto"/>
              <w:left w:val="double" w:sz="6" w:space="0" w:color="auto"/>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Tipo de Sistema:</w:t>
            </w:r>
          </w:p>
        </w:tc>
        <w:tc>
          <w:tcPr>
            <w:tcW w:w="2205" w:type="dxa"/>
            <w:tcBorders>
              <w:top w:val="double" w:sz="6" w:space="0" w:color="auto"/>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Conexiones (  X )</w:t>
            </w:r>
          </w:p>
        </w:tc>
        <w:tc>
          <w:tcPr>
            <w:tcW w:w="3472" w:type="dxa"/>
            <w:gridSpan w:val="2"/>
            <w:tcBorders>
              <w:top w:val="double" w:sz="6" w:space="0" w:color="auto"/>
              <w:left w:val="nil"/>
              <w:bottom w:val="nil"/>
              <w:right w:val="double" w:sz="6" w:space="0" w:color="000000"/>
            </w:tcBorders>
            <w:shd w:val="clear" w:color="auto" w:fill="auto"/>
            <w:noWrap/>
            <w:vAlign w:val="bottom"/>
          </w:tcPr>
          <w:p w:rsidR="00647B7B" w:rsidRPr="0091296B" w:rsidRDefault="000169B4" w:rsidP="00647B7B">
            <w:pPr>
              <w:jc w:val="left"/>
              <w:rPr>
                <w:rFonts w:asciiTheme="minorHAnsi" w:hAnsiTheme="minorHAnsi" w:cs="Arial"/>
                <w:sz w:val="20"/>
                <w:szCs w:val="20"/>
              </w:rPr>
            </w:pPr>
            <w:proofErr w:type="spellStart"/>
            <w:r w:rsidRPr="0091296B">
              <w:rPr>
                <w:rFonts w:asciiTheme="minorHAnsi" w:hAnsiTheme="minorHAnsi" w:cs="Arial"/>
                <w:sz w:val="20"/>
                <w:szCs w:val="20"/>
              </w:rPr>
              <w:t>Llenacá</w:t>
            </w:r>
            <w:r w:rsidR="00647B7B" w:rsidRPr="0091296B">
              <w:rPr>
                <w:rFonts w:asciiTheme="minorHAnsi" w:hAnsiTheme="minorHAnsi" w:cs="Arial"/>
                <w:sz w:val="20"/>
                <w:szCs w:val="20"/>
              </w:rPr>
              <w:t>ntaros</w:t>
            </w:r>
            <w:proofErr w:type="spellEnd"/>
            <w:r w:rsidR="00647B7B" w:rsidRPr="0091296B">
              <w:rPr>
                <w:rFonts w:asciiTheme="minorHAnsi" w:hAnsiTheme="minorHAnsi" w:cs="Arial"/>
                <w:sz w:val="20"/>
                <w:szCs w:val="20"/>
              </w:rPr>
              <w:t xml:space="preserve"> (      )</w:t>
            </w:r>
          </w:p>
        </w:tc>
      </w:tr>
      <w:tr w:rsidR="00647B7B" w:rsidRPr="0091296B">
        <w:trPr>
          <w:trHeight w:val="255"/>
        </w:trPr>
        <w:tc>
          <w:tcPr>
            <w:tcW w:w="2203" w:type="dxa"/>
            <w:tcBorders>
              <w:top w:val="nil"/>
              <w:left w:val="double" w:sz="6" w:space="0" w:color="auto"/>
              <w:bottom w:val="nil"/>
              <w:right w:val="nil"/>
            </w:tcBorders>
            <w:shd w:val="clear" w:color="auto" w:fill="auto"/>
            <w:noWrap/>
            <w:vAlign w:val="bottom"/>
          </w:tcPr>
          <w:p w:rsidR="00647B7B" w:rsidRPr="0091296B" w:rsidRDefault="000169B4" w:rsidP="00647B7B">
            <w:pPr>
              <w:jc w:val="right"/>
              <w:rPr>
                <w:rFonts w:asciiTheme="minorHAnsi" w:hAnsiTheme="minorHAnsi" w:cs="Arial"/>
                <w:sz w:val="20"/>
                <w:szCs w:val="20"/>
              </w:rPr>
            </w:pPr>
            <w:r w:rsidRPr="0091296B">
              <w:rPr>
                <w:rFonts w:asciiTheme="minorHAnsi" w:hAnsiTheme="minorHAnsi" w:cs="Arial"/>
                <w:sz w:val="20"/>
                <w:szCs w:val="20"/>
              </w:rPr>
              <w:t>Dotació</w:t>
            </w:r>
            <w:r w:rsidR="00647B7B" w:rsidRPr="0091296B">
              <w:rPr>
                <w:rFonts w:asciiTheme="minorHAnsi" w:hAnsiTheme="minorHAnsi" w:cs="Arial"/>
                <w:sz w:val="20"/>
                <w:szCs w:val="20"/>
              </w:rPr>
              <w:t>n:</w:t>
            </w:r>
          </w:p>
        </w:tc>
        <w:tc>
          <w:tcPr>
            <w:tcW w:w="2205" w:type="dxa"/>
            <w:tcBorders>
              <w:top w:val="nil"/>
              <w:left w:val="nil"/>
              <w:bottom w:val="single" w:sz="4" w:space="0" w:color="auto"/>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90</w:t>
            </w:r>
          </w:p>
        </w:tc>
        <w:tc>
          <w:tcPr>
            <w:tcW w:w="1750" w:type="dxa"/>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l/</w:t>
            </w:r>
            <w:proofErr w:type="spellStart"/>
            <w:r w:rsidRPr="0091296B">
              <w:rPr>
                <w:rFonts w:asciiTheme="minorHAnsi" w:hAnsiTheme="minorHAnsi" w:cs="Arial"/>
                <w:sz w:val="20"/>
                <w:szCs w:val="20"/>
              </w:rPr>
              <w:t>hab</w:t>
            </w:r>
            <w:proofErr w:type="spellEnd"/>
            <w:r w:rsidRPr="0091296B">
              <w:rPr>
                <w:rFonts w:asciiTheme="minorHAnsi" w:hAnsiTheme="minorHAnsi" w:cs="Arial"/>
                <w:sz w:val="20"/>
                <w:szCs w:val="20"/>
              </w:rPr>
              <w:t>/dí</w:t>
            </w:r>
            <w:r w:rsidR="00647B7B" w:rsidRPr="0091296B">
              <w:rPr>
                <w:rFonts w:asciiTheme="minorHAnsi" w:hAnsiTheme="minorHAnsi" w:cs="Arial"/>
                <w:sz w:val="20"/>
                <w:szCs w:val="20"/>
              </w:rPr>
              <w:t>a</w:t>
            </w:r>
          </w:p>
        </w:tc>
        <w:tc>
          <w:tcPr>
            <w:tcW w:w="1722" w:type="dxa"/>
            <w:tcBorders>
              <w:top w:val="nil"/>
              <w:left w:val="nil"/>
              <w:bottom w:val="nil"/>
              <w:right w:val="double" w:sz="6" w:space="0" w:color="auto"/>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r>
      <w:tr w:rsidR="00647B7B" w:rsidRPr="0091296B">
        <w:trPr>
          <w:trHeight w:val="270"/>
        </w:trPr>
        <w:tc>
          <w:tcPr>
            <w:tcW w:w="2203" w:type="dxa"/>
            <w:tcBorders>
              <w:top w:val="nil"/>
              <w:left w:val="double" w:sz="6" w:space="0" w:color="auto"/>
              <w:bottom w:val="double" w:sz="6" w:space="0" w:color="auto"/>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2205" w:type="dxa"/>
            <w:tcBorders>
              <w:top w:val="nil"/>
              <w:left w:val="nil"/>
              <w:bottom w:val="double" w:sz="6" w:space="0" w:color="auto"/>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1750" w:type="dxa"/>
            <w:tcBorders>
              <w:top w:val="nil"/>
              <w:left w:val="nil"/>
              <w:bottom w:val="double" w:sz="6" w:space="0" w:color="auto"/>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c>
          <w:tcPr>
            <w:tcW w:w="1722" w:type="dxa"/>
            <w:tcBorders>
              <w:top w:val="nil"/>
              <w:left w:val="nil"/>
              <w:bottom w:val="double" w:sz="6" w:space="0" w:color="auto"/>
              <w:right w:val="double" w:sz="6" w:space="0" w:color="auto"/>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w:t>
            </w:r>
          </w:p>
        </w:tc>
      </w:tr>
      <w:tr w:rsidR="00647B7B" w:rsidRPr="0091296B">
        <w:trPr>
          <w:trHeight w:val="270"/>
        </w:trPr>
        <w:tc>
          <w:tcPr>
            <w:tcW w:w="2203"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12"/>
                <w:szCs w:val="12"/>
              </w:rPr>
            </w:pPr>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Caudal medio l</w:t>
            </w:r>
            <w:r w:rsidR="00647B7B" w:rsidRPr="0091296B">
              <w:rPr>
                <w:rFonts w:asciiTheme="minorHAnsi" w:hAnsiTheme="minorHAnsi" w:cs="Arial"/>
                <w:sz w:val="20"/>
                <w:szCs w:val="20"/>
              </w:rPr>
              <w:t>/</w:t>
            </w:r>
            <w:proofErr w:type="spellStart"/>
            <w:r w:rsidR="00647B7B" w:rsidRPr="0091296B">
              <w:rPr>
                <w:rFonts w:asciiTheme="minorHAnsi" w:hAnsiTheme="minorHAnsi" w:cs="Arial"/>
                <w:sz w:val="20"/>
                <w:szCs w:val="20"/>
              </w:rPr>
              <w:t>seg</w:t>
            </w:r>
            <w:proofErr w:type="spellEnd"/>
            <w:r w:rsidR="00647B7B" w:rsidRPr="0091296B">
              <w:rPr>
                <w:rFonts w:asciiTheme="minorHAnsi" w:hAnsiTheme="minorHAnsi" w:cs="Arial"/>
                <w:sz w:val="20"/>
                <w:szCs w:val="20"/>
              </w:rPr>
              <w:t>(Q m)</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0.605</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xml:space="preserve">Caudal </w:t>
            </w:r>
            <w:r w:rsidR="000169B4" w:rsidRPr="0091296B">
              <w:rPr>
                <w:rFonts w:asciiTheme="minorHAnsi" w:hAnsiTheme="minorHAnsi" w:cs="Arial"/>
                <w:sz w:val="20"/>
                <w:szCs w:val="20"/>
              </w:rPr>
              <w:t>día</w:t>
            </w:r>
            <w:r w:rsidRPr="0091296B">
              <w:rPr>
                <w:rFonts w:asciiTheme="minorHAnsi" w:hAnsiTheme="minorHAnsi" w:cs="Arial"/>
                <w:sz w:val="20"/>
                <w:szCs w:val="20"/>
              </w:rPr>
              <w:t xml:space="preserve"> </w:t>
            </w:r>
            <w:r w:rsidR="000169B4" w:rsidRPr="0091296B">
              <w:rPr>
                <w:rFonts w:asciiTheme="minorHAnsi" w:hAnsiTheme="minorHAnsi" w:cs="Arial"/>
                <w:sz w:val="20"/>
                <w:szCs w:val="20"/>
              </w:rPr>
              <w:t>máximo l</w:t>
            </w:r>
            <w:r w:rsidRPr="0091296B">
              <w:rPr>
                <w:rFonts w:asciiTheme="minorHAnsi" w:hAnsiTheme="minorHAnsi" w:cs="Arial"/>
                <w:sz w:val="20"/>
                <w:szCs w:val="20"/>
              </w:rPr>
              <w:t>/</w:t>
            </w:r>
            <w:proofErr w:type="spellStart"/>
            <w:r w:rsidRPr="0091296B">
              <w:rPr>
                <w:rFonts w:asciiTheme="minorHAnsi" w:hAnsiTheme="minorHAnsi" w:cs="Arial"/>
                <w:sz w:val="20"/>
                <w:szCs w:val="20"/>
              </w:rPr>
              <w:t>seg</w:t>
            </w:r>
            <w:proofErr w:type="spellEnd"/>
            <w:r w:rsidRPr="0091296B">
              <w:rPr>
                <w:rFonts w:asciiTheme="minorHAnsi" w:hAnsiTheme="minorHAnsi" w:cs="Arial"/>
                <w:sz w:val="20"/>
                <w:szCs w:val="20"/>
              </w:rPr>
              <w:t xml:space="preserve"> (1.5*Qm)</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0.908</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xml:space="preserve">Caudal hora </w:t>
            </w:r>
            <w:r w:rsidR="000169B4" w:rsidRPr="0091296B">
              <w:rPr>
                <w:rFonts w:asciiTheme="minorHAnsi" w:hAnsiTheme="minorHAnsi" w:cs="Arial"/>
                <w:sz w:val="20"/>
                <w:szCs w:val="20"/>
              </w:rPr>
              <w:t>máximo l</w:t>
            </w:r>
            <w:r w:rsidRPr="0091296B">
              <w:rPr>
                <w:rFonts w:asciiTheme="minorHAnsi" w:hAnsiTheme="minorHAnsi" w:cs="Arial"/>
                <w:sz w:val="20"/>
                <w:szCs w:val="20"/>
              </w:rPr>
              <w:t>/</w:t>
            </w:r>
            <w:proofErr w:type="spellStart"/>
            <w:r w:rsidRPr="0091296B">
              <w:rPr>
                <w:rFonts w:asciiTheme="minorHAnsi" w:hAnsiTheme="minorHAnsi" w:cs="Arial"/>
                <w:sz w:val="20"/>
                <w:szCs w:val="20"/>
              </w:rPr>
              <w:t>seg</w:t>
            </w:r>
            <w:proofErr w:type="spellEnd"/>
            <w:r w:rsidRPr="0091296B">
              <w:rPr>
                <w:rFonts w:asciiTheme="minorHAnsi" w:hAnsiTheme="minorHAnsi" w:cs="Arial"/>
                <w:sz w:val="20"/>
                <w:szCs w:val="20"/>
              </w:rPr>
              <w:t>(2*Qm)</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1.210</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Caudal de bombeo l</w:t>
            </w:r>
            <w:r w:rsidR="00647B7B" w:rsidRPr="0091296B">
              <w:rPr>
                <w:rFonts w:asciiTheme="minorHAnsi" w:hAnsiTheme="minorHAnsi" w:cs="Arial"/>
                <w:sz w:val="20"/>
                <w:szCs w:val="20"/>
              </w:rPr>
              <w:t>/</w:t>
            </w:r>
            <w:proofErr w:type="spellStart"/>
            <w:r w:rsidR="00647B7B" w:rsidRPr="0091296B">
              <w:rPr>
                <w:rFonts w:asciiTheme="minorHAnsi" w:hAnsiTheme="minorHAnsi" w:cs="Arial"/>
                <w:sz w:val="20"/>
                <w:szCs w:val="20"/>
              </w:rPr>
              <w:t>seg</w:t>
            </w:r>
            <w:proofErr w:type="spellEnd"/>
            <w:r w:rsidR="00647B7B" w:rsidRPr="0091296B">
              <w:rPr>
                <w:rFonts w:asciiTheme="minorHAnsi" w:hAnsiTheme="minorHAnsi" w:cs="Arial"/>
                <w:sz w:val="20"/>
                <w:szCs w:val="20"/>
              </w:rPr>
              <w:t>(1.5 *Qm)*24/8)</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r>
      <w:tr w:rsidR="00647B7B" w:rsidRPr="0091296B">
        <w:trPr>
          <w:trHeight w:val="255"/>
        </w:trPr>
        <w:tc>
          <w:tcPr>
            <w:tcW w:w="6158" w:type="dxa"/>
            <w:gridSpan w:val="3"/>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Volumen tanque de distribució</w:t>
            </w:r>
            <w:r w:rsidR="00647B7B" w:rsidRPr="0091296B">
              <w:rPr>
                <w:rFonts w:asciiTheme="minorHAnsi" w:hAnsiTheme="minorHAnsi" w:cs="Arial"/>
                <w:sz w:val="20"/>
                <w:szCs w:val="20"/>
              </w:rPr>
              <w:t>n en m</w:t>
            </w:r>
            <w:r w:rsidR="00647B7B" w:rsidRPr="0091296B">
              <w:rPr>
                <w:rFonts w:asciiTheme="minorHAnsi" w:hAnsiTheme="minorHAnsi" w:cs="Arial"/>
                <w:sz w:val="20"/>
                <w:szCs w:val="20"/>
                <w:vertAlign w:val="superscript"/>
              </w:rPr>
              <w:t>3</w:t>
            </w:r>
            <w:r w:rsidR="00647B7B" w:rsidRPr="0091296B">
              <w:rPr>
                <w:rFonts w:asciiTheme="minorHAnsi" w:hAnsiTheme="minorHAnsi" w:cs="Arial"/>
                <w:sz w:val="20"/>
                <w:szCs w:val="20"/>
              </w:rPr>
              <w:t xml:space="preserve"> (0.3*Qm * 86.4)</w:t>
            </w: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16</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0169B4" w:rsidP="000169B4">
            <w:pPr>
              <w:jc w:val="left"/>
              <w:rPr>
                <w:rFonts w:asciiTheme="minorHAnsi" w:hAnsiTheme="minorHAnsi" w:cs="Arial"/>
                <w:sz w:val="20"/>
                <w:szCs w:val="20"/>
              </w:rPr>
            </w:pPr>
            <w:r w:rsidRPr="0091296B">
              <w:rPr>
                <w:rFonts w:asciiTheme="minorHAnsi" w:hAnsiTheme="minorHAnsi" w:cs="Arial"/>
                <w:sz w:val="20"/>
                <w:szCs w:val="20"/>
              </w:rPr>
              <w:t xml:space="preserve">Longitud tubería de conducción </w:t>
            </w:r>
            <w:r w:rsidR="00647B7B" w:rsidRPr="0091296B">
              <w:rPr>
                <w:rFonts w:asciiTheme="minorHAnsi" w:hAnsiTheme="minorHAnsi" w:cs="Arial"/>
                <w:sz w:val="20"/>
                <w:szCs w:val="20"/>
              </w:rPr>
              <w:t>(m)</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3</w:t>
            </w:r>
            <w:r w:rsidR="000169B4" w:rsidRPr="0091296B">
              <w:rPr>
                <w:rFonts w:asciiTheme="minorHAnsi" w:hAnsiTheme="minorHAnsi" w:cs="Arial"/>
                <w:sz w:val="20"/>
                <w:szCs w:val="20"/>
              </w:rPr>
              <w:t>,</w:t>
            </w:r>
            <w:r w:rsidRPr="0091296B">
              <w:rPr>
                <w:rFonts w:asciiTheme="minorHAnsi" w:hAnsiTheme="minorHAnsi" w:cs="Arial"/>
                <w:sz w:val="20"/>
                <w:szCs w:val="20"/>
              </w:rPr>
              <w:t>000</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Long</w:t>
            </w:r>
            <w:r w:rsidR="000169B4" w:rsidRPr="0091296B">
              <w:rPr>
                <w:rFonts w:asciiTheme="minorHAnsi" w:hAnsiTheme="minorHAnsi" w:cs="Arial"/>
                <w:sz w:val="20"/>
                <w:szCs w:val="20"/>
              </w:rPr>
              <w:t xml:space="preserve">itud red de distribución (65 m </w:t>
            </w:r>
            <w:r w:rsidRPr="0091296B">
              <w:rPr>
                <w:rFonts w:asciiTheme="minorHAnsi" w:hAnsiTheme="minorHAnsi" w:cs="Arial"/>
                <w:sz w:val="20"/>
                <w:szCs w:val="20"/>
              </w:rPr>
              <w:t>por c/casa)</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3</w:t>
            </w:r>
            <w:r w:rsidR="000169B4" w:rsidRPr="0091296B">
              <w:rPr>
                <w:rFonts w:asciiTheme="minorHAnsi" w:hAnsiTheme="minorHAnsi" w:cs="Arial"/>
                <w:sz w:val="20"/>
                <w:szCs w:val="20"/>
              </w:rPr>
              <w:t>,</w:t>
            </w:r>
            <w:r w:rsidRPr="0091296B">
              <w:rPr>
                <w:rFonts w:asciiTheme="minorHAnsi" w:hAnsiTheme="minorHAnsi" w:cs="Arial"/>
                <w:sz w:val="20"/>
                <w:szCs w:val="20"/>
              </w:rPr>
              <w:t>705</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Diámetro lí</w:t>
            </w:r>
            <w:r w:rsidR="00647B7B" w:rsidRPr="0091296B">
              <w:rPr>
                <w:rFonts w:asciiTheme="minorHAnsi" w:hAnsiTheme="minorHAnsi" w:cs="Arial"/>
                <w:sz w:val="20"/>
                <w:szCs w:val="20"/>
              </w:rPr>
              <w:t xml:space="preserve">nea de </w:t>
            </w:r>
            <w:r w:rsidRPr="0091296B">
              <w:rPr>
                <w:rFonts w:asciiTheme="minorHAnsi" w:hAnsiTheme="minorHAnsi" w:cs="Arial"/>
                <w:sz w:val="20"/>
                <w:szCs w:val="20"/>
              </w:rPr>
              <w:t>conducció</w:t>
            </w:r>
            <w:r w:rsidR="00647B7B" w:rsidRPr="0091296B">
              <w:rPr>
                <w:rFonts w:asciiTheme="minorHAnsi" w:hAnsiTheme="minorHAnsi" w:cs="Arial"/>
                <w:sz w:val="20"/>
                <w:szCs w:val="20"/>
              </w:rPr>
              <w:t>n</w:t>
            </w:r>
            <w:r w:rsidRPr="0091296B">
              <w:rPr>
                <w:rFonts w:asciiTheme="minorHAnsi" w:hAnsiTheme="minorHAnsi" w:cs="Arial"/>
                <w:sz w:val="20"/>
                <w:szCs w:val="20"/>
              </w:rPr>
              <w:t xml:space="preserve"> </w:t>
            </w:r>
            <w:r w:rsidR="00647B7B" w:rsidRPr="0091296B">
              <w:rPr>
                <w:rFonts w:asciiTheme="minorHAnsi" w:hAnsiTheme="minorHAnsi" w:cs="Arial"/>
                <w:sz w:val="20"/>
                <w:szCs w:val="20"/>
              </w:rPr>
              <w:t>(</w:t>
            </w:r>
            <w:proofErr w:type="spellStart"/>
            <w:r w:rsidR="00647B7B" w:rsidRPr="0091296B">
              <w:rPr>
                <w:rFonts w:asciiTheme="minorHAnsi" w:hAnsiTheme="minorHAnsi" w:cs="Arial"/>
                <w:sz w:val="20"/>
                <w:szCs w:val="20"/>
              </w:rPr>
              <w:t>pulg</w:t>
            </w:r>
            <w:proofErr w:type="spellEnd"/>
            <w:r w:rsidR="00647B7B" w:rsidRPr="0091296B">
              <w:rPr>
                <w:rFonts w:asciiTheme="minorHAnsi" w:hAnsiTheme="minorHAnsi" w:cs="Arial"/>
                <w:sz w:val="20"/>
                <w:szCs w:val="20"/>
              </w:rPr>
              <w:t>.)</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2</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Diámetro red de distribució</w:t>
            </w:r>
            <w:r w:rsidR="00647B7B" w:rsidRPr="0091296B">
              <w:rPr>
                <w:rFonts w:asciiTheme="minorHAnsi" w:hAnsiTheme="minorHAnsi" w:cs="Arial"/>
                <w:sz w:val="20"/>
                <w:szCs w:val="20"/>
              </w:rPr>
              <w:t>n</w:t>
            </w:r>
            <w:r w:rsidRPr="0091296B">
              <w:rPr>
                <w:rFonts w:asciiTheme="minorHAnsi" w:hAnsiTheme="minorHAnsi" w:cs="Arial"/>
                <w:sz w:val="20"/>
                <w:szCs w:val="20"/>
              </w:rPr>
              <w:t xml:space="preserve"> </w:t>
            </w:r>
            <w:r w:rsidR="00647B7B" w:rsidRPr="0091296B">
              <w:rPr>
                <w:rFonts w:asciiTheme="minorHAnsi" w:hAnsiTheme="minorHAnsi" w:cs="Arial"/>
                <w:sz w:val="20"/>
                <w:szCs w:val="20"/>
              </w:rPr>
              <w:t>(</w:t>
            </w:r>
            <w:proofErr w:type="spellStart"/>
            <w:r w:rsidR="00647B7B" w:rsidRPr="0091296B">
              <w:rPr>
                <w:rFonts w:asciiTheme="minorHAnsi" w:hAnsiTheme="minorHAnsi" w:cs="Arial"/>
                <w:sz w:val="20"/>
                <w:szCs w:val="20"/>
              </w:rPr>
              <w:t>pulg</w:t>
            </w:r>
            <w:proofErr w:type="spellEnd"/>
            <w:r w:rsidR="00647B7B" w:rsidRPr="0091296B">
              <w:rPr>
                <w:rFonts w:asciiTheme="minorHAnsi" w:hAnsiTheme="minorHAnsi" w:cs="Arial"/>
                <w:sz w:val="20"/>
                <w:szCs w:val="20"/>
              </w:rPr>
              <w:t>.)</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1.5</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Pérdida de carga( Hf(m</w:t>
            </w:r>
            <w:r w:rsidR="00647B7B" w:rsidRPr="0091296B">
              <w:rPr>
                <w:rFonts w:asciiTheme="minorHAnsi" w:hAnsiTheme="minorHAnsi" w:cs="Arial"/>
                <w:sz w:val="20"/>
                <w:szCs w:val="20"/>
              </w:rPr>
              <w:t>)= Q^(1.85)*K'*L/1000)</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6</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647B7B" w:rsidP="000169B4">
            <w:pPr>
              <w:jc w:val="left"/>
              <w:rPr>
                <w:rFonts w:asciiTheme="minorHAnsi" w:hAnsiTheme="minorHAnsi" w:cs="Arial"/>
                <w:sz w:val="20"/>
                <w:szCs w:val="20"/>
              </w:rPr>
            </w:pPr>
            <w:r w:rsidRPr="0091296B">
              <w:rPr>
                <w:rFonts w:asciiTheme="minorHAnsi" w:hAnsiTheme="minorHAnsi" w:cs="Arial"/>
                <w:sz w:val="20"/>
                <w:szCs w:val="20"/>
              </w:rPr>
              <w:t xml:space="preserve">Potencia de </w:t>
            </w:r>
            <w:r w:rsidR="000169B4" w:rsidRPr="0091296B">
              <w:rPr>
                <w:rFonts w:asciiTheme="minorHAnsi" w:hAnsiTheme="minorHAnsi" w:cs="Arial"/>
                <w:sz w:val="20"/>
                <w:szCs w:val="20"/>
              </w:rPr>
              <w:t>b</w:t>
            </w:r>
            <w:r w:rsidRPr="0091296B">
              <w:rPr>
                <w:rFonts w:asciiTheme="minorHAnsi" w:hAnsiTheme="minorHAnsi" w:cs="Arial"/>
                <w:sz w:val="20"/>
                <w:szCs w:val="20"/>
              </w:rPr>
              <w:t>ombeo(HP=</w:t>
            </w:r>
            <w:proofErr w:type="spellStart"/>
            <w:r w:rsidRPr="0091296B">
              <w:rPr>
                <w:rFonts w:asciiTheme="minorHAnsi" w:hAnsiTheme="minorHAnsi" w:cs="Arial"/>
                <w:sz w:val="20"/>
                <w:szCs w:val="20"/>
              </w:rPr>
              <w:t>Qb</w:t>
            </w:r>
            <w:proofErr w:type="spellEnd"/>
            <w:r w:rsidRPr="0091296B">
              <w:rPr>
                <w:rFonts w:asciiTheme="minorHAnsi" w:hAnsiTheme="minorHAnsi" w:cs="Arial"/>
                <w:sz w:val="20"/>
                <w:szCs w:val="20"/>
              </w:rPr>
              <w:t>*H/eficiencia)</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r>
      <w:tr w:rsidR="00647B7B" w:rsidRPr="0091296B">
        <w:trPr>
          <w:trHeight w:val="159"/>
        </w:trPr>
        <w:tc>
          <w:tcPr>
            <w:tcW w:w="7880" w:type="dxa"/>
            <w:gridSpan w:val="4"/>
            <w:tcBorders>
              <w:top w:val="nil"/>
              <w:left w:val="nil"/>
              <w:bottom w:val="nil"/>
              <w:right w:val="nil"/>
            </w:tcBorders>
            <w:shd w:val="clear" w:color="auto" w:fill="auto"/>
            <w:noWrap/>
            <w:vAlign w:val="bottom"/>
          </w:tcPr>
          <w:p w:rsidR="00647B7B" w:rsidRPr="0091296B" w:rsidRDefault="00647B7B" w:rsidP="00647B7B">
            <w:pPr>
              <w:jc w:val="center"/>
              <w:rPr>
                <w:rFonts w:asciiTheme="minorHAnsi" w:hAnsiTheme="minorHAnsi" w:cs="Arial"/>
                <w:b/>
                <w:bCs/>
                <w:color w:val="365F91" w:themeColor="accent1" w:themeShade="BF"/>
              </w:rPr>
            </w:pPr>
            <w:r w:rsidRPr="0091296B">
              <w:rPr>
                <w:rFonts w:asciiTheme="minorHAnsi" w:hAnsiTheme="minorHAnsi" w:cs="Arial"/>
                <w:b/>
                <w:bCs/>
                <w:color w:val="365F91" w:themeColor="accent1" w:themeShade="BF"/>
              </w:rPr>
              <w:t>Costos</w:t>
            </w:r>
          </w:p>
        </w:tc>
      </w:tr>
      <w:tr w:rsidR="00647B7B" w:rsidRPr="0091296B">
        <w:trPr>
          <w:trHeight w:val="293"/>
        </w:trPr>
        <w:tc>
          <w:tcPr>
            <w:tcW w:w="2203"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b/>
                <w:bCs/>
                <w:sz w:val="12"/>
                <w:szCs w:val="12"/>
              </w:rPr>
            </w:pPr>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b/>
                <w:bCs/>
                <w:sz w:val="28"/>
                <w:szCs w:val="28"/>
              </w:rPr>
            </w:pP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b/>
                <w:bCs/>
                <w:sz w:val="28"/>
                <w:szCs w:val="28"/>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b/>
                <w:bCs/>
              </w:rPr>
            </w:pPr>
            <w:r w:rsidRPr="0091296B">
              <w:rPr>
                <w:rFonts w:asciiTheme="minorHAnsi" w:hAnsiTheme="minorHAnsi" w:cs="Arial"/>
                <w:b/>
                <w:bCs/>
              </w:rPr>
              <w:t>Quetzales</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0169B4" w:rsidP="000169B4">
            <w:pPr>
              <w:jc w:val="left"/>
              <w:rPr>
                <w:rFonts w:asciiTheme="minorHAnsi" w:hAnsiTheme="minorHAnsi" w:cs="Arial"/>
                <w:sz w:val="20"/>
                <w:szCs w:val="20"/>
              </w:rPr>
            </w:pPr>
            <w:r w:rsidRPr="0091296B">
              <w:rPr>
                <w:rFonts w:asciiTheme="minorHAnsi" w:hAnsiTheme="minorHAnsi" w:cs="Arial"/>
                <w:sz w:val="20"/>
                <w:szCs w:val="20"/>
              </w:rPr>
              <w:t>Captació</w:t>
            </w:r>
            <w:r w:rsidR="00647B7B" w:rsidRPr="0091296B">
              <w:rPr>
                <w:rFonts w:asciiTheme="minorHAnsi" w:hAnsiTheme="minorHAnsi" w:cs="Arial"/>
                <w:sz w:val="20"/>
                <w:szCs w:val="20"/>
              </w:rPr>
              <w:t>n (Q1</w:t>
            </w:r>
            <w:r w:rsidRPr="0091296B">
              <w:rPr>
                <w:rFonts w:asciiTheme="minorHAnsi" w:hAnsiTheme="minorHAnsi" w:cs="Arial"/>
                <w:sz w:val="20"/>
                <w:szCs w:val="20"/>
              </w:rPr>
              <w:t>,</w:t>
            </w:r>
            <w:r w:rsidR="00647B7B" w:rsidRPr="0091296B">
              <w:rPr>
                <w:rFonts w:asciiTheme="minorHAnsi" w:hAnsiTheme="minorHAnsi" w:cs="Arial"/>
                <w:sz w:val="20"/>
                <w:szCs w:val="20"/>
              </w:rPr>
              <w:t xml:space="preserve">000 por cada nacimiento </w:t>
            </w:r>
            <w:r w:rsidRPr="0091296B">
              <w:rPr>
                <w:rFonts w:asciiTheme="minorHAnsi" w:hAnsiTheme="minorHAnsi" w:cs="Arial"/>
                <w:sz w:val="20"/>
                <w:szCs w:val="20"/>
              </w:rPr>
              <w:t>c</w:t>
            </w:r>
            <w:r w:rsidR="00647B7B" w:rsidRPr="0091296B">
              <w:rPr>
                <w:rFonts w:asciiTheme="minorHAnsi" w:hAnsiTheme="minorHAnsi" w:cs="Arial"/>
                <w:sz w:val="20"/>
                <w:szCs w:val="20"/>
              </w:rPr>
              <w:t>aptado)</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1</w:t>
            </w:r>
            <w:r w:rsidR="000169B4" w:rsidRPr="0091296B">
              <w:rPr>
                <w:rFonts w:asciiTheme="minorHAnsi" w:hAnsiTheme="minorHAnsi" w:cs="Arial"/>
                <w:sz w:val="20"/>
                <w:szCs w:val="20"/>
              </w:rPr>
              <w:t>,</w:t>
            </w:r>
            <w:r w:rsidRPr="0091296B">
              <w:rPr>
                <w:rFonts w:asciiTheme="minorHAnsi" w:hAnsiTheme="minorHAnsi" w:cs="Arial"/>
                <w:sz w:val="20"/>
                <w:szCs w:val="20"/>
              </w:rPr>
              <w:t>000</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xml:space="preserve">Tanque de </w:t>
            </w:r>
            <w:r w:rsidR="000169B4" w:rsidRPr="0091296B">
              <w:rPr>
                <w:rFonts w:asciiTheme="minorHAnsi" w:hAnsiTheme="minorHAnsi" w:cs="Arial"/>
                <w:sz w:val="20"/>
                <w:szCs w:val="20"/>
              </w:rPr>
              <w:t>distribució</w:t>
            </w:r>
            <w:r w:rsidRPr="0091296B">
              <w:rPr>
                <w:rFonts w:asciiTheme="minorHAnsi" w:hAnsiTheme="minorHAnsi" w:cs="Arial"/>
                <w:sz w:val="20"/>
                <w:szCs w:val="20"/>
              </w:rPr>
              <w:t>n</w:t>
            </w:r>
            <w:r w:rsidR="000169B4" w:rsidRPr="0091296B">
              <w:rPr>
                <w:rFonts w:asciiTheme="minorHAnsi" w:hAnsiTheme="minorHAnsi" w:cs="Arial"/>
                <w:sz w:val="20"/>
                <w:szCs w:val="20"/>
              </w:rPr>
              <w:t xml:space="preserve"> </w:t>
            </w:r>
            <w:r w:rsidRPr="0091296B">
              <w:rPr>
                <w:rFonts w:asciiTheme="minorHAnsi" w:hAnsiTheme="minorHAnsi" w:cs="Arial"/>
                <w:sz w:val="20"/>
                <w:szCs w:val="20"/>
              </w:rPr>
              <w:t>(Q500*</w:t>
            </w:r>
            <w:proofErr w:type="spellStart"/>
            <w:r w:rsidRPr="0091296B">
              <w:rPr>
                <w:rFonts w:asciiTheme="minorHAnsi" w:hAnsiTheme="minorHAnsi" w:cs="Arial"/>
                <w:sz w:val="20"/>
                <w:szCs w:val="20"/>
              </w:rPr>
              <w:t>VolTanque</w:t>
            </w:r>
            <w:proofErr w:type="spellEnd"/>
            <w:r w:rsidRPr="0091296B">
              <w:rPr>
                <w:rFonts w:asciiTheme="minorHAnsi" w:hAnsiTheme="minorHAnsi" w:cs="Arial"/>
                <w:sz w:val="20"/>
                <w:szCs w:val="20"/>
              </w:rPr>
              <w:t>)</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8</w:t>
            </w:r>
            <w:r w:rsidR="000169B4" w:rsidRPr="0091296B">
              <w:rPr>
                <w:rFonts w:asciiTheme="minorHAnsi" w:hAnsiTheme="minorHAnsi" w:cs="Arial"/>
                <w:sz w:val="20"/>
                <w:szCs w:val="20"/>
              </w:rPr>
              <w:t>,</w:t>
            </w:r>
            <w:r w:rsidRPr="0091296B">
              <w:rPr>
                <w:rFonts w:asciiTheme="minorHAnsi" w:hAnsiTheme="minorHAnsi" w:cs="Arial"/>
                <w:sz w:val="20"/>
                <w:szCs w:val="20"/>
              </w:rPr>
              <w:t>000</w:t>
            </w:r>
          </w:p>
        </w:tc>
      </w:tr>
      <w:tr w:rsidR="00647B7B" w:rsidRPr="0091296B">
        <w:trPr>
          <w:trHeight w:val="255"/>
        </w:trPr>
        <w:tc>
          <w:tcPr>
            <w:tcW w:w="2203" w:type="dxa"/>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proofErr w:type="spellStart"/>
            <w:r w:rsidRPr="0091296B">
              <w:rPr>
                <w:rFonts w:asciiTheme="minorHAnsi" w:hAnsiTheme="minorHAnsi" w:cs="Arial"/>
                <w:sz w:val="20"/>
                <w:szCs w:val="20"/>
              </w:rPr>
              <w:t>Hipocloració</w:t>
            </w:r>
            <w:r w:rsidR="00647B7B" w:rsidRPr="0091296B">
              <w:rPr>
                <w:rFonts w:asciiTheme="minorHAnsi" w:hAnsiTheme="minorHAnsi" w:cs="Arial"/>
                <w:sz w:val="20"/>
                <w:szCs w:val="20"/>
              </w:rPr>
              <w:t>n</w:t>
            </w:r>
            <w:proofErr w:type="spellEnd"/>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5</w:t>
            </w:r>
            <w:r w:rsidR="000169B4" w:rsidRPr="0091296B">
              <w:rPr>
                <w:rFonts w:asciiTheme="minorHAnsi" w:hAnsiTheme="minorHAnsi" w:cs="Arial"/>
                <w:sz w:val="20"/>
                <w:szCs w:val="20"/>
              </w:rPr>
              <w:t>,</w:t>
            </w:r>
            <w:r w:rsidRPr="0091296B">
              <w:rPr>
                <w:rFonts w:asciiTheme="minorHAnsi" w:hAnsiTheme="minorHAnsi" w:cs="Arial"/>
                <w:sz w:val="20"/>
                <w:szCs w:val="20"/>
              </w:rPr>
              <w:t>000</w:t>
            </w:r>
          </w:p>
        </w:tc>
      </w:tr>
      <w:tr w:rsidR="00647B7B" w:rsidRPr="0091296B">
        <w:trPr>
          <w:trHeight w:val="255"/>
        </w:trPr>
        <w:tc>
          <w:tcPr>
            <w:tcW w:w="6158" w:type="dxa"/>
            <w:gridSpan w:val="3"/>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Tubería de conducció</w:t>
            </w:r>
            <w:r w:rsidR="00647B7B" w:rsidRPr="0091296B">
              <w:rPr>
                <w:rFonts w:asciiTheme="minorHAnsi" w:hAnsiTheme="minorHAnsi" w:cs="Arial"/>
                <w:sz w:val="20"/>
                <w:szCs w:val="20"/>
              </w:rPr>
              <w:t>n (Longitud/6*precio unitario)</w:t>
            </w: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91</w:t>
            </w:r>
            <w:r w:rsidR="000169B4" w:rsidRPr="0091296B">
              <w:rPr>
                <w:rFonts w:asciiTheme="minorHAnsi" w:hAnsiTheme="minorHAnsi" w:cs="Arial"/>
                <w:sz w:val="20"/>
                <w:szCs w:val="20"/>
              </w:rPr>
              <w:t>,</w:t>
            </w:r>
            <w:r w:rsidRPr="0091296B">
              <w:rPr>
                <w:rFonts w:asciiTheme="minorHAnsi" w:hAnsiTheme="minorHAnsi" w:cs="Arial"/>
                <w:sz w:val="20"/>
                <w:szCs w:val="20"/>
              </w:rPr>
              <w:t>182</w:t>
            </w:r>
          </w:p>
        </w:tc>
      </w:tr>
      <w:tr w:rsidR="00647B7B" w:rsidRPr="0091296B">
        <w:trPr>
          <w:trHeight w:val="255"/>
        </w:trPr>
        <w:tc>
          <w:tcPr>
            <w:tcW w:w="6158" w:type="dxa"/>
            <w:gridSpan w:val="3"/>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Tubería de distribució</w:t>
            </w:r>
            <w:r w:rsidR="00647B7B" w:rsidRPr="0091296B">
              <w:rPr>
                <w:rFonts w:asciiTheme="minorHAnsi" w:hAnsiTheme="minorHAnsi" w:cs="Arial"/>
                <w:sz w:val="20"/>
                <w:szCs w:val="20"/>
              </w:rPr>
              <w:t>n (Longitud/6*precio unitario)</w:t>
            </w: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72</w:t>
            </w:r>
            <w:r w:rsidR="000169B4" w:rsidRPr="0091296B">
              <w:rPr>
                <w:rFonts w:asciiTheme="minorHAnsi" w:hAnsiTheme="minorHAnsi" w:cs="Arial"/>
                <w:sz w:val="20"/>
                <w:szCs w:val="20"/>
              </w:rPr>
              <w:t>,</w:t>
            </w:r>
            <w:r w:rsidRPr="0091296B">
              <w:rPr>
                <w:rFonts w:asciiTheme="minorHAnsi" w:hAnsiTheme="minorHAnsi" w:cs="Arial"/>
                <w:sz w:val="20"/>
                <w:szCs w:val="20"/>
              </w:rPr>
              <w:t>063</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0169B4" w:rsidP="000169B4">
            <w:pPr>
              <w:jc w:val="left"/>
              <w:rPr>
                <w:rFonts w:asciiTheme="minorHAnsi" w:hAnsiTheme="minorHAnsi" w:cs="Arial"/>
                <w:sz w:val="20"/>
                <w:szCs w:val="20"/>
              </w:rPr>
            </w:pPr>
            <w:r w:rsidRPr="0091296B">
              <w:rPr>
                <w:rFonts w:asciiTheme="minorHAnsi" w:hAnsiTheme="minorHAnsi" w:cs="Arial"/>
                <w:sz w:val="20"/>
                <w:szCs w:val="20"/>
              </w:rPr>
              <w:t>Transporte l</w:t>
            </w:r>
            <w:r w:rsidR="00647B7B" w:rsidRPr="0091296B">
              <w:rPr>
                <w:rFonts w:asciiTheme="minorHAnsi" w:hAnsiTheme="minorHAnsi" w:cs="Arial"/>
                <w:sz w:val="20"/>
                <w:szCs w:val="20"/>
              </w:rPr>
              <w:t>ocal</w:t>
            </w:r>
            <w:r w:rsidRPr="0091296B">
              <w:rPr>
                <w:rFonts w:asciiTheme="minorHAnsi" w:hAnsiTheme="minorHAnsi" w:cs="Arial"/>
                <w:sz w:val="20"/>
                <w:szCs w:val="20"/>
              </w:rPr>
              <w:t xml:space="preserve"> </w:t>
            </w:r>
            <w:r w:rsidR="00647B7B" w:rsidRPr="0091296B">
              <w:rPr>
                <w:rFonts w:asciiTheme="minorHAnsi" w:hAnsiTheme="minorHAnsi" w:cs="Arial"/>
                <w:sz w:val="20"/>
                <w:szCs w:val="20"/>
              </w:rPr>
              <w:t>(acorde a la distancia)</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1</w:t>
            </w:r>
            <w:r w:rsidR="000169B4" w:rsidRPr="0091296B">
              <w:rPr>
                <w:rFonts w:asciiTheme="minorHAnsi" w:hAnsiTheme="minorHAnsi" w:cs="Arial"/>
                <w:sz w:val="20"/>
                <w:szCs w:val="20"/>
              </w:rPr>
              <w:t>,</w:t>
            </w:r>
            <w:r w:rsidRPr="0091296B">
              <w:rPr>
                <w:rFonts w:asciiTheme="minorHAnsi" w:hAnsiTheme="minorHAnsi" w:cs="Arial"/>
                <w:sz w:val="20"/>
                <w:szCs w:val="20"/>
              </w:rPr>
              <w:t>000</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647B7B" w:rsidP="000169B4">
            <w:pPr>
              <w:jc w:val="left"/>
              <w:rPr>
                <w:rFonts w:asciiTheme="minorHAnsi" w:hAnsiTheme="minorHAnsi" w:cs="Arial"/>
                <w:sz w:val="20"/>
                <w:szCs w:val="20"/>
              </w:rPr>
            </w:pPr>
            <w:r w:rsidRPr="0091296B">
              <w:rPr>
                <w:rFonts w:asciiTheme="minorHAnsi" w:hAnsiTheme="minorHAnsi" w:cs="Arial"/>
                <w:sz w:val="20"/>
                <w:szCs w:val="20"/>
              </w:rPr>
              <w:t xml:space="preserve">Conexiones </w:t>
            </w:r>
            <w:r w:rsidR="000169B4" w:rsidRPr="0091296B">
              <w:rPr>
                <w:rFonts w:asciiTheme="minorHAnsi" w:hAnsiTheme="minorHAnsi" w:cs="Arial"/>
                <w:sz w:val="20"/>
                <w:szCs w:val="20"/>
              </w:rPr>
              <w:t>d</w:t>
            </w:r>
            <w:r w:rsidRPr="0091296B">
              <w:rPr>
                <w:rFonts w:asciiTheme="minorHAnsi" w:hAnsiTheme="minorHAnsi" w:cs="Arial"/>
                <w:sz w:val="20"/>
                <w:szCs w:val="20"/>
              </w:rPr>
              <w:t>omiciliarias (Q300 c/u)</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15</w:t>
            </w:r>
            <w:r w:rsidR="000169B4" w:rsidRPr="0091296B">
              <w:rPr>
                <w:rFonts w:asciiTheme="minorHAnsi" w:hAnsiTheme="minorHAnsi" w:cs="Arial"/>
                <w:sz w:val="20"/>
                <w:szCs w:val="20"/>
              </w:rPr>
              <w:t>,</w:t>
            </w:r>
            <w:r w:rsidRPr="0091296B">
              <w:rPr>
                <w:rFonts w:asciiTheme="minorHAnsi" w:hAnsiTheme="minorHAnsi" w:cs="Arial"/>
                <w:sz w:val="20"/>
                <w:szCs w:val="20"/>
              </w:rPr>
              <w:t>900</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0169B4" w:rsidP="00647B7B">
            <w:pPr>
              <w:jc w:val="left"/>
              <w:rPr>
                <w:rFonts w:asciiTheme="minorHAnsi" w:hAnsiTheme="minorHAnsi" w:cs="Arial"/>
                <w:sz w:val="20"/>
                <w:szCs w:val="20"/>
              </w:rPr>
            </w:pPr>
            <w:r w:rsidRPr="0091296B">
              <w:rPr>
                <w:rFonts w:asciiTheme="minorHAnsi" w:hAnsiTheme="minorHAnsi" w:cs="Arial"/>
                <w:sz w:val="20"/>
                <w:szCs w:val="20"/>
              </w:rPr>
              <w:t>Conexiones pú</w:t>
            </w:r>
            <w:r w:rsidR="00647B7B" w:rsidRPr="0091296B">
              <w:rPr>
                <w:rFonts w:asciiTheme="minorHAnsi" w:hAnsiTheme="minorHAnsi" w:cs="Arial"/>
                <w:sz w:val="20"/>
                <w:szCs w:val="20"/>
              </w:rPr>
              <w:t>blicas (Q100 c/u)</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 xml:space="preserve">Zanjeo (Q1. por metro de </w:t>
            </w:r>
            <w:r w:rsidR="000169B4" w:rsidRPr="0091296B">
              <w:rPr>
                <w:rFonts w:asciiTheme="minorHAnsi" w:hAnsiTheme="minorHAnsi" w:cs="Arial"/>
                <w:sz w:val="20"/>
                <w:szCs w:val="20"/>
              </w:rPr>
              <w:t>tubería</w:t>
            </w:r>
            <w:r w:rsidRPr="0091296B">
              <w:rPr>
                <w:rFonts w:asciiTheme="minorHAnsi" w:hAnsiTheme="minorHAnsi" w:cs="Arial"/>
                <w:sz w:val="20"/>
                <w:szCs w:val="20"/>
              </w:rPr>
              <w:t>)</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6</w:t>
            </w:r>
            <w:r w:rsidR="000169B4" w:rsidRPr="0091296B">
              <w:rPr>
                <w:rFonts w:asciiTheme="minorHAnsi" w:hAnsiTheme="minorHAnsi" w:cs="Arial"/>
                <w:sz w:val="20"/>
                <w:szCs w:val="20"/>
              </w:rPr>
              <w:t>,</w:t>
            </w:r>
            <w:r w:rsidRPr="0091296B">
              <w:rPr>
                <w:rFonts w:asciiTheme="minorHAnsi" w:hAnsiTheme="minorHAnsi" w:cs="Arial"/>
                <w:sz w:val="20"/>
                <w:szCs w:val="20"/>
              </w:rPr>
              <w:t>705</w:t>
            </w:r>
          </w:p>
        </w:tc>
      </w:tr>
      <w:tr w:rsidR="00647B7B" w:rsidRPr="0091296B">
        <w:trPr>
          <w:trHeight w:val="255"/>
        </w:trPr>
        <w:tc>
          <w:tcPr>
            <w:tcW w:w="4408" w:type="dxa"/>
            <w:gridSpan w:val="2"/>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Relleno</w:t>
            </w:r>
            <w:r w:rsidR="000169B4" w:rsidRPr="0091296B">
              <w:rPr>
                <w:rFonts w:asciiTheme="minorHAnsi" w:hAnsiTheme="minorHAnsi" w:cs="Arial"/>
                <w:sz w:val="20"/>
                <w:szCs w:val="20"/>
              </w:rPr>
              <w:t xml:space="preserve"> </w:t>
            </w:r>
            <w:r w:rsidRPr="0091296B">
              <w:rPr>
                <w:rFonts w:asciiTheme="minorHAnsi" w:hAnsiTheme="minorHAnsi" w:cs="Arial"/>
                <w:sz w:val="20"/>
                <w:szCs w:val="20"/>
              </w:rPr>
              <w:t xml:space="preserve">(Q0.5 por metro de </w:t>
            </w:r>
            <w:r w:rsidR="000169B4" w:rsidRPr="0091296B">
              <w:rPr>
                <w:rFonts w:asciiTheme="minorHAnsi" w:hAnsiTheme="minorHAnsi" w:cs="Arial"/>
                <w:sz w:val="20"/>
                <w:szCs w:val="20"/>
              </w:rPr>
              <w:t>tubería</w:t>
            </w:r>
            <w:r w:rsidRPr="0091296B">
              <w:rPr>
                <w:rFonts w:asciiTheme="minorHAnsi" w:hAnsiTheme="minorHAnsi" w:cs="Arial"/>
                <w:sz w:val="20"/>
                <w:szCs w:val="20"/>
              </w:rPr>
              <w:t>)</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3</w:t>
            </w:r>
            <w:r w:rsidR="000169B4" w:rsidRPr="0091296B">
              <w:rPr>
                <w:rFonts w:asciiTheme="minorHAnsi" w:hAnsiTheme="minorHAnsi" w:cs="Arial"/>
                <w:sz w:val="20"/>
                <w:szCs w:val="20"/>
              </w:rPr>
              <w:t>,</w:t>
            </w:r>
            <w:r w:rsidRPr="0091296B">
              <w:rPr>
                <w:rFonts w:asciiTheme="minorHAnsi" w:hAnsiTheme="minorHAnsi" w:cs="Arial"/>
                <w:sz w:val="20"/>
                <w:szCs w:val="20"/>
              </w:rPr>
              <w:t>352.5</w:t>
            </w:r>
          </w:p>
        </w:tc>
      </w:tr>
      <w:tr w:rsidR="00647B7B" w:rsidRPr="0091296B">
        <w:trPr>
          <w:trHeight w:val="255"/>
        </w:trPr>
        <w:tc>
          <w:tcPr>
            <w:tcW w:w="2203"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Imprevistos (5%)</w:t>
            </w:r>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single" w:sz="4" w:space="0" w:color="auto"/>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20</w:t>
            </w:r>
            <w:r w:rsidR="000169B4" w:rsidRPr="0091296B">
              <w:rPr>
                <w:rFonts w:asciiTheme="minorHAnsi" w:hAnsiTheme="minorHAnsi" w:cs="Arial"/>
                <w:sz w:val="20"/>
                <w:szCs w:val="20"/>
              </w:rPr>
              <w:t>,</w:t>
            </w:r>
            <w:r w:rsidRPr="0091296B">
              <w:rPr>
                <w:rFonts w:asciiTheme="minorHAnsi" w:hAnsiTheme="minorHAnsi" w:cs="Arial"/>
                <w:sz w:val="20"/>
                <w:szCs w:val="20"/>
              </w:rPr>
              <w:t>420.25</w:t>
            </w:r>
          </w:p>
        </w:tc>
      </w:tr>
      <w:tr w:rsidR="00647B7B" w:rsidRPr="0091296B">
        <w:trPr>
          <w:trHeight w:val="255"/>
        </w:trPr>
        <w:tc>
          <w:tcPr>
            <w:tcW w:w="2203"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b/>
                <w:bCs/>
                <w:sz w:val="20"/>
                <w:szCs w:val="20"/>
              </w:rPr>
            </w:pPr>
            <w:r w:rsidRPr="0091296B">
              <w:rPr>
                <w:rFonts w:asciiTheme="minorHAnsi" w:hAnsiTheme="minorHAnsi" w:cs="Arial"/>
                <w:b/>
                <w:bCs/>
                <w:sz w:val="20"/>
                <w:szCs w:val="20"/>
              </w:rPr>
              <w:t>Total</w:t>
            </w:r>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b/>
                <w:bCs/>
                <w:sz w:val="20"/>
                <w:szCs w:val="20"/>
              </w:rPr>
            </w:pPr>
            <w:r w:rsidRPr="0091296B">
              <w:rPr>
                <w:rFonts w:asciiTheme="minorHAnsi" w:hAnsiTheme="minorHAnsi" w:cs="Arial"/>
                <w:b/>
                <w:bCs/>
                <w:sz w:val="20"/>
                <w:szCs w:val="20"/>
              </w:rPr>
              <w:t>224</w:t>
            </w:r>
            <w:r w:rsidR="000169B4" w:rsidRPr="0091296B">
              <w:rPr>
                <w:rFonts w:asciiTheme="minorHAnsi" w:hAnsiTheme="minorHAnsi" w:cs="Arial"/>
                <w:b/>
                <w:bCs/>
                <w:sz w:val="20"/>
                <w:szCs w:val="20"/>
              </w:rPr>
              <w:t>,</w:t>
            </w:r>
            <w:r w:rsidRPr="0091296B">
              <w:rPr>
                <w:rFonts w:asciiTheme="minorHAnsi" w:hAnsiTheme="minorHAnsi" w:cs="Arial"/>
                <w:b/>
                <w:bCs/>
                <w:sz w:val="20"/>
                <w:szCs w:val="20"/>
              </w:rPr>
              <w:t>622.75</w:t>
            </w:r>
          </w:p>
        </w:tc>
      </w:tr>
      <w:tr w:rsidR="00647B7B" w:rsidRPr="0091296B">
        <w:trPr>
          <w:trHeight w:val="255"/>
        </w:trPr>
        <w:tc>
          <w:tcPr>
            <w:tcW w:w="2203"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Costo Q/</w:t>
            </w:r>
            <w:proofErr w:type="spellStart"/>
            <w:r w:rsidRPr="0091296B">
              <w:rPr>
                <w:rFonts w:asciiTheme="minorHAnsi" w:hAnsiTheme="minorHAnsi" w:cs="Arial"/>
                <w:sz w:val="20"/>
                <w:szCs w:val="20"/>
              </w:rPr>
              <w:t>hab</w:t>
            </w:r>
            <w:proofErr w:type="spellEnd"/>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387.03</w:t>
            </w:r>
          </w:p>
        </w:tc>
      </w:tr>
      <w:tr w:rsidR="00647B7B" w:rsidRPr="0091296B">
        <w:trPr>
          <w:trHeight w:val="255"/>
        </w:trPr>
        <w:tc>
          <w:tcPr>
            <w:tcW w:w="2203"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2205"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r w:rsidRPr="0091296B">
              <w:rPr>
                <w:rFonts w:asciiTheme="minorHAnsi" w:hAnsiTheme="minorHAnsi" w:cs="Arial"/>
                <w:sz w:val="20"/>
                <w:szCs w:val="20"/>
              </w:rPr>
              <w:t>Costo US$/</w:t>
            </w:r>
            <w:proofErr w:type="spellStart"/>
            <w:r w:rsidRPr="0091296B">
              <w:rPr>
                <w:rFonts w:asciiTheme="minorHAnsi" w:hAnsiTheme="minorHAnsi" w:cs="Arial"/>
                <w:sz w:val="20"/>
                <w:szCs w:val="20"/>
              </w:rPr>
              <w:t>hab</w:t>
            </w:r>
            <w:proofErr w:type="spellEnd"/>
          </w:p>
        </w:tc>
        <w:tc>
          <w:tcPr>
            <w:tcW w:w="1750" w:type="dxa"/>
            <w:tcBorders>
              <w:top w:val="nil"/>
              <w:left w:val="nil"/>
              <w:bottom w:val="nil"/>
              <w:right w:val="nil"/>
            </w:tcBorders>
            <w:shd w:val="clear" w:color="auto" w:fill="auto"/>
            <w:noWrap/>
            <w:vAlign w:val="bottom"/>
          </w:tcPr>
          <w:p w:rsidR="00647B7B" w:rsidRPr="0091296B" w:rsidRDefault="00647B7B" w:rsidP="00647B7B">
            <w:pPr>
              <w:jc w:val="left"/>
              <w:rPr>
                <w:rFonts w:asciiTheme="minorHAnsi" w:hAnsiTheme="minorHAnsi" w:cs="Arial"/>
                <w:sz w:val="20"/>
                <w:szCs w:val="20"/>
              </w:rPr>
            </w:pPr>
          </w:p>
        </w:tc>
        <w:tc>
          <w:tcPr>
            <w:tcW w:w="1722" w:type="dxa"/>
            <w:tcBorders>
              <w:top w:val="nil"/>
              <w:left w:val="nil"/>
              <w:bottom w:val="nil"/>
              <w:right w:val="nil"/>
            </w:tcBorders>
            <w:shd w:val="clear" w:color="auto" w:fill="auto"/>
            <w:noWrap/>
            <w:vAlign w:val="bottom"/>
          </w:tcPr>
          <w:p w:rsidR="00647B7B" w:rsidRPr="0091296B" w:rsidRDefault="00647B7B" w:rsidP="00647B7B">
            <w:pPr>
              <w:jc w:val="right"/>
              <w:rPr>
                <w:rFonts w:asciiTheme="minorHAnsi" w:hAnsiTheme="minorHAnsi" w:cs="Arial"/>
                <w:sz w:val="20"/>
                <w:szCs w:val="20"/>
              </w:rPr>
            </w:pPr>
            <w:r w:rsidRPr="0091296B">
              <w:rPr>
                <w:rFonts w:asciiTheme="minorHAnsi" w:hAnsiTheme="minorHAnsi" w:cs="Arial"/>
                <w:sz w:val="20"/>
                <w:szCs w:val="20"/>
              </w:rPr>
              <w:t>64.50</w:t>
            </w:r>
          </w:p>
        </w:tc>
      </w:tr>
    </w:tbl>
    <w:p w:rsidR="000169B4" w:rsidRPr="0091296B" w:rsidRDefault="008D4C2F" w:rsidP="000169B4">
      <w:pPr>
        <w:jc w:val="left"/>
        <w:rPr>
          <w:rFonts w:asciiTheme="minorHAnsi" w:hAnsiTheme="minorHAnsi"/>
          <w:color w:val="365F91" w:themeColor="accent1" w:themeShade="BF"/>
        </w:rPr>
      </w:pPr>
      <w:r w:rsidRPr="0091296B">
        <w:rPr>
          <w:rFonts w:asciiTheme="minorHAnsi" w:hAnsiTheme="minorHAnsi"/>
        </w:rPr>
        <w:br w:type="page"/>
      </w:r>
      <w:r w:rsidR="00B325FB" w:rsidRPr="0091296B">
        <w:rPr>
          <w:rFonts w:asciiTheme="minorHAnsi" w:hAnsiTheme="minorHAnsi"/>
          <w:color w:val="365F91" w:themeColor="accent1" w:themeShade="BF"/>
        </w:rPr>
        <w:lastRenderedPageBreak/>
        <w:t xml:space="preserve">Anexo </w:t>
      </w:r>
      <w:r w:rsidR="00586005" w:rsidRPr="0091296B">
        <w:rPr>
          <w:rFonts w:asciiTheme="minorHAnsi" w:hAnsiTheme="minorHAnsi"/>
          <w:color w:val="365F91" w:themeColor="accent1" w:themeShade="BF"/>
        </w:rPr>
        <w:t>5</w:t>
      </w:r>
      <w:r w:rsidR="00B325FB" w:rsidRPr="0091296B">
        <w:rPr>
          <w:rFonts w:asciiTheme="minorHAnsi" w:hAnsiTheme="minorHAnsi"/>
          <w:color w:val="365F91" w:themeColor="accent1" w:themeShade="BF"/>
        </w:rPr>
        <w:t xml:space="preserve"> </w:t>
      </w:r>
    </w:p>
    <w:p w:rsidR="008D4C2F" w:rsidRPr="0091296B" w:rsidRDefault="008D4C2F" w:rsidP="000169B4">
      <w:pPr>
        <w:jc w:val="left"/>
        <w:rPr>
          <w:rFonts w:asciiTheme="minorHAnsi" w:hAnsiTheme="minorHAnsi" w:cs="Arial"/>
          <w:b/>
          <w:color w:val="365F91" w:themeColor="accent1" w:themeShade="BF"/>
          <w:sz w:val="28"/>
          <w:szCs w:val="28"/>
          <w:lang w:val="es-ES_tradnl"/>
        </w:rPr>
      </w:pPr>
      <w:r w:rsidRPr="0091296B">
        <w:rPr>
          <w:rFonts w:asciiTheme="minorHAnsi" w:hAnsiTheme="minorHAnsi" w:cs="Arial"/>
          <w:b/>
          <w:color w:val="365F91" w:themeColor="accent1" w:themeShade="BF"/>
          <w:sz w:val="28"/>
          <w:szCs w:val="28"/>
          <w:lang w:val="es-ES_tradnl"/>
        </w:rPr>
        <w:t>La Autoridad del Río Guadalupe y Blanco (GBRA)</w:t>
      </w:r>
    </w:p>
    <w:p w:rsidR="008D4C2F" w:rsidRPr="0091296B" w:rsidRDefault="008D4C2F" w:rsidP="008D4C2F">
      <w:pPr>
        <w:rPr>
          <w:rFonts w:asciiTheme="minorHAnsi" w:hAnsiTheme="minorHAnsi" w:cs="Arial"/>
          <w:lang w:val="es-ES_tradnl"/>
        </w:rPr>
      </w:pPr>
    </w:p>
    <w:p w:rsidR="008D4C2F" w:rsidRPr="0091296B" w:rsidRDefault="008D4C2F" w:rsidP="008D4C2F">
      <w:pPr>
        <w:rPr>
          <w:rFonts w:asciiTheme="minorHAnsi" w:hAnsiTheme="minorHAnsi" w:cs="Arial"/>
          <w:color w:val="365F91" w:themeColor="accent1" w:themeShade="BF"/>
          <w:lang w:val="es-ES_tradnl"/>
        </w:rPr>
      </w:pPr>
      <w:r w:rsidRPr="0091296B">
        <w:rPr>
          <w:rFonts w:asciiTheme="minorHAnsi" w:hAnsiTheme="minorHAnsi" w:cs="Arial"/>
          <w:color w:val="365F91" w:themeColor="accent1" w:themeShade="BF"/>
          <w:lang w:val="es-ES_tradnl"/>
        </w:rPr>
        <w:t>V</w:t>
      </w:r>
      <w:r w:rsidR="000169B4" w:rsidRPr="0091296B">
        <w:rPr>
          <w:rFonts w:asciiTheme="minorHAnsi" w:hAnsiTheme="minorHAnsi" w:cs="Arial"/>
          <w:color w:val="365F91" w:themeColor="accent1" w:themeShade="BF"/>
          <w:lang w:val="es-ES_tradnl"/>
        </w:rPr>
        <w:t>isión</w:t>
      </w:r>
    </w:p>
    <w:p w:rsidR="008D4C2F" w:rsidRPr="0091296B" w:rsidRDefault="008D4C2F" w:rsidP="008D4C2F">
      <w:pPr>
        <w:rPr>
          <w:rFonts w:asciiTheme="minorHAnsi" w:hAnsiTheme="minorHAnsi" w:cs="Arial"/>
          <w:lang w:val="es-ES_tradnl"/>
        </w:rPr>
      </w:pPr>
    </w:p>
    <w:p w:rsidR="008D4C2F" w:rsidRPr="0091296B" w:rsidRDefault="008D4C2F" w:rsidP="008D4C2F">
      <w:pPr>
        <w:rPr>
          <w:rFonts w:asciiTheme="minorHAnsi" w:hAnsiTheme="minorHAnsi" w:cs="Arial"/>
        </w:rPr>
      </w:pPr>
      <w:r w:rsidRPr="0091296B">
        <w:rPr>
          <w:rFonts w:asciiTheme="minorHAnsi" w:hAnsiTheme="minorHAnsi" w:cs="Arial"/>
        </w:rPr>
        <w:t xml:space="preserve">La Guadalupe-Blanco Río Autoridad es un líder extensamente reconocido en la gestión de los recursos hídrico que benefician personas y el ambiente. </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color w:val="365F91" w:themeColor="accent1" w:themeShade="BF"/>
        </w:rPr>
      </w:pPr>
      <w:r w:rsidRPr="0091296B">
        <w:rPr>
          <w:rFonts w:asciiTheme="minorHAnsi" w:hAnsiTheme="minorHAnsi" w:cs="Arial"/>
          <w:color w:val="365F91" w:themeColor="accent1" w:themeShade="BF"/>
        </w:rPr>
        <w:t>M</w:t>
      </w:r>
      <w:r w:rsidR="000169B4" w:rsidRPr="0091296B">
        <w:rPr>
          <w:rFonts w:asciiTheme="minorHAnsi" w:hAnsiTheme="minorHAnsi" w:cs="Arial"/>
          <w:color w:val="365F91" w:themeColor="accent1" w:themeShade="BF"/>
        </w:rPr>
        <w:t>isión</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rPr>
      </w:pPr>
      <w:r w:rsidRPr="0091296B">
        <w:rPr>
          <w:rFonts w:asciiTheme="minorHAnsi" w:hAnsiTheme="minorHAnsi" w:cs="Arial"/>
        </w:rPr>
        <w:t>La Misión de la Autoridad del Río Guadalupe-Blanco es proteger, conservar, salvar y gestionar los recursos del Distrito del diez-condado</w:t>
      </w:r>
      <w:r w:rsidR="00F52A36" w:rsidRPr="0091296B">
        <w:rPr>
          <w:rFonts w:asciiTheme="minorHAnsi" w:hAnsiTheme="minorHAnsi" w:cs="Arial"/>
        </w:rPr>
        <w:t>,</w:t>
      </w:r>
      <w:r w:rsidRPr="0091296B">
        <w:rPr>
          <w:rFonts w:asciiTheme="minorHAnsi" w:hAnsiTheme="minorHAnsi" w:cs="Arial"/>
        </w:rPr>
        <w:t xml:space="preserve"> en el orden asegurar y promover calidad de vida para aquéllos que nosotros servimos. </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color w:val="365F91" w:themeColor="accent1" w:themeShade="BF"/>
        </w:rPr>
      </w:pPr>
      <w:r w:rsidRPr="0091296B">
        <w:rPr>
          <w:rFonts w:asciiTheme="minorHAnsi" w:hAnsiTheme="minorHAnsi" w:cs="Arial"/>
          <w:color w:val="365F91" w:themeColor="accent1" w:themeShade="BF"/>
        </w:rPr>
        <w:t>J</w:t>
      </w:r>
      <w:r w:rsidR="000169B4" w:rsidRPr="0091296B">
        <w:rPr>
          <w:rFonts w:asciiTheme="minorHAnsi" w:hAnsiTheme="minorHAnsi" w:cs="Arial"/>
          <w:color w:val="365F91" w:themeColor="accent1" w:themeShade="BF"/>
        </w:rPr>
        <w:t>unta directiva</w:t>
      </w:r>
    </w:p>
    <w:p w:rsidR="008D4C2F" w:rsidRPr="0091296B" w:rsidRDefault="008D4C2F" w:rsidP="008D4C2F">
      <w:pPr>
        <w:rPr>
          <w:rFonts w:asciiTheme="minorHAnsi" w:hAnsiTheme="minorHAnsi" w:cs="Arial"/>
        </w:rPr>
      </w:pPr>
    </w:p>
    <w:p w:rsidR="008D4C2F" w:rsidRPr="0091296B" w:rsidRDefault="00F52A36" w:rsidP="008D4C2F">
      <w:pPr>
        <w:rPr>
          <w:rFonts w:asciiTheme="minorHAnsi" w:hAnsiTheme="minorHAnsi" w:cs="Arial"/>
        </w:rPr>
      </w:pPr>
      <w:r w:rsidRPr="0091296B">
        <w:rPr>
          <w:rFonts w:asciiTheme="minorHAnsi" w:hAnsiTheme="minorHAnsi" w:cs="Arial"/>
        </w:rPr>
        <w:t>Tiene una junta directiva de nueve</w:t>
      </w:r>
      <w:r w:rsidR="008D4C2F" w:rsidRPr="0091296B">
        <w:rPr>
          <w:rFonts w:asciiTheme="minorHAnsi" w:hAnsiTheme="minorHAnsi" w:cs="Arial"/>
        </w:rPr>
        <w:t xml:space="preserve"> miembros</w:t>
      </w:r>
      <w:r w:rsidRPr="0091296B">
        <w:rPr>
          <w:rFonts w:asciiTheme="minorHAnsi" w:hAnsiTheme="minorHAnsi" w:cs="Arial"/>
        </w:rPr>
        <w:t>,</w:t>
      </w:r>
      <w:r w:rsidR="008D4C2F" w:rsidRPr="0091296B">
        <w:rPr>
          <w:rFonts w:asciiTheme="minorHAnsi" w:hAnsiTheme="minorHAnsi" w:cs="Arial"/>
        </w:rPr>
        <w:t xml:space="preserve"> nombrada por el gobernador de TEXAS y confirmada por el senado.  Cada miembro de la junta directiva se nombra por seis años, con tres directores nombrados o vueltos a nombrar cada dos años.  Esta junta</w:t>
      </w:r>
      <w:r w:rsidRPr="0091296B">
        <w:rPr>
          <w:rFonts w:asciiTheme="minorHAnsi" w:hAnsiTheme="minorHAnsi" w:cs="Arial"/>
        </w:rPr>
        <w:t xml:space="preserve"> se reú</w:t>
      </w:r>
      <w:r w:rsidR="008D4C2F" w:rsidRPr="0091296B">
        <w:rPr>
          <w:rFonts w:asciiTheme="minorHAnsi" w:hAnsiTheme="minorHAnsi" w:cs="Arial"/>
        </w:rPr>
        <w:t>n</w:t>
      </w:r>
      <w:r w:rsidRPr="0091296B">
        <w:rPr>
          <w:rFonts w:asciiTheme="minorHAnsi" w:hAnsiTheme="minorHAnsi" w:cs="Arial"/>
        </w:rPr>
        <w:t>e mensualmente para revisar polí</w:t>
      </w:r>
      <w:r w:rsidR="008D4C2F" w:rsidRPr="0091296B">
        <w:rPr>
          <w:rFonts w:asciiTheme="minorHAnsi" w:hAnsiTheme="minorHAnsi" w:cs="Arial"/>
        </w:rPr>
        <w:t xml:space="preserve">ticas, programas y acciones a considerar. Entre sus atribuciones esta nombrar al gerente general de la autoridad. </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color w:val="365F91" w:themeColor="accent1" w:themeShade="BF"/>
        </w:rPr>
      </w:pPr>
      <w:r w:rsidRPr="0091296B">
        <w:rPr>
          <w:rFonts w:asciiTheme="minorHAnsi" w:hAnsiTheme="minorHAnsi" w:cs="Arial"/>
          <w:color w:val="365F91" w:themeColor="accent1" w:themeShade="BF"/>
        </w:rPr>
        <w:t>G</w:t>
      </w:r>
      <w:r w:rsidR="000169B4" w:rsidRPr="0091296B">
        <w:rPr>
          <w:rFonts w:asciiTheme="minorHAnsi" w:hAnsiTheme="minorHAnsi" w:cs="Arial"/>
          <w:color w:val="365F91" w:themeColor="accent1" w:themeShade="BF"/>
        </w:rPr>
        <w:t>erente general</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rPr>
      </w:pPr>
      <w:r w:rsidRPr="0091296B">
        <w:rPr>
          <w:rFonts w:asciiTheme="minorHAnsi" w:hAnsiTheme="minorHAnsi" w:cs="Arial"/>
        </w:rPr>
        <w:t>El actual gerente ha estado en el puesto desde 1994, y es el encargado junto a su personal</w:t>
      </w:r>
      <w:r w:rsidR="00F52A36" w:rsidRPr="0091296B">
        <w:rPr>
          <w:rFonts w:asciiTheme="minorHAnsi" w:hAnsiTheme="minorHAnsi" w:cs="Arial"/>
        </w:rPr>
        <w:t>,</w:t>
      </w:r>
      <w:r w:rsidRPr="0091296B">
        <w:rPr>
          <w:rFonts w:asciiTheme="minorHAnsi" w:hAnsiTheme="minorHAnsi" w:cs="Arial"/>
        </w:rPr>
        <w:t xml:space="preserve"> de manejar las operaciones de la autoridad</w:t>
      </w:r>
      <w:r w:rsidR="00F52A36" w:rsidRPr="0091296B">
        <w:rPr>
          <w:rFonts w:asciiTheme="minorHAnsi" w:hAnsiTheme="minorHAnsi" w:cs="Arial"/>
        </w:rPr>
        <w:t>.</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color w:val="365F91" w:themeColor="accent1" w:themeShade="BF"/>
        </w:rPr>
      </w:pPr>
      <w:r w:rsidRPr="0091296B">
        <w:rPr>
          <w:rFonts w:asciiTheme="minorHAnsi" w:hAnsiTheme="minorHAnsi" w:cs="Arial"/>
          <w:color w:val="365F91" w:themeColor="accent1" w:themeShade="BF"/>
        </w:rPr>
        <w:t>D</w:t>
      </w:r>
      <w:r w:rsidR="000169B4" w:rsidRPr="0091296B">
        <w:rPr>
          <w:rFonts w:asciiTheme="minorHAnsi" w:hAnsiTheme="minorHAnsi" w:cs="Arial"/>
          <w:color w:val="365F91" w:themeColor="accent1" w:themeShade="BF"/>
        </w:rPr>
        <w:t>epartamentos</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i/>
        </w:rPr>
      </w:pPr>
      <w:r w:rsidRPr="0091296B">
        <w:rPr>
          <w:rFonts w:asciiTheme="minorHAnsi" w:hAnsiTheme="minorHAnsi" w:cs="Arial"/>
          <w:i/>
        </w:rPr>
        <w:t>Gerencia</w:t>
      </w:r>
      <w:r w:rsidR="000169B4" w:rsidRPr="0091296B">
        <w:rPr>
          <w:rFonts w:asciiTheme="minorHAnsi" w:hAnsiTheme="minorHAnsi" w:cs="Arial"/>
          <w:i/>
        </w:rPr>
        <w:t xml:space="preserve"> de recursos hidráulicos y de operación de servicios</w:t>
      </w:r>
    </w:p>
    <w:p w:rsidR="008D4C2F" w:rsidRPr="0091296B" w:rsidRDefault="008D4C2F" w:rsidP="008D4C2F">
      <w:pPr>
        <w:rPr>
          <w:rFonts w:asciiTheme="minorHAnsi" w:hAnsiTheme="minorHAnsi" w:cs="Arial"/>
        </w:rPr>
      </w:pPr>
      <w:r w:rsidRPr="0091296B">
        <w:rPr>
          <w:rFonts w:asciiTheme="minorHAnsi" w:hAnsiTheme="minorHAnsi" w:cs="Arial"/>
        </w:rPr>
        <w:tab/>
        <w:t>Dirige proyectos de ingeniería y construcción, opera los servicios de agua y saneamiento, gestión de recursos hídricos, parques y recreación, así como negociación y desarrollo de los contratos principales</w:t>
      </w:r>
      <w:r w:rsidR="00F52A36" w:rsidRPr="0091296B">
        <w:rPr>
          <w:rFonts w:asciiTheme="minorHAnsi" w:hAnsiTheme="minorHAnsi" w:cs="Arial"/>
        </w:rPr>
        <w:t>.</w:t>
      </w:r>
    </w:p>
    <w:p w:rsidR="008D4C2F" w:rsidRPr="0091296B" w:rsidRDefault="008D4C2F" w:rsidP="008D4C2F">
      <w:pPr>
        <w:rPr>
          <w:rFonts w:asciiTheme="minorHAnsi" w:hAnsiTheme="minorHAnsi" w:cs="Arial"/>
        </w:rPr>
      </w:pPr>
      <w:r w:rsidRPr="0091296B">
        <w:rPr>
          <w:rFonts w:asciiTheme="minorHAnsi" w:hAnsiTheme="minorHAnsi" w:cs="Arial"/>
        </w:rPr>
        <w:t xml:space="preserve"> </w:t>
      </w:r>
    </w:p>
    <w:p w:rsidR="008D4C2F" w:rsidRPr="0091296B" w:rsidRDefault="008D4C2F" w:rsidP="008D4C2F">
      <w:pPr>
        <w:rPr>
          <w:rFonts w:asciiTheme="minorHAnsi" w:hAnsiTheme="minorHAnsi" w:cs="Arial"/>
          <w:i/>
        </w:rPr>
      </w:pPr>
      <w:r w:rsidRPr="0091296B">
        <w:rPr>
          <w:rFonts w:asciiTheme="minorHAnsi" w:hAnsiTheme="minorHAnsi" w:cs="Arial"/>
          <w:i/>
        </w:rPr>
        <w:t xml:space="preserve">Gerencia de </w:t>
      </w:r>
      <w:r w:rsidR="000169B4" w:rsidRPr="0091296B">
        <w:rPr>
          <w:rFonts w:asciiTheme="minorHAnsi" w:hAnsiTheme="minorHAnsi" w:cs="Arial"/>
          <w:i/>
        </w:rPr>
        <w:t>administración y finanzas</w:t>
      </w:r>
    </w:p>
    <w:p w:rsidR="008D4C2F" w:rsidRPr="0091296B" w:rsidRDefault="008D4C2F" w:rsidP="008D4C2F">
      <w:pPr>
        <w:rPr>
          <w:rFonts w:asciiTheme="minorHAnsi" w:hAnsiTheme="minorHAnsi" w:cs="Arial"/>
        </w:rPr>
      </w:pPr>
      <w:r w:rsidRPr="0091296B">
        <w:rPr>
          <w:rFonts w:asciiTheme="minorHAnsi" w:hAnsiTheme="minorHAnsi" w:cs="Arial"/>
        </w:rPr>
        <w:tab/>
        <w:t>Maneja las finanzas del día a día, el departamento de personal, los si</w:t>
      </w:r>
      <w:r w:rsidR="00F52A36" w:rsidRPr="0091296B">
        <w:rPr>
          <w:rFonts w:asciiTheme="minorHAnsi" w:hAnsiTheme="minorHAnsi" w:cs="Arial"/>
        </w:rPr>
        <w:t>s</w:t>
      </w:r>
      <w:r w:rsidRPr="0091296B">
        <w:rPr>
          <w:rFonts w:asciiTheme="minorHAnsi" w:hAnsiTheme="minorHAnsi" w:cs="Arial"/>
        </w:rPr>
        <w:t>temas de información, prepara o supervisa los estudios de mercado, tarifas eléctricas y estudios de factibilidad económica de los nuevos proyectos.</w:t>
      </w:r>
    </w:p>
    <w:p w:rsidR="008D4C2F" w:rsidRPr="0091296B" w:rsidRDefault="008D4C2F" w:rsidP="008D4C2F">
      <w:pPr>
        <w:rPr>
          <w:rFonts w:asciiTheme="minorHAnsi" w:hAnsiTheme="minorHAnsi" w:cs="Arial"/>
        </w:rPr>
      </w:pPr>
      <w:r w:rsidRPr="0091296B">
        <w:rPr>
          <w:rFonts w:asciiTheme="minorHAnsi" w:hAnsiTheme="minorHAnsi" w:cs="Arial"/>
        </w:rPr>
        <w:t xml:space="preserve"> </w:t>
      </w:r>
    </w:p>
    <w:p w:rsidR="008D4C2F" w:rsidRPr="0091296B" w:rsidRDefault="008D4C2F" w:rsidP="008D4C2F">
      <w:pPr>
        <w:rPr>
          <w:rFonts w:asciiTheme="minorHAnsi" w:hAnsiTheme="minorHAnsi" w:cs="Arial"/>
          <w:i/>
        </w:rPr>
      </w:pPr>
      <w:r w:rsidRPr="0091296B">
        <w:rPr>
          <w:rFonts w:asciiTheme="minorHAnsi" w:hAnsiTheme="minorHAnsi" w:cs="Arial"/>
          <w:i/>
        </w:rPr>
        <w:t>Gerencia de políticas y relaciones intergubernamentales</w:t>
      </w:r>
    </w:p>
    <w:p w:rsidR="008D4C2F" w:rsidRPr="0091296B" w:rsidRDefault="00F52A36" w:rsidP="00F52A36">
      <w:pPr>
        <w:ind w:firstLine="708"/>
        <w:rPr>
          <w:rFonts w:asciiTheme="minorHAnsi" w:hAnsiTheme="minorHAnsi" w:cs="Arial"/>
        </w:rPr>
      </w:pPr>
      <w:r w:rsidRPr="0091296B">
        <w:rPr>
          <w:rFonts w:asciiTheme="minorHAnsi" w:hAnsiTheme="minorHAnsi" w:cs="Arial"/>
        </w:rPr>
        <w:t>Monitoreo y cabildeo de las polí</w:t>
      </w:r>
      <w:r w:rsidR="008D4C2F" w:rsidRPr="0091296B">
        <w:rPr>
          <w:rFonts w:asciiTheme="minorHAnsi" w:hAnsiTheme="minorHAnsi" w:cs="Arial"/>
        </w:rPr>
        <w:t>ticas de agua con los gobiernos locales, estatales y federal, otras agencias y oficinas ejecutivas. Participa en la planificación estatal del desarrollo de lo</w:t>
      </w:r>
      <w:r w:rsidRPr="0091296B">
        <w:rPr>
          <w:rFonts w:asciiTheme="minorHAnsi" w:hAnsiTheme="minorHAnsi" w:cs="Arial"/>
        </w:rPr>
        <w:t>s recursos hí</w:t>
      </w:r>
      <w:r w:rsidR="008D4C2F" w:rsidRPr="0091296B">
        <w:rPr>
          <w:rFonts w:asciiTheme="minorHAnsi" w:hAnsiTheme="minorHAnsi" w:cs="Arial"/>
        </w:rPr>
        <w:t>dricos.</w:t>
      </w:r>
    </w:p>
    <w:p w:rsidR="008D4C2F" w:rsidRPr="0091296B" w:rsidRDefault="008D4C2F" w:rsidP="008D4C2F">
      <w:pPr>
        <w:rPr>
          <w:rFonts w:asciiTheme="minorHAnsi" w:hAnsiTheme="minorHAnsi" w:cs="Arial"/>
        </w:rPr>
      </w:pPr>
    </w:p>
    <w:p w:rsidR="00F52A36" w:rsidRPr="0091296B" w:rsidRDefault="00F52A36" w:rsidP="008D4C2F">
      <w:pPr>
        <w:rPr>
          <w:rFonts w:asciiTheme="minorHAnsi" w:hAnsiTheme="minorHAnsi" w:cs="Arial"/>
        </w:rPr>
      </w:pPr>
    </w:p>
    <w:p w:rsidR="00F52A36" w:rsidRPr="0091296B" w:rsidRDefault="00F52A36" w:rsidP="008D4C2F">
      <w:pPr>
        <w:rPr>
          <w:rFonts w:asciiTheme="minorHAnsi" w:hAnsiTheme="minorHAnsi" w:cs="Arial"/>
        </w:rPr>
      </w:pPr>
    </w:p>
    <w:p w:rsidR="001A3FD0" w:rsidRPr="0091296B" w:rsidRDefault="001A3FD0" w:rsidP="008D4C2F">
      <w:pPr>
        <w:rPr>
          <w:rFonts w:asciiTheme="minorHAnsi" w:hAnsiTheme="minorHAnsi" w:cs="Arial"/>
          <w:b/>
        </w:rPr>
      </w:pPr>
    </w:p>
    <w:p w:rsidR="008D4C2F" w:rsidRPr="0091296B" w:rsidRDefault="001A3FD0" w:rsidP="008D4C2F">
      <w:pPr>
        <w:rPr>
          <w:rFonts w:asciiTheme="minorHAnsi" w:hAnsiTheme="minorHAnsi" w:cs="Arial"/>
          <w:i/>
        </w:rPr>
      </w:pPr>
      <w:r w:rsidRPr="0091296B">
        <w:rPr>
          <w:rFonts w:asciiTheme="minorHAnsi" w:hAnsiTheme="minorHAnsi" w:cs="Arial"/>
          <w:b/>
        </w:rPr>
        <w:br/>
      </w:r>
      <w:r w:rsidR="008D4C2F" w:rsidRPr="0091296B">
        <w:rPr>
          <w:rFonts w:asciiTheme="minorHAnsi" w:hAnsiTheme="minorHAnsi" w:cs="Arial"/>
          <w:i/>
        </w:rPr>
        <w:t xml:space="preserve">Gerencia de </w:t>
      </w:r>
      <w:r w:rsidR="000169B4" w:rsidRPr="0091296B">
        <w:rPr>
          <w:rFonts w:asciiTheme="minorHAnsi" w:hAnsiTheme="minorHAnsi" w:cs="Arial"/>
          <w:i/>
        </w:rPr>
        <w:t>desarrollo de negocios y gestión de recursos</w:t>
      </w:r>
    </w:p>
    <w:p w:rsidR="008D4C2F" w:rsidRPr="0091296B" w:rsidRDefault="008D4C2F" w:rsidP="00F52A36">
      <w:pPr>
        <w:ind w:firstLine="708"/>
        <w:rPr>
          <w:rFonts w:asciiTheme="minorHAnsi" w:hAnsiTheme="minorHAnsi" w:cs="Arial"/>
        </w:rPr>
      </w:pPr>
      <w:r w:rsidRPr="0091296B">
        <w:rPr>
          <w:rFonts w:asciiTheme="minorHAnsi" w:hAnsiTheme="minorHAnsi" w:cs="Arial"/>
        </w:rPr>
        <w:t>Evalúa y extiende las alianzas comerciales estratégicas para GBRA, vigila las actividades para los nuevos servicios y proyectos, adquisición de propiedad, la adquisición de es</w:t>
      </w:r>
      <w:r w:rsidR="00E216EF" w:rsidRPr="0091296B">
        <w:rPr>
          <w:rFonts w:asciiTheme="minorHAnsi" w:hAnsiTheme="minorHAnsi" w:cs="Arial"/>
        </w:rPr>
        <w:t>tado y los permisos federales,</w:t>
      </w:r>
      <w:r w:rsidRPr="0091296B">
        <w:rPr>
          <w:rFonts w:asciiTheme="minorHAnsi" w:hAnsiTheme="minorHAnsi" w:cs="Arial"/>
        </w:rPr>
        <w:t xml:space="preserve"> para la dirección de calidad de agua y los servicios medioambientales relacionados. Sirve como el contacto principal para las relaciones con las cámara</w:t>
      </w:r>
      <w:r w:rsidR="00E216EF" w:rsidRPr="0091296B">
        <w:rPr>
          <w:rFonts w:asciiTheme="minorHAnsi" w:hAnsiTheme="minorHAnsi" w:cs="Arial"/>
        </w:rPr>
        <w:t>s</w:t>
      </w:r>
      <w:r w:rsidRPr="0091296B">
        <w:rPr>
          <w:rFonts w:asciiTheme="minorHAnsi" w:hAnsiTheme="minorHAnsi" w:cs="Arial"/>
        </w:rPr>
        <w:t xml:space="preserve"> de comercio, nuevos clientes, socios de desarr</w:t>
      </w:r>
      <w:r w:rsidR="00E216EF" w:rsidRPr="0091296B">
        <w:rPr>
          <w:rFonts w:asciiTheme="minorHAnsi" w:hAnsiTheme="minorHAnsi" w:cs="Arial"/>
        </w:rPr>
        <w:t>ollo económicos</w:t>
      </w:r>
      <w:r w:rsidRPr="0091296B">
        <w:rPr>
          <w:rFonts w:asciiTheme="minorHAnsi" w:hAnsiTheme="minorHAnsi" w:cs="Arial"/>
        </w:rPr>
        <w:t xml:space="preserve"> y socios de fondos de donaciones.</w:t>
      </w:r>
    </w:p>
    <w:p w:rsidR="008D4C2F" w:rsidRPr="0091296B" w:rsidRDefault="008D4C2F" w:rsidP="008D4C2F">
      <w:pPr>
        <w:rPr>
          <w:rFonts w:asciiTheme="minorHAnsi" w:hAnsiTheme="minorHAnsi" w:cs="Arial"/>
        </w:rPr>
      </w:pPr>
    </w:p>
    <w:p w:rsidR="008D4C2F" w:rsidRPr="0091296B" w:rsidRDefault="00E216EF" w:rsidP="008D4C2F">
      <w:pPr>
        <w:rPr>
          <w:rFonts w:asciiTheme="minorHAnsi" w:hAnsiTheme="minorHAnsi" w:cs="Arial"/>
          <w:i/>
        </w:rPr>
      </w:pPr>
      <w:r w:rsidRPr="0091296B">
        <w:rPr>
          <w:rFonts w:asciiTheme="minorHAnsi" w:hAnsiTheme="minorHAnsi" w:cs="Arial"/>
          <w:i/>
        </w:rPr>
        <w:t>Asesorí</w:t>
      </w:r>
      <w:r w:rsidR="000169B4" w:rsidRPr="0091296B">
        <w:rPr>
          <w:rFonts w:asciiTheme="minorHAnsi" w:hAnsiTheme="minorHAnsi" w:cs="Arial"/>
          <w:i/>
        </w:rPr>
        <w:t>a l</w:t>
      </w:r>
      <w:r w:rsidR="008D4C2F" w:rsidRPr="0091296B">
        <w:rPr>
          <w:rFonts w:asciiTheme="minorHAnsi" w:hAnsiTheme="minorHAnsi" w:cs="Arial"/>
          <w:i/>
        </w:rPr>
        <w:t xml:space="preserve">egal </w:t>
      </w:r>
    </w:p>
    <w:p w:rsidR="008D4C2F" w:rsidRPr="0091296B" w:rsidRDefault="008D4C2F" w:rsidP="00F52A36">
      <w:pPr>
        <w:ind w:firstLine="708"/>
        <w:rPr>
          <w:rFonts w:asciiTheme="minorHAnsi" w:hAnsiTheme="minorHAnsi" w:cs="Arial"/>
        </w:rPr>
      </w:pPr>
      <w:r w:rsidRPr="0091296B">
        <w:rPr>
          <w:rFonts w:asciiTheme="minorHAnsi" w:hAnsiTheme="minorHAnsi" w:cs="Arial"/>
        </w:rPr>
        <w:t>Responsables de asesorar legalmente a la junta directiva y a las gerencias en los temas legales.</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i/>
        </w:rPr>
      </w:pPr>
      <w:r w:rsidRPr="0091296B">
        <w:rPr>
          <w:rFonts w:asciiTheme="minorHAnsi" w:hAnsiTheme="minorHAnsi" w:cs="Arial"/>
          <w:i/>
        </w:rPr>
        <w:t xml:space="preserve">Relaciones </w:t>
      </w:r>
      <w:r w:rsidR="000169B4" w:rsidRPr="0091296B">
        <w:rPr>
          <w:rFonts w:asciiTheme="minorHAnsi" w:hAnsiTheme="minorHAnsi" w:cs="Arial"/>
          <w:i/>
        </w:rPr>
        <w:t>p</w:t>
      </w:r>
      <w:r w:rsidRPr="0091296B">
        <w:rPr>
          <w:rFonts w:asciiTheme="minorHAnsi" w:hAnsiTheme="minorHAnsi" w:cs="Arial"/>
          <w:i/>
        </w:rPr>
        <w:t xml:space="preserve">úblicas y </w:t>
      </w:r>
      <w:r w:rsidR="000169B4" w:rsidRPr="0091296B">
        <w:rPr>
          <w:rFonts w:asciiTheme="minorHAnsi" w:hAnsiTheme="minorHAnsi" w:cs="Arial"/>
          <w:i/>
        </w:rPr>
        <w:t>e</w:t>
      </w:r>
      <w:r w:rsidRPr="0091296B">
        <w:rPr>
          <w:rFonts w:asciiTheme="minorHAnsi" w:hAnsiTheme="minorHAnsi" w:cs="Arial"/>
          <w:i/>
        </w:rPr>
        <w:t>ducación</w:t>
      </w:r>
    </w:p>
    <w:p w:rsidR="008D4C2F" w:rsidRPr="0091296B" w:rsidRDefault="00F52A36" w:rsidP="00F52A36">
      <w:pPr>
        <w:ind w:firstLine="708"/>
        <w:rPr>
          <w:rFonts w:asciiTheme="minorHAnsi" w:hAnsiTheme="minorHAnsi" w:cs="Arial"/>
        </w:rPr>
      </w:pPr>
      <w:r w:rsidRPr="0091296B">
        <w:rPr>
          <w:rFonts w:asciiTheme="minorHAnsi" w:hAnsiTheme="minorHAnsi" w:cs="Arial"/>
        </w:rPr>
        <w:t>D</w:t>
      </w:r>
      <w:r w:rsidR="008D4C2F" w:rsidRPr="0091296B">
        <w:rPr>
          <w:rFonts w:asciiTheme="minorHAnsi" w:hAnsiTheme="minorHAnsi" w:cs="Arial"/>
        </w:rPr>
        <w:t xml:space="preserve">esarrolla y lleva a cabo las estrategias de comunicaciones para asegurar la misión de GBRA, sus proyectos, </w:t>
      </w:r>
      <w:r w:rsidR="00E216EF" w:rsidRPr="0091296B">
        <w:rPr>
          <w:rFonts w:asciiTheme="minorHAnsi" w:hAnsiTheme="minorHAnsi" w:cs="Arial"/>
        </w:rPr>
        <w:t xml:space="preserve">que sus </w:t>
      </w:r>
      <w:r w:rsidR="008D4C2F" w:rsidRPr="0091296B">
        <w:rPr>
          <w:rFonts w:asciiTheme="minorHAnsi" w:hAnsiTheme="minorHAnsi" w:cs="Arial"/>
        </w:rPr>
        <w:t>servicios e iniciativas se expliquen claramente y de forma consistente. La meta es criar una relación productiva, mutuamente beneficiosa entre GBRA y los residentes, negocios y escuelas en la cuenca del río Guadalupe, proporciona la información útil a través de las publicaci</w:t>
      </w:r>
      <w:r w:rsidR="00E216EF" w:rsidRPr="0091296B">
        <w:rPr>
          <w:rFonts w:asciiTheme="minorHAnsi" w:hAnsiTheme="minorHAnsi" w:cs="Arial"/>
        </w:rPr>
        <w:t>ones, descargas de las noticias y los programas educativos, además</w:t>
      </w:r>
      <w:r w:rsidR="008D4C2F" w:rsidRPr="0091296B">
        <w:rPr>
          <w:rFonts w:asciiTheme="minorHAnsi" w:hAnsiTheme="minorHAnsi" w:cs="Arial"/>
        </w:rPr>
        <w:t xml:space="preserve"> anima el involucramiento público en el proceso de decisión de la autoridad del río. </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color w:val="365F91" w:themeColor="accent1" w:themeShade="BF"/>
        </w:rPr>
      </w:pPr>
      <w:r w:rsidRPr="0091296B">
        <w:rPr>
          <w:rFonts w:asciiTheme="minorHAnsi" w:hAnsiTheme="minorHAnsi" w:cs="Arial"/>
          <w:color w:val="365F91" w:themeColor="accent1" w:themeShade="BF"/>
        </w:rPr>
        <w:t>A</w:t>
      </w:r>
      <w:r w:rsidR="000169B4" w:rsidRPr="0091296B">
        <w:rPr>
          <w:rFonts w:asciiTheme="minorHAnsi" w:hAnsiTheme="minorHAnsi" w:cs="Arial"/>
          <w:color w:val="365F91" w:themeColor="accent1" w:themeShade="BF"/>
        </w:rPr>
        <w:t>ctividades directas</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rPr>
      </w:pPr>
      <w:r w:rsidRPr="0091296B">
        <w:rPr>
          <w:rFonts w:asciiTheme="minorHAnsi" w:hAnsiTheme="minorHAnsi" w:cs="Arial"/>
        </w:rPr>
        <w:t>Manejo y Operación de hidroeléctricas, plantas de tratamiento de aguas residuales, sistemas de agua potable, sistemas de riego y usuarios industriales.  Incluye un laboratorio regional de calidad de agua.  Servicios de áreas recreativas y programas educacionales. Administración y gestión de recursos hídricos incluyendo estudios hidrológicos e hidráulicos.</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rPr>
      </w:pPr>
      <w:r w:rsidRPr="0091296B">
        <w:rPr>
          <w:rFonts w:asciiTheme="minorHAnsi" w:hAnsiTheme="minorHAnsi" w:cs="Arial"/>
        </w:rPr>
        <w:t>En términos generales tiene ingresos por 44 millones gastos operativos de 34 millones de dólares</w:t>
      </w:r>
      <w:r w:rsidR="00E216EF" w:rsidRPr="0091296B">
        <w:rPr>
          <w:rFonts w:asciiTheme="minorHAnsi" w:hAnsiTheme="minorHAnsi" w:cs="Arial"/>
        </w:rPr>
        <w:t>,</w:t>
      </w:r>
      <w:r w:rsidRPr="0091296B">
        <w:rPr>
          <w:rFonts w:asciiTheme="minorHAnsi" w:hAnsiTheme="minorHAnsi" w:cs="Arial"/>
        </w:rPr>
        <w:t xml:space="preserve"> es una cuenca de 6000 millas cuadradas y medio millón de habitantes.</w:t>
      </w:r>
    </w:p>
    <w:p w:rsidR="008D4C2F" w:rsidRPr="0091296B" w:rsidRDefault="008D4C2F" w:rsidP="008D4C2F">
      <w:pPr>
        <w:rPr>
          <w:rFonts w:asciiTheme="minorHAnsi" w:hAnsiTheme="minorHAnsi" w:cs="Arial"/>
        </w:rPr>
      </w:pPr>
    </w:p>
    <w:p w:rsidR="008D4C2F" w:rsidRPr="0091296B" w:rsidRDefault="008D4C2F" w:rsidP="008D4C2F">
      <w:pPr>
        <w:rPr>
          <w:rFonts w:asciiTheme="minorHAnsi" w:hAnsiTheme="minorHAnsi" w:cs="Arial"/>
        </w:rPr>
      </w:pPr>
      <w:r w:rsidRPr="0091296B">
        <w:rPr>
          <w:rFonts w:asciiTheme="minorHAnsi" w:hAnsiTheme="minorHAnsi" w:cs="Arial"/>
        </w:rPr>
        <w:t>Finalmente parte de las “ganancias” se reparten como utilidades entre los usuarios del servicio, generalmente se refleja en un descuento directo en el pago del consumo del servicio, sea electricidad, agua o saneamiento.</w:t>
      </w:r>
    </w:p>
    <w:p w:rsidR="008D4C2F" w:rsidRPr="0091296B" w:rsidRDefault="008D4C2F" w:rsidP="008D4C2F">
      <w:pPr>
        <w:rPr>
          <w:rFonts w:asciiTheme="minorHAnsi" w:hAnsiTheme="minorHAnsi"/>
        </w:rPr>
      </w:pPr>
    </w:p>
    <w:p w:rsidR="008D4C2F" w:rsidRPr="0091296B" w:rsidRDefault="008D4C2F" w:rsidP="008D4C2F">
      <w:pPr>
        <w:rPr>
          <w:rFonts w:asciiTheme="minorHAnsi" w:hAnsiTheme="minorHAnsi"/>
        </w:rPr>
      </w:pPr>
    </w:p>
    <w:p w:rsidR="008D4C2F" w:rsidRPr="0091296B" w:rsidRDefault="008D4C2F" w:rsidP="008D4C2F">
      <w:pPr>
        <w:rPr>
          <w:rFonts w:asciiTheme="minorHAnsi" w:hAnsiTheme="minorHAnsi"/>
        </w:rPr>
      </w:pPr>
    </w:p>
    <w:p w:rsidR="008D4C2F" w:rsidRPr="0091296B" w:rsidRDefault="008D4C2F" w:rsidP="008D4C2F">
      <w:pPr>
        <w:rPr>
          <w:rFonts w:asciiTheme="minorHAnsi" w:hAnsiTheme="minorHAnsi"/>
        </w:rPr>
      </w:pPr>
    </w:p>
    <w:p w:rsidR="00AA4B6B" w:rsidRPr="0091296B" w:rsidRDefault="00175AB1" w:rsidP="008D4C2F">
      <w:pPr>
        <w:pStyle w:val="Ttulo3"/>
        <w:numPr>
          <w:ilvl w:val="0"/>
          <w:numId w:val="0"/>
        </w:numPr>
        <w:rPr>
          <w:rFonts w:asciiTheme="minorHAnsi" w:hAnsiTheme="minorHAnsi"/>
        </w:rPr>
      </w:pPr>
      <w:r w:rsidRPr="0091296B">
        <w:rPr>
          <w:rFonts w:asciiTheme="minorHAnsi" w:hAnsiTheme="minorHAnsi"/>
        </w:rPr>
        <w:t xml:space="preserve"> </w:t>
      </w:r>
    </w:p>
    <w:sectPr w:rsidR="00AA4B6B" w:rsidRPr="0091296B" w:rsidSect="00647B7B">
      <w:pgSz w:w="12240" w:h="15840"/>
      <w:pgMar w:top="1079"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223" w:rsidRDefault="00FC5223" w:rsidP="001072BD">
      <w:r>
        <w:separator/>
      </w:r>
    </w:p>
  </w:endnote>
  <w:endnote w:type="continuationSeparator" w:id="0">
    <w:p w:rsidR="00FC5223" w:rsidRDefault="00FC5223" w:rsidP="001072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3463"/>
      <w:docPartObj>
        <w:docPartGallery w:val="Page Numbers (Bottom of Page)"/>
        <w:docPartUnique/>
      </w:docPartObj>
    </w:sdtPr>
    <w:sdtContent>
      <w:p w:rsidR="00346180" w:rsidRDefault="00346180">
        <w:pPr>
          <w:pStyle w:val="Piedepgina"/>
          <w:jc w:val="right"/>
        </w:pPr>
        <w:fldSimple w:instr=" PAGE   \* MERGEFORMAT ">
          <w:r>
            <w:rPr>
              <w:noProof/>
            </w:rPr>
            <w:t>iii</w:t>
          </w:r>
        </w:fldSimple>
      </w:p>
    </w:sdtContent>
  </w:sdt>
  <w:p w:rsidR="005018DA" w:rsidRDefault="005018D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3456"/>
      <w:docPartObj>
        <w:docPartGallery w:val="Page Numbers (Bottom of Page)"/>
        <w:docPartUnique/>
      </w:docPartObj>
    </w:sdtPr>
    <w:sdtContent>
      <w:p w:rsidR="005018DA" w:rsidRDefault="00FD73C8">
        <w:pPr>
          <w:pStyle w:val="Piedepgina"/>
          <w:jc w:val="right"/>
        </w:pPr>
        <w:fldSimple w:instr=" PAGE   \* MERGEFORMAT ">
          <w:r w:rsidR="00346180">
            <w:rPr>
              <w:noProof/>
            </w:rPr>
            <w:t>1</w:t>
          </w:r>
        </w:fldSimple>
      </w:p>
    </w:sdtContent>
  </w:sdt>
  <w:p w:rsidR="005018DA" w:rsidRDefault="005018D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223" w:rsidRDefault="00FC5223" w:rsidP="001072BD">
      <w:r>
        <w:separator/>
      </w:r>
    </w:p>
  </w:footnote>
  <w:footnote w:type="continuationSeparator" w:id="0">
    <w:p w:rsidR="00FC5223" w:rsidRDefault="00FC5223" w:rsidP="001072BD">
      <w:r>
        <w:continuationSeparator/>
      </w:r>
    </w:p>
  </w:footnote>
  <w:footnote w:id="1">
    <w:p w:rsidR="005018DA" w:rsidRPr="00C8115D" w:rsidRDefault="005018DA">
      <w:pPr>
        <w:pStyle w:val="Textonotapie"/>
        <w:rPr>
          <w:lang w:val="es-ES_tradnl"/>
        </w:rPr>
      </w:pPr>
      <w:r>
        <w:rPr>
          <w:rStyle w:val="Refdenotaalpie"/>
        </w:rPr>
        <w:footnoteRef/>
      </w:r>
      <w:r>
        <w:t xml:space="preserve"> </w:t>
      </w:r>
      <w:r>
        <w:rPr>
          <w:lang w:val="es-ES_tradnl"/>
        </w:rPr>
        <w:t>Modelo Básico INFOM UNEPAR 1998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DA" w:rsidRDefault="00FD73C8" w:rsidP="00ED1FFF">
    <w:pPr>
      <w:pStyle w:val="Encabezado"/>
      <w:framePr w:wrap="around" w:vAnchor="text" w:hAnchor="margin" w:xAlign="right" w:y="1"/>
      <w:rPr>
        <w:rStyle w:val="Nmerodepgina"/>
      </w:rPr>
    </w:pPr>
    <w:r>
      <w:rPr>
        <w:rStyle w:val="Nmerodepgina"/>
      </w:rPr>
      <w:fldChar w:fldCharType="begin"/>
    </w:r>
    <w:r w:rsidR="005018DA">
      <w:rPr>
        <w:rStyle w:val="Nmerodepgina"/>
      </w:rPr>
      <w:instrText xml:space="preserve">PAGE  </w:instrText>
    </w:r>
    <w:r>
      <w:rPr>
        <w:rStyle w:val="Nmerodepgina"/>
      </w:rPr>
      <w:fldChar w:fldCharType="end"/>
    </w:r>
  </w:p>
  <w:p w:rsidR="005018DA" w:rsidRDefault="005018DA" w:rsidP="00E04B14">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DA" w:rsidRPr="00346180" w:rsidRDefault="00346180" w:rsidP="00E04B14">
    <w:pPr>
      <w:pStyle w:val="Encabezado"/>
      <w:ind w:right="360"/>
      <w:rPr>
        <w:color w:val="365F91" w:themeColor="accent1" w:themeShade="BF"/>
      </w:rPr>
    </w:pPr>
    <w:r w:rsidRPr="00346180">
      <w:rPr>
        <w:rFonts w:cs="Arial"/>
        <w:i/>
        <w:color w:val="365F91" w:themeColor="accent1" w:themeShade="BF"/>
        <w:sz w:val="20"/>
        <w:szCs w:val="20"/>
      </w:rPr>
      <w:t xml:space="preserve">Plan marco de gestión integrada de los recursos hídricos de la región Ch’orti’ en Guatemala.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DA" w:rsidRDefault="005018DA">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180" w:rsidRPr="00346180" w:rsidRDefault="00346180" w:rsidP="00346180">
    <w:pPr>
      <w:pStyle w:val="Encabezado"/>
      <w:ind w:right="360"/>
      <w:rPr>
        <w:color w:val="365F91" w:themeColor="accent1" w:themeShade="BF"/>
      </w:rPr>
    </w:pPr>
    <w:r w:rsidRPr="00346180">
      <w:rPr>
        <w:rFonts w:cs="Arial"/>
        <w:i/>
        <w:color w:val="365F91" w:themeColor="accent1" w:themeShade="BF"/>
        <w:sz w:val="20"/>
        <w:szCs w:val="20"/>
      </w:rPr>
      <w:t xml:space="preserve">Plan marco de gestión integrada de los recursos hídricos de la región Ch’orti’ en Guatemala.  </w:t>
    </w:r>
  </w:p>
  <w:p w:rsidR="005018DA" w:rsidRDefault="005018DA" w:rsidP="00E04B14">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DA" w:rsidRDefault="005018D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E72BF17"/>
    <w:multiLevelType w:val="hybridMultilevel"/>
    <w:tmpl w:val="4713AD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11C1D59"/>
    <w:multiLevelType w:val="hybridMultilevel"/>
    <w:tmpl w:val="8EC086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F358DE"/>
    <w:multiLevelType w:val="hybridMultilevel"/>
    <w:tmpl w:val="22A68C7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nsid w:val="13F71F86"/>
    <w:multiLevelType w:val="hybridMultilevel"/>
    <w:tmpl w:val="2CB227BE"/>
    <w:lvl w:ilvl="0" w:tplc="08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
    <w:nsid w:val="170416DD"/>
    <w:multiLevelType w:val="hybridMultilevel"/>
    <w:tmpl w:val="962EE19A"/>
    <w:lvl w:ilvl="0" w:tplc="080A0001">
      <w:start w:val="1"/>
      <w:numFmt w:val="bullet"/>
      <w:lvlText w:val=""/>
      <w:lvlJc w:val="left"/>
      <w:pPr>
        <w:tabs>
          <w:tab w:val="num" w:pos="1068"/>
        </w:tabs>
        <w:ind w:left="1068" w:hanging="360"/>
      </w:pPr>
      <w:rPr>
        <w:rFonts w:ascii="Symbol" w:hAnsi="Symbol" w:hint="default"/>
      </w:rPr>
    </w:lvl>
    <w:lvl w:ilvl="1" w:tplc="080A0003" w:tentative="1">
      <w:start w:val="1"/>
      <w:numFmt w:val="bullet"/>
      <w:lvlText w:val="o"/>
      <w:lvlJc w:val="left"/>
      <w:pPr>
        <w:tabs>
          <w:tab w:val="num" w:pos="1788"/>
        </w:tabs>
        <w:ind w:left="1788" w:hanging="360"/>
      </w:pPr>
      <w:rPr>
        <w:rFonts w:ascii="Courier New" w:hAnsi="Courier New" w:cs="Courier New" w:hint="default"/>
      </w:rPr>
    </w:lvl>
    <w:lvl w:ilvl="2" w:tplc="080A0005" w:tentative="1">
      <w:start w:val="1"/>
      <w:numFmt w:val="bullet"/>
      <w:lvlText w:val=""/>
      <w:lvlJc w:val="left"/>
      <w:pPr>
        <w:tabs>
          <w:tab w:val="num" w:pos="2508"/>
        </w:tabs>
        <w:ind w:left="2508" w:hanging="360"/>
      </w:pPr>
      <w:rPr>
        <w:rFonts w:ascii="Wingdings" w:hAnsi="Wingdings" w:hint="default"/>
      </w:rPr>
    </w:lvl>
    <w:lvl w:ilvl="3" w:tplc="080A0001" w:tentative="1">
      <w:start w:val="1"/>
      <w:numFmt w:val="bullet"/>
      <w:lvlText w:val=""/>
      <w:lvlJc w:val="left"/>
      <w:pPr>
        <w:tabs>
          <w:tab w:val="num" w:pos="3228"/>
        </w:tabs>
        <w:ind w:left="3228" w:hanging="360"/>
      </w:pPr>
      <w:rPr>
        <w:rFonts w:ascii="Symbol" w:hAnsi="Symbol" w:hint="default"/>
      </w:rPr>
    </w:lvl>
    <w:lvl w:ilvl="4" w:tplc="080A0003" w:tentative="1">
      <w:start w:val="1"/>
      <w:numFmt w:val="bullet"/>
      <w:lvlText w:val="o"/>
      <w:lvlJc w:val="left"/>
      <w:pPr>
        <w:tabs>
          <w:tab w:val="num" w:pos="3948"/>
        </w:tabs>
        <w:ind w:left="3948" w:hanging="360"/>
      </w:pPr>
      <w:rPr>
        <w:rFonts w:ascii="Courier New" w:hAnsi="Courier New" w:cs="Courier New" w:hint="default"/>
      </w:rPr>
    </w:lvl>
    <w:lvl w:ilvl="5" w:tplc="080A0005" w:tentative="1">
      <w:start w:val="1"/>
      <w:numFmt w:val="bullet"/>
      <w:lvlText w:val=""/>
      <w:lvlJc w:val="left"/>
      <w:pPr>
        <w:tabs>
          <w:tab w:val="num" w:pos="4668"/>
        </w:tabs>
        <w:ind w:left="4668" w:hanging="360"/>
      </w:pPr>
      <w:rPr>
        <w:rFonts w:ascii="Wingdings" w:hAnsi="Wingdings" w:hint="default"/>
      </w:rPr>
    </w:lvl>
    <w:lvl w:ilvl="6" w:tplc="080A0001" w:tentative="1">
      <w:start w:val="1"/>
      <w:numFmt w:val="bullet"/>
      <w:lvlText w:val=""/>
      <w:lvlJc w:val="left"/>
      <w:pPr>
        <w:tabs>
          <w:tab w:val="num" w:pos="5388"/>
        </w:tabs>
        <w:ind w:left="5388" w:hanging="360"/>
      </w:pPr>
      <w:rPr>
        <w:rFonts w:ascii="Symbol" w:hAnsi="Symbol" w:hint="default"/>
      </w:rPr>
    </w:lvl>
    <w:lvl w:ilvl="7" w:tplc="080A0003" w:tentative="1">
      <w:start w:val="1"/>
      <w:numFmt w:val="bullet"/>
      <w:lvlText w:val="o"/>
      <w:lvlJc w:val="left"/>
      <w:pPr>
        <w:tabs>
          <w:tab w:val="num" w:pos="6108"/>
        </w:tabs>
        <w:ind w:left="6108" w:hanging="360"/>
      </w:pPr>
      <w:rPr>
        <w:rFonts w:ascii="Courier New" w:hAnsi="Courier New" w:cs="Courier New" w:hint="default"/>
      </w:rPr>
    </w:lvl>
    <w:lvl w:ilvl="8" w:tplc="080A0005" w:tentative="1">
      <w:start w:val="1"/>
      <w:numFmt w:val="bullet"/>
      <w:lvlText w:val=""/>
      <w:lvlJc w:val="left"/>
      <w:pPr>
        <w:tabs>
          <w:tab w:val="num" w:pos="6828"/>
        </w:tabs>
        <w:ind w:left="6828" w:hanging="360"/>
      </w:pPr>
      <w:rPr>
        <w:rFonts w:ascii="Wingdings" w:hAnsi="Wingdings" w:hint="default"/>
      </w:rPr>
    </w:lvl>
  </w:abstractNum>
  <w:abstractNum w:abstractNumId="5">
    <w:nsid w:val="21F60FA5"/>
    <w:multiLevelType w:val="hybridMultilevel"/>
    <w:tmpl w:val="9A1A67E4"/>
    <w:lvl w:ilvl="0" w:tplc="080A0001">
      <w:start w:val="1"/>
      <w:numFmt w:val="bullet"/>
      <w:lvlText w:val=""/>
      <w:lvlJc w:val="left"/>
      <w:pPr>
        <w:tabs>
          <w:tab w:val="num" w:pos="780"/>
        </w:tabs>
        <w:ind w:left="780" w:hanging="360"/>
      </w:pPr>
      <w:rPr>
        <w:rFonts w:ascii="Symbol" w:hAnsi="Symbol" w:hint="default"/>
      </w:rPr>
    </w:lvl>
    <w:lvl w:ilvl="1" w:tplc="080A0003" w:tentative="1">
      <w:start w:val="1"/>
      <w:numFmt w:val="bullet"/>
      <w:lvlText w:val="o"/>
      <w:lvlJc w:val="left"/>
      <w:pPr>
        <w:tabs>
          <w:tab w:val="num" w:pos="1500"/>
        </w:tabs>
        <w:ind w:left="1500" w:hanging="360"/>
      </w:pPr>
      <w:rPr>
        <w:rFonts w:ascii="Courier New" w:hAnsi="Courier New" w:cs="Courier New" w:hint="default"/>
      </w:rPr>
    </w:lvl>
    <w:lvl w:ilvl="2" w:tplc="080A0005" w:tentative="1">
      <w:start w:val="1"/>
      <w:numFmt w:val="bullet"/>
      <w:lvlText w:val=""/>
      <w:lvlJc w:val="left"/>
      <w:pPr>
        <w:tabs>
          <w:tab w:val="num" w:pos="2220"/>
        </w:tabs>
        <w:ind w:left="2220" w:hanging="360"/>
      </w:pPr>
      <w:rPr>
        <w:rFonts w:ascii="Wingdings" w:hAnsi="Wingdings" w:hint="default"/>
      </w:rPr>
    </w:lvl>
    <w:lvl w:ilvl="3" w:tplc="080A0001" w:tentative="1">
      <w:start w:val="1"/>
      <w:numFmt w:val="bullet"/>
      <w:lvlText w:val=""/>
      <w:lvlJc w:val="left"/>
      <w:pPr>
        <w:tabs>
          <w:tab w:val="num" w:pos="2940"/>
        </w:tabs>
        <w:ind w:left="2940" w:hanging="360"/>
      </w:pPr>
      <w:rPr>
        <w:rFonts w:ascii="Symbol" w:hAnsi="Symbol" w:hint="default"/>
      </w:rPr>
    </w:lvl>
    <w:lvl w:ilvl="4" w:tplc="080A0003" w:tentative="1">
      <w:start w:val="1"/>
      <w:numFmt w:val="bullet"/>
      <w:lvlText w:val="o"/>
      <w:lvlJc w:val="left"/>
      <w:pPr>
        <w:tabs>
          <w:tab w:val="num" w:pos="3660"/>
        </w:tabs>
        <w:ind w:left="3660" w:hanging="360"/>
      </w:pPr>
      <w:rPr>
        <w:rFonts w:ascii="Courier New" w:hAnsi="Courier New" w:cs="Courier New" w:hint="default"/>
      </w:rPr>
    </w:lvl>
    <w:lvl w:ilvl="5" w:tplc="080A0005" w:tentative="1">
      <w:start w:val="1"/>
      <w:numFmt w:val="bullet"/>
      <w:lvlText w:val=""/>
      <w:lvlJc w:val="left"/>
      <w:pPr>
        <w:tabs>
          <w:tab w:val="num" w:pos="4380"/>
        </w:tabs>
        <w:ind w:left="4380" w:hanging="360"/>
      </w:pPr>
      <w:rPr>
        <w:rFonts w:ascii="Wingdings" w:hAnsi="Wingdings" w:hint="default"/>
      </w:rPr>
    </w:lvl>
    <w:lvl w:ilvl="6" w:tplc="080A0001" w:tentative="1">
      <w:start w:val="1"/>
      <w:numFmt w:val="bullet"/>
      <w:lvlText w:val=""/>
      <w:lvlJc w:val="left"/>
      <w:pPr>
        <w:tabs>
          <w:tab w:val="num" w:pos="5100"/>
        </w:tabs>
        <w:ind w:left="5100" w:hanging="360"/>
      </w:pPr>
      <w:rPr>
        <w:rFonts w:ascii="Symbol" w:hAnsi="Symbol" w:hint="default"/>
      </w:rPr>
    </w:lvl>
    <w:lvl w:ilvl="7" w:tplc="080A0003" w:tentative="1">
      <w:start w:val="1"/>
      <w:numFmt w:val="bullet"/>
      <w:lvlText w:val="o"/>
      <w:lvlJc w:val="left"/>
      <w:pPr>
        <w:tabs>
          <w:tab w:val="num" w:pos="5820"/>
        </w:tabs>
        <w:ind w:left="5820" w:hanging="360"/>
      </w:pPr>
      <w:rPr>
        <w:rFonts w:ascii="Courier New" w:hAnsi="Courier New" w:cs="Courier New" w:hint="default"/>
      </w:rPr>
    </w:lvl>
    <w:lvl w:ilvl="8" w:tplc="080A0005" w:tentative="1">
      <w:start w:val="1"/>
      <w:numFmt w:val="bullet"/>
      <w:lvlText w:val=""/>
      <w:lvlJc w:val="left"/>
      <w:pPr>
        <w:tabs>
          <w:tab w:val="num" w:pos="6540"/>
        </w:tabs>
        <w:ind w:left="6540" w:hanging="360"/>
      </w:pPr>
      <w:rPr>
        <w:rFonts w:ascii="Wingdings" w:hAnsi="Wingdings" w:hint="default"/>
      </w:rPr>
    </w:lvl>
  </w:abstractNum>
  <w:abstractNum w:abstractNumId="6">
    <w:nsid w:val="2A442FA6"/>
    <w:multiLevelType w:val="hybridMultilevel"/>
    <w:tmpl w:val="918C37FE"/>
    <w:lvl w:ilvl="0" w:tplc="F010238E">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2C562A4D"/>
    <w:multiLevelType w:val="hybridMultilevel"/>
    <w:tmpl w:val="107A9264"/>
    <w:lvl w:ilvl="0" w:tplc="080A0001">
      <w:start w:val="1"/>
      <w:numFmt w:val="bullet"/>
      <w:lvlText w:val=""/>
      <w:lvlJc w:val="left"/>
      <w:pPr>
        <w:tabs>
          <w:tab w:val="num" w:pos="1420"/>
        </w:tabs>
        <w:ind w:left="1420" w:hanging="360"/>
      </w:pPr>
      <w:rPr>
        <w:rFonts w:ascii="Symbol" w:hAnsi="Symbol" w:hint="default"/>
      </w:rPr>
    </w:lvl>
    <w:lvl w:ilvl="1" w:tplc="080A0003" w:tentative="1">
      <w:start w:val="1"/>
      <w:numFmt w:val="bullet"/>
      <w:lvlText w:val="o"/>
      <w:lvlJc w:val="left"/>
      <w:pPr>
        <w:tabs>
          <w:tab w:val="num" w:pos="2140"/>
        </w:tabs>
        <w:ind w:left="2140" w:hanging="360"/>
      </w:pPr>
      <w:rPr>
        <w:rFonts w:ascii="Courier New" w:hAnsi="Courier New" w:cs="Courier New" w:hint="default"/>
      </w:rPr>
    </w:lvl>
    <w:lvl w:ilvl="2" w:tplc="080A0005" w:tentative="1">
      <w:start w:val="1"/>
      <w:numFmt w:val="bullet"/>
      <w:lvlText w:val=""/>
      <w:lvlJc w:val="left"/>
      <w:pPr>
        <w:tabs>
          <w:tab w:val="num" w:pos="2860"/>
        </w:tabs>
        <w:ind w:left="2860" w:hanging="360"/>
      </w:pPr>
      <w:rPr>
        <w:rFonts w:ascii="Wingdings" w:hAnsi="Wingdings" w:hint="default"/>
      </w:rPr>
    </w:lvl>
    <w:lvl w:ilvl="3" w:tplc="080A0001" w:tentative="1">
      <w:start w:val="1"/>
      <w:numFmt w:val="bullet"/>
      <w:lvlText w:val=""/>
      <w:lvlJc w:val="left"/>
      <w:pPr>
        <w:tabs>
          <w:tab w:val="num" w:pos="3580"/>
        </w:tabs>
        <w:ind w:left="3580" w:hanging="360"/>
      </w:pPr>
      <w:rPr>
        <w:rFonts w:ascii="Symbol" w:hAnsi="Symbol" w:hint="default"/>
      </w:rPr>
    </w:lvl>
    <w:lvl w:ilvl="4" w:tplc="080A0003" w:tentative="1">
      <w:start w:val="1"/>
      <w:numFmt w:val="bullet"/>
      <w:lvlText w:val="o"/>
      <w:lvlJc w:val="left"/>
      <w:pPr>
        <w:tabs>
          <w:tab w:val="num" w:pos="4300"/>
        </w:tabs>
        <w:ind w:left="4300" w:hanging="360"/>
      </w:pPr>
      <w:rPr>
        <w:rFonts w:ascii="Courier New" w:hAnsi="Courier New" w:cs="Courier New" w:hint="default"/>
      </w:rPr>
    </w:lvl>
    <w:lvl w:ilvl="5" w:tplc="080A0005" w:tentative="1">
      <w:start w:val="1"/>
      <w:numFmt w:val="bullet"/>
      <w:lvlText w:val=""/>
      <w:lvlJc w:val="left"/>
      <w:pPr>
        <w:tabs>
          <w:tab w:val="num" w:pos="5020"/>
        </w:tabs>
        <w:ind w:left="5020" w:hanging="360"/>
      </w:pPr>
      <w:rPr>
        <w:rFonts w:ascii="Wingdings" w:hAnsi="Wingdings" w:hint="default"/>
      </w:rPr>
    </w:lvl>
    <w:lvl w:ilvl="6" w:tplc="080A0001" w:tentative="1">
      <w:start w:val="1"/>
      <w:numFmt w:val="bullet"/>
      <w:lvlText w:val=""/>
      <w:lvlJc w:val="left"/>
      <w:pPr>
        <w:tabs>
          <w:tab w:val="num" w:pos="5740"/>
        </w:tabs>
        <w:ind w:left="5740" w:hanging="360"/>
      </w:pPr>
      <w:rPr>
        <w:rFonts w:ascii="Symbol" w:hAnsi="Symbol" w:hint="default"/>
      </w:rPr>
    </w:lvl>
    <w:lvl w:ilvl="7" w:tplc="080A0003" w:tentative="1">
      <w:start w:val="1"/>
      <w:numFmt w:val="bullet"/>
      <w:lvlText w:val="o"/>
      <w:lvlJc w:val="left"/>
      <w:pPr>
        <w:tabs>
          <w:tab w:val="num" w:pos="6460"/>
        </w:tabs>
        <w:ind w:left="6460" w:hanging="360"/>
      </w:pPr>
      <w:rPr>
        <w:rFonts w:ascii="Courier New" w:hAnsi="Courier New" w:cs="Courier New" w:hint="default"/>
      </w:rPr>
    </w:lvl>
    <w:lvl w:ilvl="8" w:tplc="080A0005" w:tentative="1">
      <w:start w:val="1"/>
      <w:numFmt w:val="bullet"/>
      <w:lvlText w:val=""/>
      <w:lvlJc w:val="left"/>
      <w:pPr>
        <w:tabs>
          <w:tab w:val="num" w:pos="7180"/>
        </w:tabs>
        <w:ind w:left="7180" w:hanging="360"/>
      </w:pPr>
      <w:rPr>
        <w:rFonts w:ascii="Wingdings" w:hAnsi="Wingdings" w:hint="default"/>
      </w:rPr>
    </w:lvl>
  </w:abstractNum>
  <w:abstractNum w:abstractNumId="8">
    <w:nsid w:val="2EB80341"/>
    <w:multiLevelType w:val="multilevel"/>
    <w:tmpl w:val="2320E8D2"/>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9">
    <w:nsid w:val="332A184F"/>
    <w:multiLevelType w:val="hybridMultilevel"/>
    <w:tmpl w:val="91F85628"/>
    <w:lvl w:ilvl="0" w:tplc="080A0001">
      <w:start w:val="1"/>
      <w:numFmt w:val="bullet"/>
      <w:lvlText w:val=""/>
      <w:lvlJc w:val="left"/>
      <w:pPr>
        <w:tabs>
          <w:tab w:val="num" w:pos="1428"/>
        </w:tabs>
        <w:ind w:left="1428" w:hanging="360"/>
      </w:pPr>
      <w:rPr>
        <w:rFonts w:ascii="Symbol" w:hAnsi="Symbol" w:hint="default"/>
      </w:rPr>
    </w:lvl>
    <w:lvl w:ilvl="1" w:tplc="080A0003">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10">
    <w:nsid w:val="38486430"/>
    <w:multiLevelType w:val="hybridMultilevel"/>
    <w:tmpl w:val="BF76B612"/>
    <w:lvl w:ilvl="0" w:tplc="080A0001">
      <w:start w:val="1"/>
      <w:numFmt w:val="bullet"/>
      <w:lvlText w:val=""/>
      <w:lvlJc w:val="left"/>
      <w:pPr>
        <w:tabs>
          <w:tab w:val="num" w:pos="1430"/>
        </w:tabs>
        <w:ind w:left="1430" w:hanging="360"/>
      </w:pPr>
      <w:rPr>
        <w:rFonts w:ascii="Symbol" w:hAnsi="Symbol" w:hint="default"/>
      </w:rPr>
    </w:lvl>
    <w:lvl w:ilvl="1" w:tplc="080A0003" w:tentative="1">
      <w:start w:val="1"/>
      <w:numFmt w:val="bullet"/>
      <w:lvlText w:val="o"/>
      <w:lvlJc w:val="left"/>
      <w:pPr>
        <w:tabs>
          <w:tab w:val="num" w:pos="2150"/>
        </w:tabs>
        <w:ind w:left="2150" w:hanging="360"/>
      </w:pPr>
      <w:rPr>
        <w:rFonts w:ascii="Courier New" w:hAnsi="Courier New" w:cs="Courier New" w:hint="default"/>
      </w:rPr>
    </w:lvl>
    <w:lvl w:ilvl="2" w:tplc="080A0005" w:tentative="1">
      <w:start w:val="1"/>
      <w:numFmt w:val="bullet"/>
      <w:lvlText w:val=""/>
      <w:lvlJc w:val="left"/>
      <w:pPr>
        <w:tabs>
          <w:tab w:val="num" w:pos="2870"/>
        </w:tabs>
        <w:ind w:left="2870" w:hanging="360"/>
      </w:pPr>
      <w:rPr>
        <w:rFonts w:ascii="Wingdings" w:hAnsi="Wingdings" w:hint="default"/>
      </w:rPr>
    </w:lvl>
    <w:lvl w:ilvl="3" w:tplc="080A0001" w:tentative="1">
      <w:start w:val="1"/>
      <w:numFmt w:val="bullet"/>
      <w:lvlText w:val=""/>
      <w:lvlJc w:val="left"/>
      <w:pPr>
        <w:tabs>
          <w:tab w:val="num" w:pos="3590"/>
        </w:tabs>
        <w:ind w:left="3590" w:hanging="360"/>
      </w:pPr>
      <w:rPr>
        <w:rFonts w:ascii="Symbol" w:hAnsi="Symbol" w:hint="default"/>
      </w:rPr>
    </w:lvl>
    <w:lvl w:ilvl="4" w:tplc="080A0003" w:tentative="1">
      <w:start w:val="1"/>
      <w:numFmt w:val="bullet"/>
      <w:lvlText w:val="o"/>
      <w:lvlJc w:val="left"/>
      <w:pPr>
        <w:tabs>
          <w:tab w:val="num" w:pos="4310"/>
        </w:tabs>
        <w:ind w:left="4310" w:hanging="360"/>
      </w:pPr>
      <w:rPr>
        <w:rFonts w:ascii="Courier New" w:hAnsi="Courier New" w:cs="Courier New" w:hint="default"/>
      </w:rPr>
    </w:lvl>
    <w:lvl w:ilvl="5" w:tplc="080A0005" w:tentative="1">
      <w:start w:val="1"/>
      <w:numFmt w:val="bullet"/>
      <w:lvlText w:val=""/>
      <w:lvlJc w:val="left"/>
      <w:pPr>
        <w:tabs>
          <w:tab w:val="num" w:pos="5030"/>
        </w:tabs>
        <w:ind w:left="5030" w:hanging="360"/>
      </w:pPr>
      <w:rPr>
        <w:rFonts w:ascii="Wingdings" w:hAnsi="Wingdings" w:hint="default"/>
      </w:rPr>
    </w:lvl>
    <w:lvl w:ilvl="6" w:tplc="080A0001" w:tentative="1">
      <w:start w:val="1"/>
      <w:numFmt w:val="bullet"/>
      <w:lvlText w:val=""/>
      <w:lvlJc w:val="left"/>
      <w:pPr>
        <w:tabs>
          <w:tab w:val="num" w:pos="5750"/>
        </w:tabs>
        <w:ind w:left="5750" w:hanging="360"/>
      </w:pPr>
      <w:rPr>
        <w:rFonts w:ascii="Symbol" w:hAnsi="Symbol" w:hint="default"/>
      </w:rPr>
    </w:lvl>
    <w:lvl w:ilvl="7" w:tplc="080A0003" w:tentative="1">
      <w:start w:val="1"/>
      <w:numFmt w:val="bullet"/>
      <w:lvlText w:val="o"/>
      <w:lvlJc w:val="left"/>
      <w:pPr>
        <w:tabs>
          <w:tab w:val="num" w:pos="6470"/>
        </w:tabs>
        <w:ind w:left="6470" w:hanging="360"/>
      </w:pPr>
      <w:rPr>
        <w:rFonts w:ascii="Courier New" w:hAnsi="Courier New" w:cs="Courier New" w:hint="default"/>
      </w:rPr>
    </w:lvl>
    <w:lvl w:ilvl="8" w:tplc="080A0005" w:tentative="1">
      <w:start w:val="1"/>
      <w:numFmt w:val="bullet"/>
      <w:lvlText w:val=""/>
      <w:lvlJc w:val="left"/>
      <w:pPr>
        <w:tabs>
          <w:tab w:val="num" w:pos="7190"/>
        </w:tabs>
        <w:ind w:left="7190" w:hanging="360"/>
      </w:pPr>
      <w:rPr>
        <w:rFonts w:ascii="Wingdings" w:hAnsi="Wingdings" w:hint="default"/>
      </w:rPr>
    </w:lvl>
  </w:abstractNum>
  <w:abstractNum w:abstractNumId="11">
    <w:nsid w:val="3ABF62EA"/>
    <w:multiLevelType w:val="hybridMultilevel"/>
    <w:tmpl w:val="C478E998"/>
    <w:lvl w:ilvl="0" w:tplc="E3945740">
      <w:start w:val="1"/>
      <w:numFmt w:val="decimal"/>
      <w:lvlText w:val="%1."/>
      <w:lvlJc w:val="left"/>
      <w:pPr>
        <w:tabs>
          <w:tab w:val="num" w:pos="1065"/>
        </w:tabs>
        <w:ind w:left="1065" w:hanging="360"/>
      </w:pPr>
      <w:rPr>
        <w:rFonts w:hint="default"/>
      </w:rPr>
    </w:lvl>
    <w:lvl w:ilvl="1" w:tplc="080A0019" w:tentative="1">
      <w:start w:val="1"/>
      <w:numFmt w:val="lowerLetter"/>
      <w:lvlText w:val="%2."/>
      <w:lvlJc w:val="left"/>
      <w:pPr>
        <w:tabs>
          <w:tab w:val="num" w:pos="1785"/>
        </w:tabs>
        <w:ind w:left="1785" w:hanging="360"/>
      </w:pPr>
    </w:lvl>
    <w:lvl w:ilvl="2" w:tplc="080A001B" w:tentative="1">
      <w:start w:val="1"/>
      <w:numFmt w:val="lowerRoman"/>
      <w:lvlText w:val="%3."/>
      <w:lvlJc w:val="right"/>
      <w:pPr>
        <w:tabs>
          <w:tab w:val="num" w:pos="2505"/>
        </w:tabs>
        <w:ind w:left="2505" w:hanging="180"/>
      </w:pPr>
    </w:lvl>
    <w:lvl w:ilvl="3" w:tplc="080A000F" w:tentative="1">
      <w:start w:val="1"/>
      <w:numFmt w:val="decimal"/>
      <w:lvlText w:val="%4."/>
      <w:lvlJc w:val="left"/>
      <w:pPr>
        <w:tabs>
          <w:tab w:val="num" w:pos="3225"/>
        </w:tabs>
        <w:ind w:left="3225" w:hanging="360"/>
      </w:pPr>
    </w:lvl>
    <w:lvl w:ilvl="4" w:tplc="080A0019" w:tentative="1">
      <w:start w:val="1"/>
      <w:numFmt w:val="lowerLetter"/>
      <w:lvlText w:val="%5."/>
      <w:lvlJc w:val="left"/>
      <w:pPr>
        <w:tabs>
          <w:tab w:val="num" w:pos="3945"/>
        </w:tabs>
        <w:ind w:left="3945" w:hanging="360"/>
      </w:pPr>
    </w:lvl>
    <w:lvl w:ilvl="5" w:tplc="080A001B" w:tentative="1">
      <w:start w:val="1"/>
      <w:numFmt w:val="lowerRoman"/>
      <w:lvlText w:val="%6."/>
      <w:lvlJc w:val="right"/>
      <w:pPr>
        <w:tabs>
          <w:tab w:val="num" w:pos="4665"/>
        </w:tabs>
        <w:ind w:left="4665" w:hanging="180"/>
      </w:pPr>
    </w:lvl>
    <w:lvl w:ilvl="6" w:tplc="080A000F" w:tentative="1">
      <w:start w:val="1"/>
      <w:numFmt w:val="decimal"/>
      <w:lvlText w:val="%7."/>
      <w:lvlJc w:val="left"/>
      <w:pPr>
        <w:tabs>
          <w:tab w:val="num" w:pos="5385"/>
        </w:tabs>
        <w:ind w:left="5385" w:hanging="360"/>
      </w:pPr>
    </w:lvl>
    <w:lvl w:ilvl="7" w:tplc="080A0019" w:tentative="1">
      <w:start w:val="1"/>
      <w:numFmt w:val="lowerLetter"/>
      <w:lvlText w:val="%8."/>
      <w:lvlJc w:val="left"/>
      <w:pPr>
        <w:tabs>
          <w:tab w:val="num" w:pos="6105"/>
        </w:tabs>
        <w:ind w:left="6105" w:hanging="360"/>
      </w:pPr>
    </w:lvl>
    <w:lvl w:ilvl="8" w:tplc="080A001B" w:tentative="1">
      <w:start w:val="1"/>
      <w:numFmt w:val="lowerRoman"/>
      <w:lvlText w:val="%9."/>
      <w:lvlJc w:val="right"/>
      <w:pPr>
        <w:tabs>
          <w:tab w:val="num" w:pos="6825"/>
        </w:tabs>
        <w:ind w:left="6825" w:hanging="180"/>
      </w:pPr>
    </w:lvl>
  </w:abstractNum>
  <w:abstractNum w:abstractNumId="12">
    <w:nsid w:val="3DB17224"/>
    <w:multiLevelType w:val="hybridMultilevel"/>
    <w:tmpl w:val="3DEC095E"/>
    <w:lvl w:ilvl="0" w:tplc="080A0001">
      <w:start w:val="1"/>
      <w:numFmt w:val="bullet"/>
      <w:lvlText w:val=""/>
      <w:lvlJc w:val="left"/>
      <w:pPr>
        <w:tabs>
          <w:tab w:val="num" w:pos="1420"/>
        </w:tabs>
        <w:ind w:left="1420" w:hanging="360"/>
      </w:pPr>
      <w:rPr>
        <w:rFonts w:ascii="Symbol" w:hAnsi="Symbol" w:hint="default"/>
      </w:rPr>
    </w:lvl>
    <w:lvl w:ilvl="1" w:tplc="080A0003" w:tentative="1">
      <w:start w:val="1"/>
      <w:numFmt w:val="bullet"/>
      <w:lvlText w:val="o"/>
      <w:lvlJc w:val="left"/>
      <w:pPr>
        <w:tabs>
          <w:tab w:val="num" w:pos="2140"/>
        </w:tabs>
        <w:ind w:left="2140" w:hanging="360"/>
      </w:pPr>
      <w:rPr>
        <w:rFonts w:ascii="Courier New" w:hAnsi="Courier New" w:cs="Courier New" w:hint="default"/>
      </w:rPr>
    </w:lvl>
    <w:lvl w:ilvl="2" w:tplc="080A0005" w:tentative="1">
      <w:start w:val="1"/>
      <w:numFmt w:val="bullet"/>
      <w:lvlText w:val=""/>
      <w:lvlJc w:val="left"/>
      <w:pPr>
        <w:tabs>
          <w:tab w:val="num" w:pos="2860"/>
        </w:tabs>
        <w:ind w:left="2860" w:hanging="360"/>
      </w:pPr>
      <w:rPr>
        <w:rFonts w:ascii="Wingdings" w:hAnsi="Wingdings" w:hint="default"/>
      </w:rPr>
    </w:lvl>
    <w:lvl w:ilvl="3" w:tplc="080A0001" w:tentative="1">
      <w:start w:val="1"/>
      <w:numFmt w:val="bullet"/>
      <w:lvlText w:val=""/>
      <w:lvlJc w:val="left"/>
      <w:pPr>
        <w:tabs>
          <w:tab w:val="num" w:pos="3580"/>
        </w:tabs>
        <w:ind w:left="3580" w:hanging="360"/>
      </w:pPr>
      <w:rPr>
        <w:rFonts w:ascii="Symbol" w:hAnsi="Symbol" w:hint="default"/>
      </w:rPr>
    </w:lvl>
    <w:lvl w:ilvl="4" w:tplc="080A0003" w:tentative="1">
      <w:start w:val="1"/>
      <w:numFmt w:val="bullet"/>
      <w:lvlText w:val="o"/>
      <w:lvlJc w:val="left"/>
      <w:pPr>
        <w:tabs>
          <w:tab w:val="num" w:pos="4300"/>
        </w:tabs>
        <w:ind w:left="4300" w:hanging="360"/>
      </w:pPr>
      <w:rPr>
        <w:rFonts w:ascii="Courier New" w:hAnsi="Courier New" w:cs="Courier New" w:hint="default"/>
      </w:rPr>
    </w:lvl>
    <w:lvl w:ilvl="5" w:tplc="080A0005" w:tentative="1">
      <w:start w:val="1"/>
      <w:numFmt w:val="bullet"/>
      <w:lvlText w:val=""/>
      <w:lvlJc w:val="left"/>
      <w:pPr>
        <w:tabs>
          <w:tab w:val="num" w:pos="5020"/>
        </w:tabs>
        <w:ind w:left="5020" w:hanging="360"/>
      </w:pPr>
      <w:rPr>
        <w:rFonts w:ascii="Wingdings" w:hAnsi="Wingdings" w:hint="default"/>
      </w:rPr>
    </w:lvl>
    <w:lvl w:ilvl="6" w:tplc="080A0001" w:tentative="1">
      <w:start w:val="1"/>
      <w:numFmt w:val="bullet"/>
      <w:lvlText w:val=""/>
      <w:lvlJc w:val="left"/>
      <w:pPr>
        <w:tabs>
          <w:tab w:val="num" w:pos="5740"/>
        </w:tabs>
        <w:ind w:left="5740" w:hanging="360"/>
      </w:pPr>
      <w:rPr>
        <w:rFonts w:ascii="Symbol" w:hAnsi="Symbol" w:hint="default"/>
      </w:rPr>
    </w:lvl>
    <w:lvl w:ilvl="7" w:tplc="080A0003" w:tentative="1">
      <w:start w:val="1"/>
      <w:numFmt w:val="bullet"/>
      <w:lvlText w:val="o"/>
      <w:lvlJc w:val="left"/>
      <w:pPr>
        <w:tabs>
          <w:tab w:val="num" w:pos="6460"/>
        </w:tabs>
        <w:ind w:left="6460" w:hanging="360"/>
      </w:pPr>
      <w:rPr>
        <w:rFonts w:ascii="Courier New" w:hAnsi="Courier New" w:cs="Courier New" w:hint="default"/>
      </w:rPr>
    </w:lvl>
    <w:lvl w:ilvl="8" w:tplc="080A0005" w:tentative="1">
      <w:start w:val="1"/>
      <w:numFmt w:val="bullet"/>
      <w:lvlText w:val=""/>
      <w:lvlJc w:val="left"/>
      <w:pPr>
        <w:tabs>
          <w:tab w:val="num" w:pos="7180"/>
        </w:tabs>
        <w:ind w:left="7180" w:hanging="360"/>
      </w:pPr>
      <w:rPr>
        <w:rFonts w:ascii="Wingdings" w:hAnsi="Wingdings" w:hint="default"/>
      </w:rPr>
    </w:lvl>
  </w:abstractNum>
  <w:abstractNum w:abstractNumId="13">
    <w:nsid w:val="41F22465"/>
    <w:multiLevelType w:val="hybridMultilevel"/>
    <w:tmpl w:val="01F0A230"/>
    <w:lvl w:ilvl="0" w:tplc="080A000F">
      <w:start w:val="1"/>
      <w:numFmt w:val="decimal"/>
      <w:lvlText w:val="%1."/>
      <w:lvlJc w:val="left"/>
      <w:pPr>
        <w:tabs>
          <w:tab w:val="num" w:pos="1428"/>
        </w:tabs>
        <w:ind w:left="1428" w:hanging="360"/>
      </w:pPr>
    </w:lvl>
    <w:lvl w:ilvl="1" w:tplc="080A0019" w:tentative="1">
      <w:start w:val="1"/>
      <w:numFmt w:val="lowerLetter"/>
      <w:lvlText w:val="%2."/>
      <w:lvlJc w:val="left"/>
      <w:pPr>
        <w:tabs>
          <w:tab w:val="num" w:pos="2148"/>
        </w:tabs>
        <w:ind w:left="2148" w:hanging="360"/>
      </w:pPr>
    </w:lvl>
    <w:lvl w:ilvl="2" w:tplc="080A001B" w:tentative="1">
      <w:start w:val="1"/>
      <w:numFmt w:val="lowerRoman"/>
      <w:lvlText w:val="%3."/>
      <w:lvlJc w:val="right"/>
      <w:pPr>
        <w:tabs>
          <w:tab w:val="num" w:pos="2868"/>
        </w:tabs>
        <w:ind w:left="2868" w:hanging="180"/>
      </w:pPr>
    </w:lvl>
    <w:lvl w:ilvl="3" w:tplc="080A000F" w:tentative="1">
      <w:start w:val="1"/>
      <w:numFmt w:val="decimal"/>
      <w:lvlText w:val="%4."/>
      <w:lvlJc w:val="left"/>
      <w:pPr>
        <w:tabs>
          <w:tab w:val="num" w:pos="3588"/>
        </w:tabs>
        <w:ind w:left="3588" w:hanging="360"/>
      </w:pPr>
    </w:lvl>
    <w:lvl w:ilvl="4" w:tplc="080A0019" w:tentative="1">
      <w:start w:val="1"/>
      <w:numFmt w:val="lowerLetter"/>
      <w:lvlText w:val="%5."/>
      <w:lvlJc w:val="left"/>
      <w:pPr>
        <w:tabs>
          <w:tab w:val="num" w:pos="4308"/>
        </w:tabs>
        <w:ind w:left="4308" w:hanging="360"/>
      </w:pPr>
    </w:lvl>
    <w:lvl w:ilvl="5" w:tplc="080A001B" w:tentative="1">
      <w:start w:val="1"/>
      <w:numFmt w:val="lowerRoman"/>
      <w:lvlText w:val="%6."/>
      <w:lvlJc w:val="right"/>
      <w:pPr>
        <w:tabs>
          <w:tab w:val="num" w:pos="5028"/>
        </w:tabs>
        <w:ind w:left="5028" w:hanging="180"/>
      </w:pPr>
    </w:lvl>
    <w:lvl w:ilvl="6" w:tplc="080A000F" w:tentative="1">
      <w:start w:val="1"/>
      <w:numFmt w:val="decimal"/>
      <w:lvlText w:val="%7."/>
      <w:lvlJc w:val="left"/>
      <w:pPr>
        <w:tabs>
          <w:tab w:val="num" w:pos="5748"/>
        </w:tabs>
        <w:ind w:left="5748" w:hanging="360"/>
      </w:pPr>
    </w:lvl>
    <w:lvl w:ilvl="7" w:tplc="080A0019" w:tentative="1">
      <w:start w:val="1"/>
      <w:numFmt w:val="lowerLetter"/>
      <w:lvlText w:val="%8."/>
      <w:lvlJc w:val="left"/>
      <w:pPr>
        <w:tabs>
          <w:tab w:val="num" w:pos="6468"/>
        </w:tabs>
        <w:ind w:left="6468" w:hanging="360"/>
      </w:pPr>
    </w:lvl>
    <w:lvl w:ilvl="8" w:tplc="080A001B" w:tentative="1">
      <w:start w:val="1"/>
      <w:numFmt w:val="lowerRoman"/>
      <w:lvlText w:val="%9."/>
      <w:lvlJc w:val="right"/>
      <w:pPr>
        <w:tabs>
          <w:tab w:val="num" w:pos="7188"/>
        </w:tabs>
        <w:ind w:left="7188" w:hanging="180"/>
      </w:pPr>
    </w:lvl>
  </w:abstractNum>
  <w:abstractNum w:abstractNumId="14">
    <w:nsid w:val="480C488B"/>
    <w:multiLevelType w:val="hybridMultilevel"/>
    <w:tmpl w:val="703649B4"/>
    <w:lvl w:ilvl="0" w:tplc="080A000F">
      <w:start w:val="1"/>
      <w:numFmt w:val="decimal"/>
      <w:lvlText w:val="%1."/>
      <w:lvlJc w:val="left"/>
      <w:pPr>
        <w:tabs>
          <w:tab w:val="num" w:pos="840"/>
        </w:tabs>
        <w:ind w:left="840" w:hanging="360"/>
      </w:pPr>
    </w:lvl>
    <w:lvl w:ilvl="1" w:tplc="080A0019" w:tentative="1">
      <w:start w:val="1"/>
      <w:numFmt w:val="lowerLetter"/>
      <w:lvlText w:val="%2."/>
      <w:lvlJc w:val="left"/>
      <w:pPr>
        <w:tabs>
          <w:tab w:val="num" w:pos="1560"/>
        </w:tabs>
        <w:ind w:left="1560" w:hanging="360"/>
      </w:pPr>
    </w:lvl>
    <w:lvl w:ilvl="2" w:tplc="080A001B" w:tentative="1">
      <w:start w:val="1"/>
      <w:numFmt w:val="lowerRoman"/>
      <w:lvlText w:val="%3."/>
      <w:lvlJc w:val="right"/>
      <w:pPr>
        <w:tabs>
          <w:tab w:val="num" w:pos="2280"/>
        </w:tabs>
        <w:ind w:left="2280" w:hanging="180"/>
      </w:pPr>
    </w:lvl>
    <w:lvl w:ilvl="3" w:tplc="080A000F" w:tentative="1">
      <w:start w:val="1"/>
      <w:numFmt w:val="decimal"/>
      <w:lvlText w:val="%4."/>
      <w:lvlJc w:val="left"/>
      <w:pPr>
        <w:tabs>
          <w:tab w:val="num" w:pos="3000"/>
        </w:tabs>
        <w:ind w:left="3000" w:hanging="360"/>
      </w:pPr>
    </w:lvl>
    <w:lvl w:ilvl="4" w:tplc="080A0019" w:tentative="1">
      <w:start w:val="1"/>
      <w:numFmt w:val="lowerLetter"/>
      <w:lvlText w:val="%5."/>
      <w:lvlJc w:val="left"/>
      <w:pPr>
        <w:tabs>
          <w:tab w:val="num" w:pos="3720"/>
        </w:tabs>
        <w:ind w:left="3720" w:hanging="360"/>
      </w:pPr>
    </w:lvl>
    <w:lvl w:ilvl="5" w:tplc="080A001B" w:tentative="1">
      <w:start w:val="1"/>
      <w:numFmt w:val="lowerRoman"/>
      <w:lvlText w:val="%6."/>
      <w:lvlJc w:val="right"/>
      <w:pPr>
        <w:tabs>
          <w:tab w:val="num" w:pos="4440"/>
        </w:tabs>
        <w:ind w:left="4440" w:hanging="180"/>
      </w:pPr>
    </w:lvl>
    <w:lvl w:ilvl="6" w:tplc="080A000F" w:tentative="1">
      <w:start w:val="1"/>
      <w:numFmt w:val="decimal"/>
      <w:lvlText w:val="%7."/>
      <w:lvlJc w:val="left"/>
      <w:pPr>
        <w:tabs>
          <w:tab w:val="num" w:pos="5160"/>
        </w:tabs>
        <w:ind w:left="5160" w:hanging="360"/>
      </w:pPr>
    </w:lvl>
    <w:lvl w:ilvl="7" w:tplc="080A0019" w:tentative="1">
      <w:start w:val="1"/>
      <w:numFmt w:val="lowerLetter"/>
      <w:lvlText w:val="%8."/>
      <w:lvlJc w:val="left"/>
      <w:pPr>
        <w:tabs>
          <w:tab w:val="num" w:pos="5880"/>
        </w:tabs>
        <w:ind w:left="5880" w:hanging="360"/>
      </w:pPr>
    </w:lvl>
    <w:lvl w:ilvl="8" w:tplc="080A001B" w:tentative="1">
      <w:start w:val="1"/>
      <w:numFmt w:val="lowerRoman"/>
      <w:lvlText w:val="%9."/>
      <w:lvlJc w:val="right"/>
      <w:pPr>
        <w:tabs>
          <w:tab w:val="num" w:pos="6600"/>
        </w:tabs>
        <w:ind w:left="6600" w:hanging="180"/>
      </w:pPr>
    </w:lvl>
  </w:abstractNum>
  <w:abstractNum w:abstractNumId="15">
    <w:nsid w:val="4F831431"/>
    <w:multiLevelType w:val="hybridMultilevel"/>
    <w:tmpl w:val="7A408E00"/>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16">
    <w:nsid w:val="565B172A"/>
    <w:multiLevelType w:val="hybridMultilevel"/>
    <w:tmpl w:val="942A8688"/>
    <w:lvl w:ilvl="0" w:tplc="080A0001">
      <w:start w:val="1"/>
      <w:numFmt w:val="bullet"/>
      <w:lvlText w:val=""/>
      <w:lvlJc w:val="left"/>
      <w:pPr>
        <w:tabs>
          <w:tab w:val="num" w:pos="1428"/>
        </w:tabs>
        <w:ind w:left="1428" w:hanging="360"/>
      </w:pPr>
      <w:rPr>
        <w:rFonts w:ascii="Symbol" w:hAnsi="Symbol"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17">
    <w:nsid w:val="56AE17D7"/>
    <w:multiLevelType w:val="hybridMultilevel"/>
    <w:tmpl w:val="95C08F4E"/>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8">
    <w:nsid w:val="5AAE21C3"/>
    <w:multiLevelType w:val="hybridMultilevel"/>
    <w:tmpl w:val="F3F6E29C"/>
    <w:lvl w:ilvl="0" w:tplc="080A0001">
      <w:start w:val="1"/>
      <w:numFmt w:val="bullet"/>
      <w:lvlText w:val=""/>
      <w:lvlJc w:val="left"/>
      <w:pPr>
        <w:tabs>
          <w:tab w:val="num" w:pos="780"/>
        </w:tabs>
        <w:ind w:left="780" w:hanging="360"/>
      </w:pPr>
      <w:rPr>
        <w:rFonts w:ascii="Symbol" w:hAnsi="Symbol" w:hint="default"/>
      </w:rPr>
    </w:lvl>
    <w:lvl w:ilvl="1" w:tplc="080A0003" w:tentative="1">
      <w:start w:val="1"/>
      <w:numFmt w:val="bullet"/>
      <w:lvlText w:val="o"/>
      <w:lvlJc w:val="left"/>
      <w:pPr>
        <w:tabs>
          <w:tab w:val="num" w:pos="1500"/>
        </w:tabs>
        <w:ind w:left="1500" w:hanging="360"/>
      </w:pPr>
      <w:rPr>
        <w:rFonts w:ascii="Courier New" w:hAnsi="Courier New" w:cs="Courier New" w:hint="default"/>
      </w:rPr>
    </w:lvl>
    <w:lvl w:ilvl="2" w:tplc="080A0005" w:tentative="1">
      <w:start w:val="1"/>
      <w:numFmt w:val="bullet"/>
      <w:lvlText w:val=""/>
      <w:lvlJc w:val="left"/>
      <w:pPr>
        <w:tabs>
          <w:tab w:val="num" w:pos="2220"/>
        </w:tabs>
        <w:ind w:left="2220" w:hanging="360"/>
      </w:pPr>
      <w:rPr>
        <w:rFonts w:ascii="Wingdings" w:hAnsi="Wingdings" w:hint="default"/>
      </w:rPr>
    </w:lvl>
    <w:lvl w:ilvl="3" w:tplc="080A0001" w:tentative="1">
      <w:start w:val="1"/>
      <w:numFmt w:val="bullet"/>
      <w:lvlText w:val=""/>
      <w:lvlJc w:val="left"/>
      <w:pPr>
        <w:tabs>
          <w:tab w:val="num" w:pos="2940"/>
        </w:tabs>
        <w:ind w:left="2940" w:hanging="360"/>
      </w:pPr>
      <w:rPr>
        <w:rFonts w:ascii="Symbol" w:hAnsi="Symbol" w:hint="default"/>
      </w:rPr>
    </w:lvl>
    <w:lvl w:ilvl="4" w:tplc="080A0003" w:tentative="1">
      <w:start w:val="1"/>
      <w:numFmt w:val="bullet"/>
      <w:lvlText w:val="o"/>
      <w:lvlJc w:val="left"/>
      <w:pPr>
        <w:tabs>
          <w:tab w:val="num" w:pos="3660"/>
        </w:tabs>
        <w:ind w:left="3660" w:hanging="360"/>
      </w:pPr>
      <w:rPr>
        <w:rFonts w:ascii="Courier New" w:hAnsi="Courier New" w:cs="Courier New" w:hint="default"/>
      </w:rPr>
    </w:lvl>
    <w:lvl w:ilvl="5" w:tplc="080A0005" w:tentative="1">
      <w:start w:val="1"/>
      <w:numFmt w:val="bullet"/>
      <w:lvlText w:val=""/>
      <w:lvlJc w:val="left"/>
      <w:pPr>
        <w:tabs>
          <w:tab w:val="num" w:pos="4380"/>
        </w:tabs>
        <w:ind w:left="4380" w:hanging="360"/>
      </w:pPr>
      <w:rPr>
        <w:rFonts w:ascii="Wingdings" w:hAnsi="Wingdings" w:hint="default"/>
      </w:rPr>
    </w:lvl>
    <w:lvl w:ilvl="6" w:tplc="080A0001" w:tentative="1">
      <w:start w:val="1"/>
      <w:numFmt w:val="bullet"/>
      <w:lvlText w:val=""/>
      <w:lvlJc w:val="left"/>
      <w:pPr>
        <w:tabs>
          <w:tab w:val="num" w:pos="5100"/>
        </w:tabs>
        <w:ind w:left="5100" w:hanging="360"/>
      </w:pPr>
      <w:rPr>
        <w:rFonts w:ascii="Symbol" w:hAnsi="Symbol" w:hint="default"/>
      </w:rPr>
    </w:lvl>
    <w:lvl w:ilvl="7" w:tplc="080A0003" w:tentative="1">
      <w:start w:val="1"/>
      <w:numFmt w:val="bullet"/>
      <w:lvlText w:val="o"/>
      <w:lvlJc w:val="left"/>
      <w:pPr>
        <w:tabs>
          <w:tab w:val="num" w:pos="5820"/>
        </w:tabs>
        <w:ind w:left="5820" w:hanging="360"/>
      </w:pPr>
      <w:rPr>
        <w:rFonts w:ascii="Courier New" w:hAnsi="Courier New" w:cs="Courier New" w:hint="default"/>
      </w:rPr>
    </w:lvl>
    <w:lvl w:ilvl="8" w:tplc="080A0005" w:tentative="1">
      <w:start w:val="1"/>
      <w:numFmt w:val="bullet"/>
      <w:lvlText w:val=""/>
      <w:lvlJc w:val="left"/>
      <w:pPr>
        <w:tabs>
          <w:tab w:val="num" w:pos="6540"/>
        </w:tabs>
        <w:ind w:left="6540" w:hanging="360"/>
      </w:pPr>
      <w:rPr>
        <w:rFonts w:ascii="Wingdings" w:hAnsi="Wingdings" w:hint="default"/>
      </w:rPr>
    </w:lvl>
  </w:abstractNum>
  <w:abstractNum w:abstractNumId="19">
    <w:nsid w:val="5D775CF9"/>
    <w:multiLevelType w:val="hybridMultilevel"/>
    <w:tmpl w:val="D090D94C"/>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nsid w:val="62FF6F49"/>
    <w:multiLevelType w:val="hybridMultilevel"/>
    <w:tmpl w:val="0FE0EF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AA9335A"/>
    <w:multiLevelType w:val="hybridMultilevel"/>
    <w:tmpl w:val="828CCCB6"/>
    <w:lvl w:ilvl="0" w:tplc="080A000F">
      <w:start w:val="1"/>
      <w:numFmt w:val="decimal"/>
      <w:lvlText w:val="%1."/>
      <w:lvlJc w:val="left"/>
      <w:pPr>
        <w:tabs>
          <w:tab w:val="num" w:pos="720"/>
        </w:tabs>
        <w:ind w:left="720" w:hanging="360"/>
      </w:p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2">
    <w:nsid w:val="6D745138"/>
    <w:multiLevelType w:val="hybridMultilevel"/>
    <w:tmpl w:val="4DA04D40"/>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3">
    <w:nsid w:val="6EA46B2D"/>
    <w:multiLevelType w:val="hybridMultilevel"/>
    <w:tmpl w:val="34840120"/>
    <w:lvl w:ilvl="0" w:tplc="9202D468">
      <w:start w:val="1"/>
      <w:numFmt w:val="decimal"/>
      <w:lvlText w:val="%1."/>
      <w:lvlJc w:val="left"/>
      <w:pPr>
        <w:tabs>
          <w:tab w:val="num" w:pos="945"/>
        </w:tabs>
        <w:ind w:left="945" w:hanging="58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4">
    <w:nsid w:val="746E5F11"/>
    <w:multiLevelType w:val="hybridMultilevel"/>
    <w:tmpl w:val="AEE4DB58"/>
    <w:lvl w:ilvl="0" w:tplc="080A0001">
      <w:start w:val="1"/>
      <w:numFmt w:val="bullet"/>
      <w:lvlText w:val=""/>
      <w:lvlJc w:val="left"/>
      <w:pPr>
        <w:tabs>
          <w:tab w:val="num" w:pos="1428"/>
        </w:tabs>
        <w:ind w:left="1428" w:hanging="360"/>
      </w:pPr>
      <w:rPr>
        <w:rFonts w:ascii="Symbol" w:hAnsi="Symbol"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25">
    <w:nsid w:val="7E351206"/>
    <w:multiLevelType w:val="hybridMultilevel"/>
    <w:tmpl w:val="3D266388"/>
    <w:lvl w:ilvl="0" w:tplc="54E43A20">
      <w:start w:val="1"/>
      <w:numFmt w:val="decimal"/>
      <w:lvlText w:val="%1."/>
      <w:lvlJc w:val="left"/>
      <w:pPr>
        <w:tabs>
          <w:tab w:val="num" w:pos="945"/>
        </w:tabs>
        <w:ind w:left="945" w:hanging="585"/>
      </w:pPr>
      <w:rPr>
        <w:rFonts w:hint="default"/>
        <w:sz w:val="24"/>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6">
    <w:nsid w:val="7F87430A"/>
    <w:multiLevelType w:val="hybridMultilevel"/>
    <w:tmpl w:val="4CAA8792"/>
    <w:lvl w:ilvl="0" w:tplc="080A000F">
      <w:start w:val="1"/>
      <w:numFmt w:val="decimal"/>
      <w:lvlText w:val="%1."/>
      <w:lvlJc w:val="left"/>
      <w:pPr>
        <w:tabs>
          <w:tab w:val="num" w:pos="780"/>
        </w:tabs>
        <w:ind w:left="780" w:hanging="360"/>
      </w:pPr>
      <w:rPr>
        <w:rFonts w:hint="default"/>
      </w:rPr>
    </w:lvl>
    <w:lvl w:ilvl="1" w:tplc="080A0003" w:tentative="1">
      <w:start w:val="1"/>
      <w:numFmt w:val="bullet"/>
      <w:lvlText w:val="o"/>
      <w:lvlJc w:val="left"/>
      <w:pPr>
        <w:tabs>
          <w:tab w:val="num" w:pos="1500"/>
        </w:tabs>
        <w:ind w:left="1500" w:hanging="360"/>
      </w:pPr>
      <w:rPr>
        <w:rFonts w:ascii="Courier New" w:hAnsi="Courier New" w:cs="Courier New" w:hint="default"/>
      </w:rPr>
    </w:lvl>
    <w:lvl w:ilvl="2" w:tplc="080A0005" w:tentative="1">
      <w:start w:val="1"/>
      <w:numFmt w:val="bullet"/>
      <w:lvlText w:val=""/>
      <w:lvlJc w:val="left"/>
      <w:pPr>
        <w:tabs>
          <w:tab w:val="num" w:pos="2220"/>
        </w:tabs>
        <w:ind w:left="2220" w:hanging="360"/>
      </w:pPr>
      <w:rPr>
        <w:rFonts w:ascii="Wingdings" w:hAnsi="Wingdings" w:hint="default"/>
      </w:rPr>
    </w:lvl>
    <w:lvl w:ilvl="3" w:tplc="080A0001" w:tentative="1">
      <w:start w:val="1"/>
      <w:numFmt w:val="bullet"/>
      <w:lvlText w:val=""/>
      <w:lvlJc w:val="left"/>
      <w:pPr>
        <w:tabs>
          <w:tab w:val="num" w:pos="2940"/>
        </w:tabs>
        <w:ind w:left="2940" w:hanging="360"/>
      </w:pPr>
      <w:rPr>
        <w:rFonts w:ascii="Symbol" w:hAnsi="Symbol" w:hint="default"/>
      </w:rPr>
    </w:lvl>
    <w:lvl w:ilvl="4" w:tplc="080A0003" w:tentative="1">
      <w:start w:val="1"/>
      <w:numFmt w:val="bullet"/>
      <w:lvlText w:val="o"/>
      <w:lvlJc w:val="left"/>
      <w:pPr>
        <w:tabs>
          <w:tab w:val="num" w:pos="3660"/>
        </w:tabs>
        <w:ind w:left="3660" w:hanging="360"/>
      </w:pPr>
      <w:rPr>
        <w:rFonts w:ascii="Courier New" w:hAnsi="Courier New" w:cs="Courier New" w:hint="default"/>
      </w:rPr>
    </w:lvl>
    <w:lvl w:ilvl="5" w:tplc="080A0005" w:tentative="1">
      <w:start w:val="1"/>
      <w:numFmt w:val="bullet"/>
      <w:lvlText w:val=""/>
      <w:lvlJc w:val="left"/>
      <w:pPr>
        <w:tabs>
          <w:tab w:val="num" w:pos="4380"/>
        </w:tabs>
        <w:ind w:left="4380" w:hanging="360"/>
      </w:pPr>
      <w:rPr>
        <w:rFonts w:ascii="Wingdings" w:hAnsi="Wingdings" w:hint="default"/>
      </w:rPr>
    </w:lvl>
    <w:lvl w:ilvl="6" w:tplc="080A0001" w:tentative="1">
      <w:start w:val="1"/>
      <w:numFmt w:val="bullet"/>
      <w:lvlText w:val=""/>
      <w:lvlJc w:val="left"/>
      <w:pPr>
        <w:tabs>
          <w:tab w:val="num" w:pos="5100"/>
        </w:tabs>
        <w:ind w:left="5100" w:hanging="360"/>
      </w:pPr>
      <w:rPr>
        <w:rFonts w:ascii="Symbol" w:hAnsi="Symbol" w:hint="default"/>
      </w:rPr>
    </w:lvl>
    <w:lvl w:ilvl="7" w:tplc="080A0003" w:tentative="1">
      <w:start w:val="1"/>
      <w:numFmt w:val="bullet"/>
      <w:lvlText w:val="o"/>
      <w:lvlJc w:val="left"/>
      <w:pPr>
        <w:tabs>
          <w:tab w:val="num" w:pos="5820"/>
        </w:tabs>
        <w:ind w:left="5820" w:hanging="360"/>
      </w:pPr>
      <w:rPr>
        <w:rFonts w:ascii="Courier New" w:hAnsi="Courier New" w:cs="Courier New" w:hint="default"/>
      </w:rPr>
    </w:lvl>
    <w:lvl w:ilvl="8" w:tplc="080A0005" w:tentative="1">
      <w:start w:val="1"/>
      <w:numFmt w:val="bullet"/>
      <w:lvlText w:val=""/>
      <w:lvlJc w:val="left"/>
      <w:pPr>
        <w:tabs>
          <w:tab w:val="num" w:pos="6540"/>
        </w:tabs>
        <w:ind w:left="6540" w:hanging="360"/>
      </w:pPr>
      <w:rPr>
        <w:rFonts w:ascii="Wingdings" w:hAnsi="Wingdings" w:hint="default"/>
      </w:rPr>
    </w:lvl>
  </w:abstractNum>
  <w:num w:numId="1">
    <w:abstractNumId w:val="8"/>
  </w:num>
  <w:num w:numId="2">
    <w:abstractNumId w:val="3"/>
  </w:num>
  <w:num w:numId="3">
    <w:abstractNumId w:val="0"/>
  </w:num>
  <w:num w:numId="4">
    <w:abstractNumId w:val="20"/>
  </w:num>
  <w:num w:numId="5">
    <w:abstractNumId w:val="1"/>
  </w:num>
  <w:num w:numId="6">
    <w:abstractNumId w:val="25"/>
  </w:num>
  <w:num w:numId="7">
    <w:abstractNumId w:val="23"/>
  </w:num>
  <w:num w:numId="8">
    <w:abstractNumId w:val="7"/>
  </w:num>
  <w:num w:numId="9">
    <w:abstractNumId w:val="12"/>
  </w:num>
  <w:num w:numId="10">
    <w:abstractNumId w:val="15"/>
  </w:num>
  <w:num w:numId="11">
    <w:abstractNumId w:val="4"/>
  </w:num>
  <w:num w:numId="12">
    <w:abstractNumId w:val="9"/>
  </w:num>
  <w:num w:numId="13">
    <w:abstractNumId w:val="24"/>
  </w:num>
  <w:num w:numId="14">
    <w:abstractNumId w:val="18"/>
  </w:num>
  <w:num w:numId="15">
    <w:abstractNumId w:val="17"/>
  </w:num>
  <w:num w:numId="16">
    <w:abstractNumId w:val="6"/>
  </w:num>
  <w:num w:numId="17">
    <w:abstractNumId w:val="5"/>
  </w:num>
  <w:num w:numId="18">
    <w:abstractNumId w:val="26"/>
  </w:num>
  <w:num w:numId="19">
    <w:abstractNumId w:val="19"/>
  </w:num>
  <w:num w:numId="20">
    <w:abstractNumId w:val="22"/>
  </w:num>
  <w:num w:numId="21">
    <w:abstractNumId w:val="2"/>
  </w:num>
  <w:num w:numId="22">
    <w:abstractNumId w:val="14"/>
  </w:num>
  <w:num w:numId="23">
    <w:abstractNumId w:val="21"/>
  </w:num>
  <w:num w:numId="24">
    <w:abstractNumId w:val="11"/>
  </w:num>
  <w:num w:numId="25">
    <w:abstractNumId w:val="16"/>
  </w:num>
  <w:num w:numId="26">
    <w:abstractNumId w:val="10"/>
  </w:num>
  <w:num w:numId="27">
    <w:abstractNumId w:val="13"/>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stylePaneFormatFilter w:val="3F01"/>
  <w:defaultTabStop w:val="709"/>
  <w:hyphenationZone w:val="425"/>
  <w:noPunctuationKerning/>
  <w:characterSpacingControl w:val="doNotCompress"/>
  <w:hdrShapeDefaults>
    <o:shapedefaults v:ext="edit" spidmax="8194"/>
  </w:hdrShapeDefaults>
  <w:footnotePr>
    <w:footnote w:id="-1"/>
    <w:footnote w:id="0"/>
  </w:footnotePr>
  <w:endnotePr>
    <w:endnote w:id="-1"/>
    <w:endnote w:id="0"/>
  </w:endnotePr>
  <w:compat/>
  <w:rsids>
    <w:rsidRoot w:val="00726DC3"/>
    <w:rsid w:val="00014A60"/>
    <w:rsid w:val="000169B4"/>
    <w:rsid w:val="00016B95"/>
    <w:rsid w:val="000328BD"/>
    <w:rsid w:val="00044ABA"/>
    <w:rsid w:val="00050E67"/>
    <w:rsid w:val="000511C6"/>
    <w:rsid w:val="00054196"/>
    <w:rsid w:val="00056FA7"/>
    <w:rsid w:val="00090093"/>
    <w:rsid w:val="00095428"/>
    <w:rsid w:val="000A4F3E"/>
    <w:rsid w:val="000B5EB2"/>
    <w:rsid w:val="000B6E18"/>
    <w:rsid w:val="000C16C6"/>
    <w:rsid w:val="000C3301"/>
    <w:rsid w:val="000D40FE"/>
    <w:rsid w:val="000D6244"/>
    <w:rsid w:val="000E2772"/>
    <w:rsid w:val="000E5E3E"/>
    <w:rsid w:val="000E7587"/>
    <w:rsid w:val="001044BD"/>
    <w:rsid w:val="001072BD"/>
    <w:rsid w:val="001102FB"/>
    <w:rsid w:val="001114B8"/>
    <w:rsid w:val="00113BEB"/>
    <w:rsid w:val="00113DA2"/>
    <w:rsid w:val="00123123"/>
    <w:rsid w:val="00131EA4"/>
    <w:rsid w:val="00131FA8"/>
    <w:rsid w:val="001340A8"/>
    <w:rsid w:val="00140175"/>
    <w:rsid w:val="00141009"/>
    <w:rsid w:val="001445E7"/>
    <w:rsid w:val="00144F16"/>
    <w:rsid w:val="0014586F"/>
    <w:rsid w:val="001459D1"/>
    <w:rsid w:val="00145E41"/>
    <w:rsid w:val="001553D5"/>
    <w:rsid w:val="00175AB1"/>
    <w:rsid w:val="00186DD3"/>
    <w:rsid w:val="00193191"/>
    <w:rsid w:val="00196503"/>
    <w:rsid w:val="001A3FD0"/>
    <w:rsid w:val="001A6D64"/>
    <w:rsid w:val="001A7985"/>
    <w:rsid w:val="001A7AA4"/>
    <w:rsid w:val="001B5A03"/>
    <w:rsid w:val="001B737D"/>
    <w:rsid w:val="001C1510"/>
    <w:rsid w:val="001D2929"/>
    <w:rsid w:val="001E21CF"/>
    <w:rsid w:val="001E2D42"/>
    <w:rsid w:val="001E753B"/>
    <w:rsid w:val="001F0161"/>
    <w:rsid w:val="001F053F"/>
    <w:rsid w:val="001F2BCB"/>
    <w:rsid w:val="001F357A"/>
    <w:rsid w:val="0020054D"/>
    <w:rsid w:val="00200F13"/>
    <w:rsid w:val="00203146"/>
    <w:rsid w:val="0020779A"/>
    <w:rsid w:val="00207DDB"/>
    <w:rsid w:val="0021429C"/>
    <w:rsid w:val="00217072"/>
    <w:rsid w:val="00225086"/>
    <w:rsid w:val="00231233"/>
    <w:rsid w:val="00240B78"/>
    <w:rsid w:val="00241277"/>
    <w:rsid w:val="00246AAC"/>
    <w:rsid w:val="00252113"/>
    <w:rsid w:val="0025426D"/>
    <w:rsid w:val="00260F92"/>
    <w:rsid w:val="00262AC1"/>
    <w:rsid w:val="0026470C"/>
    <w:rsid w:val="00271254"/>
    <w:rsid w:val="00271BD6"/>
    <w:rsid w:val="00272AC6"/>
    <w:rsid w:val="002759E5"/>
    <w:rsid w:val="00285EC4"/>
    <w:rsid w:val="002A3AFD"/>
    <w:rsid w:val="002A498A"/>
    <w:rsid w:val="002A73AA"/>
    <w:rsid w:val="002B64BC"/>
    <w:rsid w:val="002B6BDC"/>
    <w:rsid w:val="002C3AEF"/>
    <w:rsid w:val="002C6CCF"/>
    <w:rsid w:val="002D557E"/>
    <w:rsid w:val="002D7DC4"/>
    <w:rsid w:val="002E1C09"/>
    <w:rsid w:val="002E46C3"/>
    <w:rsid w:val="002E6063"/>
    <w:rsid w:val="002E7533"/>
    <w:rsid w:val="002F4C3A"/>
    <w:rsid w:val="0030109E"/>
    <w:rsid w:val="00302046"/>
    <w:rsid w:val="00312BFA"/>
    <w:rsid w:val="00320B09"/>
    <w:rsid w:val="00321338"/>
    <w:rsid w:val="00324AAB"/>
    <w:rsid w:val="003254F8"/>
    <w:rsid w:val="0033333B"/>
    <w:rsid w:val="00333A1B"/>
    <w:rsid w:val="00334303"/>
    <w:rsid w:val="00334E03"/>
    <w:rsid w:val="00335A8F"/>
    <w:rsid w:val="00336424"/>
    <w:rsid w:val="003377E1"/>
    <w:rsid w:val="00343FDF"/>
    <w:rsid w:val="00346180"/>
    <w:rsid w:val="003523F1"/>
    <w:rsid w:val="00353D1F"/>
    <w:rsid w:val="00353F53"/>
    <w:rsid w:val="00363411"/>
    <w:rsid w:val="003638EF"/>
    <w:rsid w:val="00370630"/>
    <w:rsid w:val="00371F46"/>
    <w:rsid w:val="003763E7"/>
    <w:rsid w:val="00385716"/>
    <w:rsid w:val="00391457"/>
    <w:rsid w:val="003A0A11"/>
    <w:rsid w:val="003A408D"/>
    <w:rsid w:val="003B4246"/>
    <w:rsid w:val="003B6D56"/>
    <w:rsid w:val="003C037D"/>
    <w:rsid w:val="003D111E"/>
    <w:rsid w:val="003D43E8"/>
    <w:rsid w:val="003D5D72"/>
    <w:rsid w:val="003E5F11"/>
    <w:rsid w:val="003F37C4"/>
    <w:rsid w:val="003F4C6F"/>
    <w:rsid w:val="00402C88"/>
    <w:rsid w:val="0040429E"/>
    <w:rsid w:val="004050C0"/>
    <w:rsid w:val="00407C9F"/>
    <w:rsid w:val="004106AA"/>
    <w:rsid w:val="004106D6"/>
    <w:rsid w:val="0041087C"/>
    <w:rsid w:val="00414864"/>
    <w:rsid w:val="004148FB"/>
    <w:rsid w:val="00415894"/>
    <w:rsid w:val="0042093D"/>
    <w:rsid w:val="00425B0D"/>
    <w:rsid w:val="00442E63"/>
    <w:rsid w:val="00442F99"/>
    <w:rsid w:val="00451E68"/>
    <w:rsid w:val="00453036"/>
    <w:rsid w:val="0045393C"/>
    <w:rsid w:val="00456B2D"/>
    <w:rsid w:val="00464E0F"/>
    <w:rsid w:val="0046735E"/>
    <w:rsid w:val="004739A5"/>
    <w:rsid w:val="00493F6F"/>
    <w:rsid w:val="0049518B"/>
    <w:rsid w:val="004A1E00"/>
    <w:rsid w:val="004A3DC3"/>
    <w:rsid w:val="004A7A28"/>
    <w:rsid w:val="004C3EFE"/>
    <w:rsid w:val="004C7FEA"/>
    <w:rsid w:val="004E225E"/>
    <w:rsid w:val="004E6594"/>
    <w:rsid w:val="004F7278"/>
    <w:rsid w:val="005018DA"/>
    <w:rsid w:val="0050275B"/>
    <w:rsid w:val="00505FF3"/>
    <w:rsid w:val="00507C98"/>
    <w:rsid w:val="00523F35"/>
    <w:rsid w:val="00526362"/>
    <w:rsid w:val="005368D5"/>
    <w:rsid w:val="005410C0"/>
    <w:rsid w:val="005439C7"/>
    <w:rsid w:val="005473F2"/>
    <w:rsid w:val="00552331"/>
    <w:rsid w:val="00555FF4"/>
    <w:rsid w:val="0055748D"/>
    <w:rsid w:val="00562574"/>
    <w:rsid w:val="00566FD2"/>
    <w:rsid w:val="00572D96"/>
    <w:rsid w:val="005801E1"/>
    <w:rsid w:val="00586005"/>
    <w:rsid w:val="00591906"/>
    <w:rsid w:val="00593E72"/>
    <w:rsid w:val="005A0395"/>
    <w:rsid w:val="005A27B0"/>
    <w:rsid w:val="005A5605"/>
    <w:rsid w:val="005A6E88"/>
    <w:rsid w:val="005B72CF"/>
    <w:rsid w:val="005B736B"/>
    <w:rsid w:val="005C0A42"/>
    <w:rsid w:val="005D1601"/>
    <w:rsid w:val="005D35B5"/>
    <w:rsid w:val="005D4BA4"/>
    <w:rsid w:val="005D7907"/>
    <w:rsid w:val="005E08E5"/>
    <w:rsid w:val="005E2424"/>
    <w:rsid w:val="005E2B04"/>
    <w:rsid w:val="005F1212"/>
    <w:rsid w:val="006139B7"/>
    <w:rsid w:val="00617A4C"/>
    <w:rsid w:val="00626583"/>
    <w:rsid w:val="00636BF0"/>
    <w:rsid w:val="00636C21"/>
    <w:rsid w:val="006430E4"/>
    <w:rsid w:val="00643A53"/>
    <w:rsid w:val="00647B7B"/>
    <w:rsid w:val="00650D72"/>
    <w:rsid w:val="00673742"/>
    <w:rsid w:val="00680A02"/>
    <w:rsid w:val="006841B0"/>
    <w:rsid w:val="006A6E03"/>
    <w:rsid w:val="006B3C76"/>
    <w:rsid w:val="006B6984"/>
    <w:rsid w:val="006C0826"/>
    <w:rsid w:val="006C0BCD"/>
    <w:rsid w:val="006C6E7B"/>
    <w:rsid w:val="006C75F6"/>
    <w:rsid w:val="006D2717"/>
    <w:rsid w:val="006E32E4"/>
    <w:rsid w:val="006E3FC1"/>
    <w:rsid w:val="007004AE"/>
    <w:rsid w:val="0070088B"/>
    <w:rsid w:val="00703C64"/>
    <w:rsid w:val="0071531D"/>
    <w:rsid w:val="00715CE4"/>
    <w:rsid w:val="00720154"/>
    <w:rsid w:val="00720879"/>
    <w:rsid w:val="00726DC3"/>
    <w:rsid w:val="00741A1D"/>
    <w:rsid w:val="00753651"/>
    <w:rsid w:val="00764862"/>
    <w:rsid w:val="0076753F"/>
    <w:rsid w:val="00771479"/>
    <w:rsid w:val="00773F66"/>
    <w:rsid w:val="00782A2C"/>
    <w:rsid w:val="00783EF5"/>
    <w:rsid w:val="00792B2B"/>
    <w:rsid w:val="0079360B"/>
    <w:rsid w:val="00793A70"/>
    <w:rsid w:val="007A628B"/>
    <w:rsid w:val="007A775B"/>
    <w:rsid w:val="007B0E1D"/>
    <w:rsid w:val="007B1614"/>
    <w:rsid w:val="007B6EA1"/>
    <w:rsid w:val="007C20D0"/>
    <w:rsid w:val="007C7A12"/>
    <w:rsid w:val="007D46E4"/>
    <w:rsid w:val="007E0218"/>
    <w:rsid w:val="007E0CF1"/>
    <w:rsid w:val="007E7308"/>
    <w:rsid w:val="007F075C"/>
    <w:rsid w:val="007F4E7B"/>
    <w:rsid w:val="007F69D2"/>
    <w:rsid w:val="007F79EA"/>
    <w:rsid w:val="008039E2"/>
    <w:rsid w:val="00804213"/>
    <w:rsid w:val="00804993"/>
    <w:rsid w:val="00805921"/>
    <w:rsid w:val="00812C08"/>
    <w:rsid w:val="00821E7F"/>
    <w:rsid w:val="008277E1"/>
    <w:rsid w:val="00832C2D"/>
    <w:rsid w:val="008405FA"/>
    <w:rsid w:val="00846A9B"/>
    <w:rsid w:val="00847EE8"/>
    <w:rsid w:val="008543D5"/>
    <w:rsid w:val="008617F1"/>
    <w:rsid w:val="0086331D"/>
    <w:rsid w:val="008674D9"/>
    <w:rsid w:val="00871786"/>
    <w:rsid w:val="00872538"/>
    <w:rsid w:val="00875BE2"/>
    <w:rsid w:val="0088104C"/>
    <w:rsid w:val="00896207"/>
    <w:rsid w:val="008A55F8"/>
    <w:rsid w:val="008B26E9"/>
    <w:rsid w:val="008C5DC0"/>
    <w:rsid w:val="008C7C91"/>
    <w:rsid w:val="008D0204"/>
    <w:rsid w:val="008D15E9"/>
    <w:rsid w:val="008D29D4"/>
    <w:rsid w:val="008D4C2F"/>
    <w:rsid w:val="008F00F1"/>
    <w:rsid w:val="008F1081"/>
    <w:rsid w:val="008F1CFC"/>
    <w:rsid w:val="008F4603"/>
    <w:rsid w:val="008F6318"/>
    <w:rsid w:val="00903B86"/>
    <w:rsid w:val="009053A5"/>
    <w:rsid w:val="00911655"/>
    <w:rsid w:val="0091296B"/>
    <w:rsid w:val="00924BF7"/>
    <w:rsid w:val="009252D6"/>
    <w:rsid w:val="009279C4"/>
    <w:rsid w:val="00935A38"/>
    <w:rsid w:val="009368F0"/>
    <w:rsid w:val="00944964"/>
    <w:rsid w:val="00961D6D"/>
    <w:rsid w:val="00961E3E"/>
    <w:rsid w:val="00962C89"/>
    <w:rsid w:val="00965225"/>
    <w:rsid w:val="00975729"/>
    <w:rsid w:val="00975980"/>
    <w:rsid w:val="0097598A"/>
    <w:rsid w:val="00975A9C"/>
    <w:rsid w:val="009953E9"/>
    <w:rsid w:val="009A0025"/>
    <w:rsid w:val="009A629C"/>
    <w:rsid w:val="009B11F3"/>
    <w:rsid w:val="009C27A5"/>
    <w:rsid w:val="009C536A"/>
    <w:rsid w:val="009C58D7"/>
    <w:rsid w:val="009D0BFE"/>
    <w:rsid w:val="009E165E"/>
    <w:rsid w:val="009E4613"/>
    <w:rsid w:val="009E676D"/>
    <w:rsid w:val="009E6DE8"/>
    <w:rsid w:val="009F202B"/>
    <w:rsid w:val="009F5EC7"/>
    <w:rsid w:val="00A0173F"/>
    <w:rsid w:val="00A02BE4"/>
    <w:rsid w:val="00A1252E"/>
    <w:rsid w:val="00A2553C"/>
    <w:rsid w:val="00A359EC"/>
    <w:rsid w:val="00A42ACF"/>
    <w:rsid w:val="00A53D0D"/>
    <w:rsid w:val="00A55710"/>
    <w:rsid w:val="00A5760F"/>
    <w:rsid w:val="00A63D6A"/>
    <w:rsid w:val="00A759F4"/>
    <w:rsid w:val="00A81AF4"/>
    <w:rsid w:val="00A86C22"/>
    <w:rsid w:val="00A903FD"/>
    <w:rsid w:val="00A905FC"/>
    <w:rsid w:val="00A945FF"/>
    <w:rsid w:val="00A94A1B"/>
    <w:rsid w:val="00A94A4D"/>
    <w:rsid w:val="00AA4B6B"/>
    <w:rsid w:val="00AA765E"/>
    <w:rsid w:val="00AB3065"/>
    <w:rsid w:val="00AC0D88"/>
    <w:rsid w:val="00AC3AD5"/>
    <w:rsid w:val="00AD0F39"/>
    <w:rsid w:val="00AD743A"/>
    <w:rsid w:val="00AF02A5"/>
    <w:rsid w:val="00AF0EB4"/>
    <w:rsid w:val="00AF596A"/>
    <w:rsid w:val="00B10DE2"/>
    <w:rsid w:val="00B20D11"/>
    <w:rsid w:val="00B27F81"/>
    <w:rsid w:val="00B325FB"/>
    <w:rsid w:val="00B45AA7"/>
    <w:rsid w:val="00B53953"/>
    <w:rsid w:val="00B67A3C"/>
    <w:rsid w:val="00B73AC6"/>
    <w:rsid w:val="00B7599A"/>
    <w:rsid w:val="00B80D6E"/>
    <w:rsid w:val="00B90AF6"/>
    <w:rsid w:val="00B90D9C"/>
    <w:rsid w:val="00B9165C"/>
    <w:rsid w:val="00B926F8"/>
    <w:rsid w:val="00B92B9B"/>
    <w:rsid w:val="00B97AC4"/>
    <w:rsid w:val="00BA20D1"/>
    <w:rsid w:val="00BB76E3"/>
    <w:rsid w:val="00BD0629"/>
    <w:rsid w:val="00BD4AE4"/>
    <w:rsid w:val="00BD7F30"/>
    <w:rsid w:val="00BE3FC9"/>
    <w:rsid w:val="00BE5D6B"/>
    <w:rsid w:val="00BE65C2"/>
    <w:rsid w:val="00BF22A3"/>
    <w:rsid w:val="00BF54B6"/>
    <w:rsid w:val="00BF764C"/>
    <w:rsid w:val="00C01232"/>
    <w:rsid w:val="00C166A3"/>
    <w:rsid w:val="00C2246B"/>
    <w:rsid w:val="00C246E5"/>
    <w:rsid w:val="00C40B0B"/>
    <w:rsid w:val="00C460B3"/>
    <w:rsid w:val="00C47F4D"/>
    <w:rsid w:val="00C53BC6"/>
    <w:rsid w:val="00C6441F"/>
    <w:rsid w:val="00C72B33"/>
    <w:rsid w:val="00C8115D"/>
    <w:rsid w:val="00C84A76"/>
    <w:rsid w:val="00C90423"/>
    <w:rsid w:val="00C9090C"/>
    <w:rsid w:val="00CA247E"/>
    <w:rsid w:val="00CA386A"/>
    <w:rsid w:val="00CA7ECD"/>
    <w:rsid w:val="00CB32FA"/>
    <w:rsid w:val="00CB5D72"/>
    <w:rsid w:val="00CC22CF"/>
    <w:rsid w:val="00CC6772"/>
    <w:rsid w:val="00CD159C"/>
    <w:rsid w:val="00CD20FB"/>
    <w:rsid w:val="00CD2642"/>
    <w:rsid w:val="00CD6411"/>
    <w:rsid w:val="00CD6A1E"/>
    <w:rsid w:val="00CE45C3"/>
    <w:rsid w:val="00CE4ECC"/>
    <w:rsid w:val="00CE67E2"/>
    <w:rsid w:val="00CF0351"/>
    <w:rsid w:val="00D01BF3"/>
    <w:rsid w:val="00D11AAF"/>
    <w:rsid w:val="00D11DED"/>
    <w:rsid w:val="00D14DC2"/>
    <w:rsid w:val="00D22D8B"/>
    <w:rsid w:val="00D315A0"/>
    <w:rsid w:val="00D416D2"/>
    <w:rsid w:val="00D418BD"/>
    <w:rsid w:val="00D420FC"/>
    <w:rsid w:val="00D424D2"/>
    <w:rsid w:val="00D438EB"/>
    <w:rsid w:val="00D44AD8"/>
    <w:rsid w:val="00D53DE7"/>
    <w:rsid w:val="00D54368"/>
    <w:rsid w:val="00D573CE"/>
    <w:rsid w:val="00D629DC"/>
    <w:rsid w:val="00D65A4C"/>
    <w:rsid w:val="00D714F8"/>
    <w:rsid w:val="00D7501E"/>
    <w:rsid w:val="00D76657"/>
    <w:rsid w:val="00D76659"/>
    <w:rsid w:val="00D80816"/>
    <w:rsid w:val="00D945BB"/>
    <w:rsid w:val="00DB3D90"/>
    <w:rsid w:val="00DB57E2"/>
    <w:rsid w:val="00DB7D2E"/>
    <w:rsid w:val="00DC4CD3"/>
    <w:rsid w:val="00DD1994"/>
    <w:rsid w:val="00DD277D"/>
    <w:rsid w:val="00DD4C44"/>
    <w:rsid w:val="00DE0562"/>
    <w:rsid w:val="00DE2FB4"/>
    <w:rsid w:val="00E022F3"/>
    <w:rsid w:val="00E04B14"/>
    <w:rsid w:val="00E05C76"/>
    <w:rsid w:val="00E17241"/>
    <w:rsid w:val="00E216EF"/>
    <w:rsid w:val="00E249BB"/>
    <w:rsid w:val="00E26544"/>
    <w:rsid w:val="00E2765E"/>
    <w:rsid w:val="00E35C2E"/>
    <w:rsid w:val="00E36A19"/>
    <w:rsid w:val="00E36E1B"/>
    <w:rsid w:val="00E50389"/>
    <w:rsid w:val="00E51CBB"/>
    <w:rsid w:val="00E63A28"/>
    <w:rsid w:val="00E651B6"/>
    <w:rsid w:val="00E75755"/>
    <w:rsid w:val="00E84AC4"/>
    <w:rsid w:val="00E84B20"/>
    <w:rsid w:val="00E84D3F"/>
    <w:rsid w:val="00E87F4B"/>
    <w:rsid w:val="00E97EC9"/>
    <w:rsid w:val="00EA1F93"/>
    <w:rsid w:val="00EB1BF0"/>
    <w:rsid w:val="00EB5506"/>
    <w:rsid w:val="00EC121D"/>
    <w:rsid w:val="00EC5078"/>
    <w:rsid w:val="00ED1FFF"/>
    <w:rsid w:val="00ED63BC"/>
    <w:rsid w:val="00EE436F"/>
    <w:rsid w:val="00EE47A5"/>
    <w:rsid w:val="00EE76C1"/>
    <w:rsid w:val="00EF5A4B"/>
    <w:rsid w:val="00EF741F"/>
    <w:rsid w:val="00F106AB"/>
    <w:rsid w:val="00F10B9F"/>
    <w:rsid w:val="00F1192F"/>
    <w:rsid w:val="00F2655E"/>
    <w:rsid w:val="00F40972"/>
    <w:rsid w:val="00F4594D"/>
    <w:rsid w:val="00F46610"/>
    <w:rsid w:val="00F50475"/>
    <w:rsid w:val="00F52A36"/>
    <w:rsid w:val="00F577A5"/>
    <w:rsid w:val="00F63E4F"/>
    <w:rsid w:val="00F945C8"/>
    <w:rsid w:val="00F96CBB"/>
    <w:rsid w:val="00FA6C21"/>
    <w:rsid w:val="00FA7136"/>
    <w:rsid w:val="00FB579B"/>
    <w:rsid w:val="00FC1376"/>
    <w:rsid w:val="00FC5223"/>
    <w:rsid w:val="00FD2F8C"/>
    <w:rsid w:val="00FD73C8"/>
    <w:rsid w:val="00FE704F"/>
    <w:rsid w:val="00FF53D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929"/>
    <w:pPr>
      <w:jc w:val="both"/>
    </w:pPr>
    <w:rPr>
      <w:rFonts w:ascii="Arial" w:hAnsi="Arial"/>
      <w:sz w:val="24"/>
      <w:szCs w:val="24"/>
      <w:lang w:val="es-MX" w:eastAsia="es-MX"/>
    </w:rPr>
  </w:style>
  <w:style w:type="paragraph" w:styleId="Ttulo1">
    <w:name w:val="heading 1"/>
    <w:basedOn w:val="Normal"/>
    <w:next w:val="Normal"/>
    <w:qFormat/>
    <w:rsid w:val="001D2929"/>
    <w:pPr>
      <w:keepNext/>
      <w:numPr>
        <w:numId w:val="1"/>
      </w:numPr>
      <w:spacing w:before="240" w:after="480"/>
      <w:jc w:val="left"/>
      <w:outlineLvl w:val="0"/>
    </w:pPr>
    <w:rPr>
      <w:rFonts w:cs="Arial"/>
      <w:b/>
      <w:bCs/>
      <w:kern w:val="32"/>
      <w:sz w:val="36"/>
      <w:szCs w:val="32"/>
    </w:rPr>
  </w:style>
  <w:style w:type="paragraph" w:styleId="Ttulo2">
    <w:name w:val="heading 2"/>
    <w:basedOn w:val="Normal"/>
    <w:next w:val="Normal"/>
    <w:qFormat/>
    <w:rsid w:val="00E36A19"/>
    <w:pPr>
      <w:keepNext/>
      <w:numPr>
        <w:ilvl w:val="1"/>
        <w:numId w:val="1"/>
      </w:numPr>
      <w:spacing w:before="240" w:after="240"/>
      <w:ind w:left="0" w:firstLine="0"/>
      <w:outlineLvl w:val="1"/>
    </w:pPr>
    <w:rPr>
      <w:rFonts w:cs="Arial"/>
      <w:b/>
      <w:bCs/>
      <w:iCs/>
      <w:sz w:val="28"/>
      <w:szCs w:val="28"/>
    </w:rPr>
  </w:style>
  <w:style w:type="paragraph" w:styleId="Ttulo3">
    <w:name w:val="heading 3"/>
    <w:basedOn w:val="Normal"/>
    <w:next w:val="Normal"/>
    <w:qFormat/>
    <w:rsid w:val="00D76659"/>
    <w:pPr>
      <w:keepNext/>
      <w:numPr>
        <w:ilvl w:val="2"/>
        <w:numId w:val="1"/>
      </w:numPr>
      <w:spacing w:before="240" w:after="240"/>
      <w:outlineLvl w:val="2"/>
    </w:pPr>
    <w:rPr>
      <w:rFonts w:cs="Arial"/>
      <w:b/>
      <w:bCs/>
      <w:szCs w:val="26"/>
    </w:rPr>
  </w:style>
  <w:style w:type="paragraph" w:styleId="Ttulo4">
    <w:name w:val="heading 4"/>
    <w:basedOn w:val="Normal"/>
    <w:next w:val="Normal"/>
    <w:qFormat/>
    <w:rsid w:val="00D76659"/>
    <w:pPr>
      <w:keepNext/>
      <w:numPr>
        <w:ilvl w:val="3"/>
        <w:numId w:val="1"/>
      </w:numPr>
      <w:spacing w:before="240" w:after="240"/>
      <w:ind w:left="0" w:firstLine="0"/>
      <w:outlineLvl w:val="3"/>
    </w:pPr>
    <w:rPr>
      <w:rFonts w:ascii="Times New Roman" w:hAnsi="Times New Roman"/>
      <w:bCs/>
      <w:i/>
      <w:szCs w:val="28"/>
    </w:rPr>
  </w:style>
  <w:style w:type="paragraph" w:styleId="Ttulo5">
    <w:name w:val="heading 5"/>
    <w:basedOn w:val="Normal"/>
    <w:next w:val="Normal"/>
    <w:qFormat/>
    <w:rsid w:val="001D2929"/>
    <w:pPr>
      <w:numPr>
        <w:ilvl w:val="4"/>
        <w:numId w:val="1"/>
      </w:numPr>
      <w:spacing w:before="240" w:after="60"/>
      <w:outlineLvl w:val="4"/>
    </w:pPr>
    <w:rPr>
      <w:b/>
      <w:bCs/>
      <w:i/>
      <w:iCs/>
      <w:sz w:val="26"/>
      <w:szCs w:val="26"/>
    </w:rPr>
  </w:style>
  <w:style w:type="paragraph" w:styleId="Ttulo6">
    <w:name w:val="heading 6"/>
    <w:basedOn w:val="Normal"/>
    <w:next w:val="Normal"/>
    <w:qFormat/>
    <w:rsid w:val="001D2929"/>
    <w:pPr>
      <w:numPr>
        <w:ilvl w:val="5"/>
        <w:numId w:val="1"/>
      </w:numPr>
      <w:spacing w:before="240" w:after="60"/>
      <w:outlineLvl w:val="5"/>
    </w:pPr>
    <w:rPr>
      <w:rFonts w:ascii="Times New Roman" w:hAnsi="Times New Roman"/>
      <w:b/>
      <w:bCs/>
      <w:sz w:val="22"/>
      <w:szCs w:val="22"/>
    </w:rPr>
  </w:style>
  <w:style w:type="paragraph" w:styleId="Ttulo7">
    <w:name w:val="heading 7"/>
    <w:basedOn w:val="Normal"/>
    <w:next w:val="Normal"/>
    <w:qFormat/>
    <w:rsid w:val="001D2929"/>
    <w:pPr>
      <w:numPr>
        <w:ilvl w:val="6"/>
        <w:numId w:val="1"/>
      </w:numPr>
      <w:spacing w:before="240" w:after="60"/>
      <w:outlineLvl w:val="6"/>
    </w:pPr>
    <w:rPr>
      <w:rFonts w:ascii="Times New Roman" w:hAnsi="Times New Roman"/>
    </w:rPr>
  </w:style>
  <w:style w:type="paragraph" w:styleId="Ttulo8">
    <w:name w:val="heading 8"/>
    <w:basedOn w:val="Normal"/>
    <w:next w:val="Normal"/>
    <w:qFormat/>
    <w:rsid w:val="001D2929"/>
    <w:pPr>
      <w:numPr>
        <w:ilvl w:val="7"/>
        <w:numId w:val="1"/>
      </w:numPr>
      <w:spacing w:before="240" w:after="60"/>
      <w:outlineLvl w:val="7"/>
    </w:pPr>
    <w:rPr>
      <w:rFonts w:ascii="Times New Roman" w:hAnsi="Times New Roman"/>
      <w:i/>
      <w:iCs/>
    </w:rPr>
  </w:style>
  <w:style w:type="paragraph" w:styleId="Ttulo9">
    <w:name w:val="heading 9"/>
    <w:basedOn w:val="Normal"/>
    <w:next w:val="Normal"/>
    <w:qFormat/>
    <w:rsid w:val="001D2929"/>
    <w:pPr>
      <w:numPr>
        <w:ilvl w:val="8"/>
        <w:numId w:val="1"/>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20879"/>
    <w:pPr>
      <w:autoSpaceDE w:val="0"/>
      <w:autoSpaceDN w:val="0"/>
      <w:adjustRightInd w:val="0"/>
    </w:pPr>
    <w:rPr>
      <w:color w:val="000000"/>
      <w:sz w:val="24"/>
      <w:szCs w:val="24"/>
      <w:lang w:val="es-MX" w:eastAsia="es-MX"/>
    </w:rPr>
  </w:style>
  <w:style w:type="paragraph" w:styleId="Encabezado">
    <w:name w:val="header"/>
    <w:basedOn w:val="Normal"/>
    <w:rsid w:val="00E04B14"/>
    <w:pPr>
      <w:tabs>
        <w:tab w:val="center" w:pos="4419"/>
        <w:tab w:val="right" w:pos="8838"/>
      </w:tabs>
    </w:pPr>
  </w:style>
  <w:style w:type="character" w:styleId="Nmerodepgina">
    <w:name w:val="page number"/>
    <w:basedOn w:val="Fuentedeprrafopredeter"/>
    <w:rsid w:val="00E04B14"/>
  </w:style>
  <w:style w:type="character" w:styleId="CitaHTML">
    <w:name w:val="HTML Cite"/>
    <w:basedOn w:val="Fuentedeprrafopredeter"/>
    <w:rsid w:val="00ED1FFF"/>
    <w:rPr>
      <w:i w:val="0"/>
      <w:iCs w:val="0"/>
      <w:color w:val="0E774A"/>
    </w:rPr>
  </w:style>
  <w:style w:type="character" w:styleId="Hipervnculo">
    <w:name w:val="Hyperlink"/>
    <w:basedOn w:val="Fuentedeprrafopredeter"/>
    <w:rsid w:val="00A905FC"/>
    <w:rPr>
      <w:color w:val="0000FF"/>
      <w:u w:val="single"/>
    </w:rPr>
  </w:style>
  <w:style w:type="paragraph" w:styleId="Piedepgina">
    <w:name w:val="footer"/>
    <w:basedOn w:val="Normal"/>
    <w:link w:val="PiedepginaCar"/>
    <w:uiPriority w:val="99"/>
    <w:rsid w:val="002D557E"/>
    <w:pPr>
      <w:tabs>
        <w:tab w:val="center" w:pos="4419"/>
        <w:tab w:val="right" w:pos="8838"/>
      </w:tabs>
    </w:pPr>
  </w:style>
  <w:style w:type="paragraph" w:styleId="TDC1">
    <w:name w:val="toc 1"/>
    <w:basedOn w:val="Normal"/>
    <w:next w:val="Normal"/>
    <w:autoRedefine/>
    <w:semiHidden/>
    <w:rsid w:val="002D557E"/>
    <w:pPr>
      <w:tabs>
        <w:tab w:val="left" w:pos="480"/>
        <w:tab w:val="right" w:leader="dot" w:pos="8828"/>
      </w:tabs>
      <w:jc w:val="center"/>
    </w:pPr>
  </w:style>
  <w:style w:type="paragraph" w:styleId="TDC2">
    <w:name w:val="toc 2"/>
    <w:basedOn w:val="Normal"/>
    <w:next w:val="Normal"/>
    <w:autoRedefine/>
    <w:semiHidden/>
    <w:rsid w:val="002D557E"/>
    <w:pPr>
      <w:ind w:left="240"/>
    </w:pPr>
  </w:style>
  <w:style w:type="paragraph" w:customStyle="1" w:styleId="text">
    <w:name w:val="text"/>
    <w:basedOn w:val="Normal"/>
    <w:rsid w:val="00EA1F93"/>
    <w:pPr>
      <w:spacing w:before="15" w:after="150"/>
      <w:ind w:left="375" w:right="375"/>
      <w:jc w:val="left"/>
    </w:pPr>
    <w:rPr>
      <w:rFonts w:cs="Arial"/>
      <w:color w:val="616160"/>
      <w:sz w:val="17"/>
      <w:szCs w:val="17"/>
    </w:rPr>
  </w:style>
  <w:style w:type="character" w:customStyle="1" w:styleId="text1">
    <w:name w:val="text1"/>
    <w:basedOn w:val="Fuentedeprrafopredeter"/>
    <w:rsid w:val="00EA1F93"/>
    <w:rPr>
      <w:rFonts w:ascii="Arial" w:hAnsi="Arial" w:cs="Arial" w:hint="default"/>
      <w:color w:val="616160"/>
      <w:sz w:val="17"/>
      <w:szCs w:val="17"/>
    </w:rPr>
  </w:style>
  <w:style w:type="paragraph" w:styleId="Textonotapie">
    <w:name w:val="footnote text"/>
    <w:basedOn w:val="Normal"/>
    <w:semiHidden/>
    <w:rsid w:val="00C8115D"/>
    <w:rPr>
      <w:sz w:val="20"/>
      <w:szCs w:val="20"/>
    </w:rPr>
  </w:style>
  <w:style w:type="character" w:styleId="Refdenotaalpie">
    <w:name w:val="footnote reference"/>
    <w:basedOn w:val="Fuentedeprrafopredeter"/>
    <w:semiHidden/>
    <w:rsid w:val="00C8115D"/>
    <w:rPr>
      <w:vertAlign w:val="superscript"/>
    </w:rPr>
  </w:style>
  <w:style w:type="paragraph" w:styleId="TDC3">
    <w:name w:val="toc 3"/>
    <w:basedOn w:val="Normal"/>
    <w:next w:val="Normal"/>
    <w:autoRedefine/>
    <w:semiHidden/>
    <w:rsid w:val="00586005"/>
    <w:pPr>
      <w:ind w:left="480"/>
    </w:pPr>
  </w:style>
  <w:style w:type="paragraph" w:styleId="Textodeglobo">
    <w:name w:val="Balloon Text"/>
    <w:basedOn w:val="Normal"/>
    <w:link w:val="TextodegloboCar"/>
    <w:uiPriority w:val="99"/>
    <w:semiHidden/>
    <w:unhideWhenUsed/>
    <w:rsid w:val="000169B4"/>
    <w:rPr>
      <w:rFonts w:ascii="Tahoma" w:hAnsi="Tahoma" w:cs="Tahoma"/>
      <w:sz w:val="16"/>
      <w:szCs w:val="16"/>
    </w:rPr>
  </w:style>
  <w:style w:type="character" w:customStyle="1" w:styleId="TextodegloboCar">
    <w:name w:val="Texto de globo Car"/>
    <w:basedOn w:val="Fuentedeprrafopredeter"/>
    <w:link w:val="Textodeglobo"/>
    <w:uiPriority w:val="99"/>
    <w:semiHidden/>
    <w:rsid w:val="000169B4"/>
    <w:rPr>
      <w:rFonts w:ascii="Tahoma" w:hAnsi="Tahoma" w:cs="Tahoma"/>
      <w:sz w:val="16"/>
      <w:szCs w:val="16"/>
      <w:lang w:val="es-MX" w:eastAsia="es-MX"/>
    </w:rPr>
  </w:style>
  <w:style w:type="paragraph" w:customStyle="1" w:styleId="Normalsencillo">
    <w:name w:val="Normal sencillo"/>
    <w:basedOn w:val="Normal"/>
    <w:link w:val="NormalsencilloCar"/>
    <w:qFormat/>
    <w:rsid w:val="000169B4"/>
    <w:rPr>
      <w:rFonts w:eastAsia="Calibri"/>
      <w:sz w:val="16"/>
      <w:szCs w:val="22"/>
      <w:lang w:val="es-GT" w:eastAsia="en-US"/>
    </w:rPr>
  </w:style>
  <w:style w:type="character" w:customStyle="1" w:styleId="NormalsencilloCar">
    <w:name w:val="Normal sencillo Car"/>
    <w:basedOn w:val="Fuentedeprrafopredeter"/>
    <w:link w:val="Normalsencillo"/>
    <w:rsid w:val="000169B4"/>
    <w:rPr>
      <w:rFonts w:ascii="Arial" w:eastAsia="Calibri" w:hAnsi="Arial"/>
      <w:sz w:val="16"/>
      <w:szCs w:val="22"/>
      <w:lang w:eastAsia="en-US"/>
    </w:rPr>
  </w:style>
  <w:style w:type="paragraph" w:customStyle="1" w:styleId="Sinespaciado2">
    <w:name w:val="Sin espaciado2"/>
    <w:uiPriority w:val="99"/>
    <w:rsid w:val="000169B4"/>
    <w:rPr>
      <w:rFonts w:ascii="Calibri" w:hAnsi="Calibri"/>
      <w:sz w:val="22"/>
      <w:szCs w:val="22"/>
      <w:lang w:eastAsia="en-US"/>
    </w:rPr>
  </w:style>
  <w:style w:type="character" w:customStyle="1" w:styleId="A4">
    <w:name w:val="A4"/>
    <w:uiPriority w:val="99"/>
    <w:rsid w:val="000169B4"/>
    <w:rPr>
      <w:color w:val="221E1F"/>
      <w:sz w:val="20"/>
    </w:rPr>
  </w:style>
  <w:style w:type="character" w:customStyle="1" w:styleId="PiedepginaCar">
    <w:name w:val="Pie de página Car"/>
    <w:basedOn w:val="Fuentedeprrafopredeter"/>
    <w:link w:val="Piedepgina"/>
    <w:uiPriority w:val="99"/>
    <w:rsid w:val="000169B4"/>
    <w:rPr>
      <w:rFonts w:ascii="Arial" w:hAnsi="Arial"/>
      <w:sz w:val="24"/>
      <w:szCs w:val="24"/>
      <w:lang w:val="es-MX" w:eastAsia="es-MX"/>
    </w:rPr>
  </w:style>
</w:styles>
</file>

<file path=word/webSettings.xml><?xml version="1.0" encoding="utf-8"?>
<w:webSettings xmlns:r="http://schemas.openxmlformats.org/officeDocument/2006/relationships" xmlns:w="http://schemas.openxmlformats.org/wordprocessingml/2006/main">
  <w:divs>
    <w:div w:id="19674607">
      <w:bodyDiv w:val="1"/>
      <w:marLeft w:val="0"/>
      <w:marRight w:val="0"/>
      <w:marTop w:val="0"/>
      <w:marBottom w:val="0"/>
      <w:divBdr>
        <w:top w:val="none" w:sz="0" w:space="0" w:color="auto"/>
        <w:left w:val="none" w:sz="0" w:space="0" w:color="auto"/>
        <w:bottom w:val="none" w:sz="0" w:space="0" w:color="auto"/>
        <w:right w:val="none" w:sz="0" w:space="0" w:color="auto"/>
      </w:divBdr>
    </w:div>
    <w:div w:id="57093764">
      <w:bodyDiv w:val="1"/>
      <w:marLeft w:val="0"/>
      <w:marRight w:val="0"/>
      <w:marTop w:val="0"/>
      <w:marBottom w:val="0"/>
      <w:divBdr>
        <w:top w:val="none" w:sz="0" w:space="0" w:color="auto"/>
        <w:left w:val="none" w:sz="0" w:space="0" w:color="auto"/>
        <w:bottom w:val="none" w:sz="0" w:space="0" w:color="auto"/>
        <w:right w:val="none" w:sz="0" w:space="0" w:color="auto"/>
      </w:divBdr>
    </w:div>
    <w:div w:id="85929587">
      <w:bodyDiv w:val="1"/>
      <w:marLeft w:val="0"/>
      <w:marRight w:val="0"/>
      <w:marTop w:val="0"/>
      <w:marBottom w:val="0"/>
      <w:divBdr>
        <w:top w:val="none" w:sz="0" w:space="0" w:color="auto"/>
        <w:left w:val="none" w:sz="0" w:space="0" w:color="auto"/>
        <w:bottom w:val="none" w:sz="0" w:space="0" w:color="auto"/>
        <w:right w:val="none" w:sz="0" w:space="0" w:color="auto"/>
      </w:divBdr>
    </w:div>
    <w:div w:id="115874323">
      <w:bodyDiv w:val="1"/>
      <w:marLeft w:val="0"/>
      <w:marRight w:val="0"/>
      <w:marTop w:val="0"/>
      <w:marBottom w:val="0"/>
      <w:divBdr>
        <w:top w:val="none" w:sz="0" w:space="0" w:color="auto"/>
        <w:left w:val="none" w:sz="0" w:space="0" w:color="auto"/>
        <w:bottom w:val="none" w:sz="0" w:space="0" w:color="auto"/>
        <w:right w:val="none" w:sz="0" w:space="0" w:color="auto"/>
      </w:divBdr>
    </w:div>
    <w:div w:id="123082796">
      <w:bodyDiv w:val="1"/>
      <w:marLeft w:val="0"/>
      <w:marRight w:val="0"/>
      <w:marTop w:val="0"/>
      <w:marBottom w:val="0"/>
      <w:divBdr>
        <w:top w:val="none" w:sz="0" w:space="0" w:color="auto"/>
        <w:left w:val="none" w:sz="0" w:space="0" w:color="auto"/>
        <w:bottom w:val="none" w:sz="0" w:space="0" w:color="auto"/>
        <w:right w:val="none" w:sz="0" w:space="0" w:color="auto"/>
      </w:divBdr>
    </w:div>
    <w:div w:id="133063447">
      <w:bodyDiv w:val="1"/>
      <w:marLeft w:val="0"/>
      <w:marRight w:val="0"/>
      <w:marTop w:val="0"/>
      <w:marBottom w:val="0"/>
      <w:divBdr>
        <w:top w:val="none" w:sz="0" w:space="0" w:color="auto"/>
        <w:left w:val="none" w:sz="0" w:space="0" w:color="auto"/>
        <w:bottom w:val="none" w:sz="0" w:space="0" w:color="auto"/>
        <w:right w:val="none" w:sz="0" w:space="0" w:color="auto"/>
      </w:divBdr>
      <w:divsChild>
        <w:div w:id="803740113">
          <w:marLeft w:val="0"/>
          <w:marRight w:val="0"/>
          <w:marTop w:val="0"/>
          <w:marBottom w:val="0"/>
          <w:divBdr>
            <w:top w:val="none" w:sz="0" w:space="0" w:color="auto"/>
            <w:left w:val="none" w:sz="0" w:space="0" w:color="auto"/>
            <w:bottom w:val="none" w:sz="0" w:space="0" w:color="auto"/>
            <w:right w:val="none" w:sz="0" w:space="0" w:color="auto"/>
          </w:divBdr>
          <w:divsChild>
            <w:div w:id="1053962308">
              <w:marLeft w:val="0"/>
              <w:marRight w:val="0"/>
              <w:marTop w:val="0"/>
              <w:marBottom w:val="0"/>
              <w:divBdr>
                <w:top w:val="none" w:sz="0" w:space="0" w:color="auto"/>
                <w:left w:val="none" w:sz="0" w:space="0" w:color="auto"/>
                <w:bottom w:val="none" w:sz="0" w:space="0" w:color="auto"/>
                <w:right w:val="none" w:sz="0" w:space="0" w:color="auto"/>
              </w:divBdr>
              <w:divsChild>
                <w:div w:id="1230841860">
                  <w:marLeft w:val="0"/>
                  <w:marRight w:val="0"/>
                  <w:marTop w:val="0"/>
                  <w:marBottom w:val="0"/>
                  <w:divBdr>
                    <w:top w:val="none" w:sz="0" w:space="0" w:color="auto"/>
                    <w:left w:val="none" w:sz="0" w:space="0" w:color="auto"/>
                    <w:bottom w:val="none" w:sz="0" w:space="0" w:color="auto"/>
                    <w:right w:val="none" w:sz="0" w:space="0" w:color="auto"/>
                  </w:divBdr>
                  <w:divsChild>
                    <w:div w:id="79956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9437">
      <w:bodyDiv w:val="1"/>
      <w:marLeft w:val="0"/>
      <w:marRight w:val="0"/>
      <w:marTop w:val="0"/>
      <w:marBottom w:val="0"/>
      <w:divBdr>
        <w:top w:val="none" w:sz="0" w:space="0" w:color="auto"/>
        <w:left w:val="none" w:sz="0" w:space="0" w:color="auto"/>
        <w:bottom w:val="none" w:sz="0" w:space="0" w:color="auto"/>
        <w:right w:val="none" w:sz="0" w:space="0" w:color="auto"/>
      </w:divBdr>
    </w:div>
    <w:div w:id="238054607">
      <w:bodyDiv w:val="1"/>
      <w:marLeft w:val="0"/>
      <w:marRight w:val="0"/>
      <w:marTop w:val="0"/>
      <w:marBottom w:val="0"/>
      <w:divBdr>
        <w:top w:val="none" w:sz="0" w:space="0" w:color="auto"/>
        <w:left w:val="none" w:sz="0" w:space="0" w:color="auto"/>
        <w:bottom w:val="none" w:sz="0" w:space="0" w:color="auto"/>
        <w:right w:val="none" w:sz="0" w:space="0" w:color="auto"/>
      </w:divBdr>
    </w:div>
    <w:div w:id="363335427">
      <w:bodyDiv w:val="1"/>
      <w:marLeft w:val="0"/>
      <w:marRight w:val="0"/>
      <w:marTop w:val="0"/>
      <w:marBottom w:val="0"/>
      <w:divBdr>
        <w:top w:val="none" w:sz="0" w:space="0" w:color="auto"/>
        <w:left w:val="none" w:sz="0" w:space="0" w:color="auto"/>
        <w:bottom w:val="none" w:sz="0" w:space="0" w:color="auto"/>
        <w:right w:val="none" w:sz="0" w:space="0" w:color="auto"/>
      </w:divBdr>
    </w:div>
    <w:div w:id="461777361">
      <w:bodyDiv w:val="1"/>
      <w:marLeft w:val="0"/>
      <w:marRight w:val="0"/>
      <w:marTop w:val="0"/>
      <w:marBottom w:val="0"/>
      <w:divBdr>
        <w:top w:val="none" w:sz="0" w:space="0" w:color="auto"/>
        <w:left w:val="none" w:sz="0" w:space="0" w:color="auto"/>
        <w:bottom w:val="none" w:sz="0" w:space="0" w:color="auto"/>
        <w:right w:val="none" w:sz="0" w:space="0" w:color="auto"/>
      </w:divBdr>
    </w:div>
    <w:div w:id="485242417">
      <w:bodyDiv w:val="1"/>
      <w:marLeft w:val="0"/>
      <w:marRight w:val="0"/>
      <w:marTop w:val="0"/>
      <w:marBottom w:val="0"/>
      <w:divBdr>
        <w:top w:val="none" w:sz="0" w:space="0" w:color="auto"/>
        <w:left w:val="none" w:sz="0" w:space="0" w:color="auto"/>
        <w:bottom w:val="none" w:sz="0" w:space="0" w:color="auto"/>
        <w:right w:val="none" w:sz="0" w:space="0" w:color="auto"/>
      </w:divBdr>
    </w:div>
    <w:div w:id="513230359">
      <w:bodyDiv w:val="1"/>
      <w:marLeft w:val="0"/>
      <w:marRight w:val="0"/>
      <w:marTop w:val="0"/>
      <w:marBottom w:val="0"/>
      <w:divBdr>
        <w:top w:val="none" w:sz="0" w:space="0" w:color="auto"/>
        <w:left w:val="none" w:sz="0" w:space="0" w:color="auto"/>
        <w:bottom w:val="none" w:sz="0" w:space="0" w:color="auto"/>
        <w:right w:val="none" w:sz="0" w:space="0" w:color="auto"/>
      </w:divBdr>
    </w:div>
    <w:div w:id="525944765">
      <w:bodyDiv w:val="1"/>
      <w:marLeft w:val="0"/>
      <w:marRight w:val="0"/>
      <w:marTop w:val="0"/>
      <w:marBottom w:val="0"/>
      <w:divBdr>
        <w:top w:val="none" w:sz="0" w:space="0" w:color="auto"/>
        <w:left w:val="none" w:sz="0" w:space="0" w:color="auto"/>
        <w:bottom w:val="none" w:sz="0" w:space="0" w:color="auto"/>
        <w:right w:val="none" w:sz="0" w:space="0" w:color="auto"/>
      </w:divBdr>
    </w:div>
    <w:div w:id="595556656">
      <w:bodyDiv w:val="1"/>
      <w:marLeft w:val="0"/>
      <w:marRight w:val="0"/>
      <w:marTop w:val="0"/>
      <w:marBottom w:val="0"/>
      <w:divBdr>
        <w:top w:val="none" w:sz="0" w:space="0" w:color="auto"/>
        <w:left w:val="none" w:sz="0" w:space="0" w:color="auto"/>
        <w:bottom w:val="none" w:sz="0" w:space="0" w:color="auto"/>
        <w:right w:val="none" w:sz="0" w:space="0" w:color="auto"/>
      </w:divBdr>
    </w:div>
    <w:div w:id="652561574">
      <w:bodyDiv w:val="1"/>
      <w:marLeft w:val="0"/>
      <w:marRight w:val="0"/>
      <w:marTop w:val="0"/>
      <w:marBottom w:val="0"/>
      <w:divBdr>
        <w:top w:val="none" w:sz="0" w:space="0" w:color="auto"/>
        <w:left w:val="none" w:sz="0" w:space="0" w:color="auto"/>
        <w:bottom w:val="none" w:sz="0" w:space="0" w:color="auto"/>
        <w:right w:val="none" w:sz="0" w:space="0" w:color="auto"/>
      </w:divBdr>
    </w:div>
    <w:div w:id="669719558">
      <w:bodyDiv w:val="1"/>
      <w:marLeft w:val="0"/>
      <w:marRight w:val="0"/>
      <w:marTop w:val="0"/>
      <w:marBottom w:val="0"/>
      <w:divBdr>
        <w:top w:val="none" w:sz="0" w:space="0" w:color="auto"/>
        <w:left w:val="none" w:sz="0" w:space="0" w:color="auto"/>
        <w:bottom w:val="none" w:sz="0" w:space="0" w:color="auto"/>
        <w:right w:val="none" w:sz="0" w:space="0" w:color="auto"/>
      </w:divBdr>
    </w:div>
    <w:div w:id="736981306">
      <w:bodyDiv w:val="1"/>
      <w:marLeft w:val="0"/>
      <w:marRight w:val="0"/>
      <w:marTop w:val="0"/>
      <w:marBottom w:val="0"/>
      <w:divBdr>
        <w:top w:val="none" w:sz="0" w:space="0" w:color="auto"/>
        <w:left w:val="none" w:sz="0" w:space="0" w:color="auto"/>
        <w:bottom w:val="none" w:sz="0" w:space="0" w:color="auto"/>
        <w:right w:val="none" w:sz="0" w:space="0" w:color="auto"/>
      </w:divBdr>
    </w:div>
    <w:div w:id="874850159">
      <w:bodyDiv w:val="1"/>
      <w:marLeft w:val="0"/>
      <w:marRight w:val="0"/>
      <w:marTop w:val="0"/>
      <w:marBottom w:val="0"/>
      <w:divBdr>
        <w:top w:val="none" w:sz="0" w:space="0" w:color="auto"/>
        <w:left w:val="none" w:sz="0" w:space="0" w:color="auto"/>
        <w:bottom w:val="none" w:sz="0" w:space="0" w:color="auto"/>
        <w:right w:val="none" w:sz="0" w:space="0" w:color="auto"/>
      </w:divBdr>
    </w:div>
    <w:div w:id="911041703">
      <w:bodyDiv w:val="1"/>
      <w:marLeft w:val="0"/>
      <w:marRight w:val="0"/>
      <w:marTop w:val="0"/>
      <w:marBottom w:val="0"/>
      <w:divBdr>
        <w:top w:val="none" w:sz="0" w:space="0" w:color="auto"/>
        <w:left w:val="none" w:sz="0" w:space="0" w:color="auto"/>
        <w:bottom w:val="none" w:sz="0" w:space="0" w:color="auto"/>
        <w:right w:val="none" w:sz="0" w:space="0" w:color="auto"/>
      </w:divBdr>
    </w:div>
    <w:div w:id="992832227">
      <w:bodyDiv w:val="1"/>
      <w:marLeft w:val="0"/>
      <w:marRight w:val="0"/>
      <w:marTop w:val="0"/>
      <w:marBottom w:val="0"/>
      <w:divBdr>
        <w:top w:val="none" w:sz="0" w:space="0" w:color="auto"/>
        <w:left w:val="none" w:sz="0" w:space="0" w:color="auto"/>
        <w:bottom w:val="none" w:sz="0" w:space="0" w:color="auto"/>
        <w:right w:val="none" w:sz="0" w:space="0" w:color="auto"/>
      </w:divBdr>
    </w:div>
    <w:div w:id="1060329902">
      <w:bodyDiv w:val="1"/>
      <w:marLeft w:val="0"/>
      <w:marRight w:val="0"/>
      <w:marTop w:val="0"/>
      <w:marBottom w:val="0"/>
      <w:divBdr>
        <w:top w:val="none" w:sz="0" w:space="0" w:color="auto"/>
        <w:left w:val="none" w:sz="0" w:space="0" w:color="auto"/>
        <w:bottom w:val="none" w:sz="0" w:space="0" w:color="auto"/>
        <w:right w:val="none" w:sz="0" w:space="0" w:color="auto"/>
      </w:divBdr>
    </w:div>
    <w:div w:id="1095173908">
      <w:bodyDiv w:val="1"/>
      <w:marLeft w:val="0"/>
      <w:marRight w:val="0"/>
      <w:marTop w:val="0"/>
      <w:marBottom w:val="0"/>
      <w:divBdr>
        <w:top w:val="none" w:sz="0" w:space="0" w:color="auto"/>
        <w:left w:val="none" w:sz="0" w:space="0" w:color="auto"/>
        <w:bottom w:val="none" w:sz="0" w:space="0" w:color="auto"/>
        <w:right w:val="none" w:sz="0" w:space="0" w:color="auto"/>
      </w:divBdr>
    </w:div>
    <w:div w:id="1170366206">
      <w:bodyDiv w:val="1"/>
      <w:marLeft w:val="0"/>
      <w:marRight w:val="0"/>
      <w:marTop w:val="0"/>
      <w:marBottom w:val="0"/>
      <w:divBdr>
        <w:top w:val="none" w:sz="0" w:space="0" w:color="auto"/>
        <w:left w:val="none" w:sz="0" w:space="0" w:color="auto"/>
        <w:bottom w:val="none" w:sz="0" w:space="0" w:color="auto"/>
        <w:right w:val="none" w:sz="0" w:space="0" w:color="auto"/>
      </w:divBdr>
    </w:div>
    <w:div w:id="1203710463">
      <w:bodyDiv w:val="1"/>
      <w:marLeft w:val="0"/>
      <w:marRight w:val="0"/>
      <w:marTop w:val="0"/>
      <w:marBottom w:val="0"/>
      <w:divBdr>
        <w:top w:val="none" w:sz="0" w:space="0" w:color="auto"/>
        <w:left w:val="none" w:sz="0" w:space="0" w:color="auto"/>
        <w:bottom w:val="none" w:sz="0" w:space="0" w:color="auto"/>
        <w:right w:val="none" w:sz="0" w:space="0" w:color="auto"/>
      </w:divBdr>
    </w:div>
    <w:div w:id="1203859353">
      <w:bodyDiv w:val="1"/>
      <w:marLeft w:val="0"/>
      <w:marRight w:val="0"/>
      <w:marTop w:val="0"/>
      <w:marBottom w:val="0"/>
      <w:divBdr>
        <w:top w:val="none" w:sz="0" w:space="0" w:color="auto"/>
        <w:left w:val="none" w:sz="0" w:space="0" w:color="auto"/>
        <w:bottom w:val="none" w:sz="0" w:space="0" w:color="auto"/>
        <w:right w:val="none" w:sz="0" w:space="0" w:color="auto"/>
      </w:divBdr>
    </w:div>
    <w:div w:id="1213276421">
      <w:bodyDiv w:val="1"/>
      <w:marLeft w:val="0"/>
      <w:marRight w:val="0"/>
      <w:marTop w:val="0"/>
      <w:marBottom w:val="0"/>
      <w:divBdr>
        <w:top w:val="none" w:sz="0" w:space="0" w:color="auto"/>
        <w:left w:val="none" w:sz="0" w:space="0" w:color="auto"/>
        <w:bottom w:val="none" w:sz="0" w:space="0" w:color="auto"/>
        <w:right w:val="none" w:sz="0" w:space="0" w:color="auto"/>
      </w:divBdr>
    </w:div>
    <w:div w:id="1216042376">
      <w:bodyDiv w:val="1"/>
      <w:marLeft w:val="0"/>
      <w:marRight w:val="0"/>
      <w:marTop w:val="0"/>
      <w:marBottom w:val="0"/>
      <w:divBdr>
        <w:top w:val="none" w:sz="0" w:space="0" w:color="auto"/>
        <w:left w:val="none" w:sz="0" w:space="0" w:color="auto"/>
        <w:bottom w:val="none" w:sz="0" w:space="0" w:color="auto"/>
        <w:right w:val="none" w:sz="0" w:space="0" w:color="auto"/>
      </w:divBdr>
    </w:div>
    <w:div w:id="1320235047">
      <w:bodyDiv w:val="1"/>
      <w:marLeft w:val="0"/>
      <w:marRight w:val="0"/>
      <w:marTop w:val="0"/>
      <w:marBottom w:val="0"/>
      <w:divBdr>
        <w:top w:val="none" w:sz="0" w:space="0" w:color="auto"/>
        <w:left w:val="none" w:sz="0" w:space="0" w:color="auto"/>
        <w:bottom w:val="none" w:sz="0" w:space="0" w:color="auto"/>
        <w:right w:val="none" w:sz="0" w:space="0" w:color="auto"/>
      </w:divBdr>
    </w:div>
    <w:div w:id="1326976168">
      <w:bodyDiv w:val="1"/>
      <w:marLeft w:val="0"/>
      <w:marRight w:val="0"/>
      <w:marTop w:val="0"/>
      <w:marBottom w:val="0"/>
      <w:divBdr>
        <w:top w:val="none" w:sz="0" w:space="0" w:color="auto"/>
        <w:left w:val="none" w:sz="0" w:space="0" w:color="auto"/>
        <w:bottom w:val="none" w:sz="0" w:space="0" w:color="auto"/>
        <w:right w:val="none" w:sz="0" w:space="0" w:color="auto"/>
      </w:divBdr>
    </w:div>
    <w:div w:id="1362169542">
      <w:bodyDiv w:val="1"/>
      <w:marLeft w:val="0"/>
      <w:marRight w:val="0"/>
      <w:marTop w:val="0"/>
      <w:marBottom w:val="0"/>
      <w:divBdr>
        <w:top w:val="none" w:sz="0" w:space="0" w:color="auto"/>
        <w:left w:val="none" w:sz="0" w:space="0" w:color="auto"/>
        <w:bottom w:val="none" w:sz="0" w:space="0" w:color="auto"/>
        <w:right w:val="none" w:sz="0" w:space="0" w:color="auto"/>
      </w:divBdr>
    </w:div>
    <w:div w:id="1399748473">
      <w:bodyDiv w:val="1"/>
      <w:marLeft w:val="0"/>
      <w:marRight w:val="0"/>
      <w:marTop w:val="0"/>
      <w:marBottom w:val="0"/>
      <w:divBdr>
        <w:top w:val="none" w:sz="0" w:space="0" w:color="auto"/>
        <w:left w:val="none" w:sz="0" w:space="0" w:color="auto"/>
        <w:bottom w:val="none" w:sz="0" w:space="0" w:color="auto"/>
        <w:right w:val="none" w:sz="0" w:space="0" w:color="auto"/>
      </w:divBdr>
    </w:div>
    <w:div w:id="1425567060">
      <w:bodyDiv w:val="1"/>
      <w:marLeft w:val="0"/>
      <w:marRight w:val="0"/>
      <w:marTop w:val="0"/>
      <w:marBottom w:val="0"/>
      <w:divBdr>
        <w:top w:val="none" w:sz="0" w:space="0" w:color="auto"/>
        <w:left w:val="none" w:sz="0" w:space="0" w:color="auto"/>
        <w:bottom w:val="none" w:sz="0" w:space="0" w:color="auto"/>
        <w:right w:val="none" w:sz="0" w:space="0" w:color="auto"/>
      </w:divBdr>
    </w:div>
    <w:div w:id="1431391600">
      <w:bodyDiv w:val="1"/>
      <w:marLeft w:val="0"/>
      <w:marRight w:val="0"/>
      <w:marTop w:val="0"/>
      <w:marBottom w:val="0"/>
      <w:divBdr>
        <w:top w:val="none" w:sz="0" w:space="0" w:color="auto"/>
        <w:left w:val="none" w:sz="0" w:space="0" w:color="auto"/>
        <w:bottom w:val="none" w:sz="0" w:space="0" w:color="auto"/>
        <w:right w:val="none" w:sz="0" w:space="0" w:color="auto"/>
      </w:divBdr>
    </w:div>
    <w:div w:id="1484395808">
      <w:bodyDiv w:val="1"/>
      <w:marLeft w:val="0"/>
      <w:marRight w:val="0"/>
      <w:marTop w:val="0"/>
      <w:marBottom w:val="0"/>
      <w:divBdr>
        <w:top w:val="none" w:sz="0" w:space="0" w:color="auto"/>
        <w:left w:val="none" w:sz="0" w:space="0" w:color="auto"/>
        <w:bottom w:val="none" w:sz="0" w:space="0" w:color="auto"/>
        <w:right w:val="none" w:sz="0" w:space="0" w:color="auto"/>
      </w:divBdr>
    </w:div>
    <w:div w:id="1552304200">
      <w:bodyDiv w:val="1"/>
      <w:marLeft w:val="0"/>
      <w:marRight w:val="0"/>
      <w:marTop w:val="0"/>
      <w:marBottom w:val="0"/>
      <w:divBdr>
        <w:top w:val="none" w:sz="0" w:space="0" w:color="auto"/>
        <w:left w:val="none" w:sz="0" w:space="0" w:color="auto"/>
        <w:bottom w:val="none" w:sz="0" w:space="0" w:color="auto"/>
        <w:right w:val="none" w:sz="0" w:space="0" w:color="auto"/>
      </w:divBdr>
    </w:div>
    <w:div w:id="1683631382">
      <w:bodyDiv w:val="1"/>
      <w:marLeft w:val="0"/>
      <w:marRight w:val="0"/>
      <w:marTop w:val="0"/>
      <w:marBottom w:val="0"/>
      <w:divBdr>
        <w:top w:val="none" w:sz="0" w:space="0" w:color="auto"/>
        <w:left w:val="none" w:sz="0" w:space="0" w:color="auto"/>
        <w:bottom w:val="none" w:sz="0" w:space="0" w:color="auto"/>
        <w:right w:val="none" w:sz="0" w:space="0" w:color="auto"/>
      </w:divBdr>
    </w:div>
    <w:div w:id="1693993268">
      <w:bodyDiv w:val="1"/>
      <w:marLeft w:val="0"/>
      <w:marRight w:val="0"/>
      <w:marTop w:val="0"/>
      <w:marBottom w:val="0"/>
      <w:divBdr>
        <w:top w:val="none" w:sz="0" w:space="0" w:color="auto"/>
        <w:left w:val="none" w:sz="0" w:space="0" w:color="auto"/>
        <w:bottom w:val="none" w:sz="0" w:space="0" w:color="auto"/>
        <w:right w:val="none" w:sz="0" w:space="0" w:color="auto"/>
      </w:divBdr>
    </w:div>
    <w:div w:id="1709916016">
      <w:bodyDiv w:val="1"/>
      <w:marLeft w:val="0"/>
      <w:marRight w:val="0"/>
      <w:marTop w:val="0"/>
      <w:marBottom w:val="0"/>
      <w:divBdr>
        <w:top w:val="none" w:sz="0" w:space="0" w:color="auto"/>
        <w:left w:val="none" w:sz="0" w:space="0" w:color="auto"/>
        <w:bottom w:val="none" w:sz="0" w:space="0" w:color="auto"/>
        <w:right w:val="none" w:sz="0" w:space="0" w:color="auto"/>
      </w:divBdr>
    </w:div>
    <w:div w:id="1737169012">
      <w:bodyDiv w:val="1"/>
      <w:marLeft w:val="0"/>
      <w:marRight w:val="0"/>
      <w:marTop w:val="0"/>
      <w:marBottom w:val="0"/>
      <w:divBdr>
        <w:top w:val="none" w:sz="0" w:space="0" w:color="auto"/>
        <w:left w:val="none" w:sz="0" w:space="0" w:color="auto"/>
        <w:bottom w:val="none" w:sz="0" w:space="0" w:color="auto"/>
        <w:right w:val="none" w:sz="0" w:space="0" w:color="auto"/>
      </w:divBdr>
    </w:div>
    <w:div w:id="1741055892">
      <w:bodyDiv w:val="1"/>
      <w:marLeft w:val="0"/>
      <w:marRight w:val="0"/>
      <w:marTop w:val="0"/>
      <w:marBottom w:val="0"/>
      <w:divBdr>
        <w:top w:val="none" w:sz="0" w:space="0" w:color="auto"/>
        <w:left w:val="none" w:sz="0" w:space="0" w:color="auto"/>
        <w:bottom w:val="none" w:sz="0" w:space="0" w:color="auto"/>
        <w:right w:val="none" w:sz="0" w:space="0" w:color="auto"/>
      </w:divBdr>
    </w:div>
    <w:div w:id="1761830701">
      <w:bodyDiv w:val="1"/>
      <w:marLeft w:val="0"/>
      <w:marRight w:val="0"/>
      <w:marTop w:val="0"/>
      <w:marBottom w:val="0"/>
      <w:divBdr>
        <w:top w:val="none" w:sz="0" w:space="0" w:color="auto"/>
        <w:left w:val="none" w:sz="0" w:space="0" w:color="auto"/>
        <w:bottom w:val="none" w:sz="0" w:space="0" w:color="auto"/>
        <w:right w:val="none" w:sz="0" w:space="0" w:color="auto"/>
      </w:divBdr>
    </w:div>
    <w:div w:id="1849058520">
      <w:bodyDiv w:val="1"/>
      <w:marLeft w:val="0"/>
      <w:marRight w:val="0"/>
      <w:marTop w:val="0"/>
      <w:marBottom w:val="0"/>
      <w:divBdr>
        <w:top w:val="none" w:sz="0" w:space="0" w:color="auto"/>
        <w:left w:val="none" w:sz="0" w:space="0" w:color="auto"/>
        <w:bottom w:val="none" w:sz="0" w:space="0" w:color="auto"/>
        <w:right w:val="none" w:sz="0" w:space="0" w:color="auto"/>
      </w:divBdr>
    </w:div>
    <w:div w:id="1880389932">
      <w:bodyDiv w:val="1"/>
      <w:marLeft w:val="0"/>
      <w:marRight w:val="0"/>
      <w:marTop w:val="0"/>
      <w:marBottom w:val="0"/>
      <w:divBdr>
        <w:top w:val="none" w:sz="0" w:space="0" w:color="auto"/>
        <w:left w:val="none" w:sz="0" w:space="0" w:color="auto"/>
        <w:bottom w:val="none" w:sz="0" w:space="0" w:color="auto"/>
        <w:right w:val="none" w:sz="0" w:space="0" w:color="auto"/>
      </w:divBdr>
    </w:div>
    <w:div w:id="1959413275">
      <w:bodyDiv w:val="1"/>
      <w:marLeft w:val="0"/>
      <w:marRight w:val="0"/>
      <w:marTop w:val="0"/>
      <w:marBottom w:val="0"/>
      <w:divBdr>
        <w:top w:val="none" w:sz="0" w:space="0" w:color="auto"/>
        <w:left w:val="none" w:sz="0" w:space="0" w:color="auto"/>
        <w:bottom w:val="none" w:sz="0" w:space="0" w:color="auto"/>
        <w:right w:val="none" w:sz="0" w:space="0" w:color="auto"/>
      </w:divBdr>
    </w:div>
    <w:div w:id="1970550770">
      <w:bodyDiv w:val="1"/>
      <w:marLeft w:val="0"/>
      <w:marRight w:val="0"/>
      <w:marTop w:val="0"/>
      <w:marBottom w:val="0"/>
      <w:divBdr>
        <w:top w:val="none" w:sz="0" w:space="0" w:color="auto"/>
        <w:left w:val="none" w:sz="0" w:space="0" w:color="auto"/>
        <w:bottom w:val="none" w:sz="0" w:space="0" w:color="auto"/>
        <w:right w:val="none" w:sz="0" w:space="0" w:color="auto"/>
      </w:divBdr>
    </w:div>
    <w:div w:id="2025355434">
      <w:bodyDiv w:val="1"/>
      <w:marLeft w:val="0"/>
      <w:marRight w:val="0"/>
      <w:marTop w:val="0"/>
      <w:marBottom w:val="0"/>
      <w:divBdr>
        <w:top w:val="none" w:sz="0" w:space="0" w:color="auto"/>
        <w:left w:val="none" w:sz="0" w:space="0" w:color="auto"/>
        <w:bottom w:val="none" w:sz="0" w:space="0" w:color="auto"/>
        <w:right w:val="none" w:sz="0" w:space="0" w:color="auto"/>
      </w:divBdr>
    </w:div>
    <w:div w:id="2123380104">
      <w:bodyDiv w:val="1"/>
      <w:marLeft w:val="0"/>
      <w:marRight w:val="0"/>
      <w:marTop w:val="0"/>
      <w:marBottom w:val="0"/>
      <w:divBdr>
        <w:top w:val="none" w:sz="0" w:space="0" w:color="auto"/>
        <w:left w:val="none" w:sz="0" w:space="0" w:color="auto"/>
        <w:bottom w:val="none" w:sz="0" w:space="0" w:color="auto"/>
        <w:right w:val="none" w:sz="0" w:space="0" w:color="auto"/>
      </w:divBdr>
    </w:div>
    <w:div w:id="2124765012">
      <w:bodyDiv w:val="1"/>
      <w:marLeft w:val="0"/>
      <w:marRight w:val="0"/>
      <w:marTop w:val="0"/>
      <w:marBottom w:val="0"/>
      <w:divBdr>
        <w:top w:val="none" w:sz="0" w:space="0" w:color="auto"/>
        <w:left w:val="none" w:sz="0" w:space="0" w:color="auto"/>
        <w:bottom w:val="none" w:sz="0" w:space="0" w:color="auto"/>
        <w:right w:val="none" w:sz="0" w:space="0" w:color="auto"/>
      </w:divBdr>
    </w:div>
    <w:div w:id="213485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janda@ciatej.net.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infoiarna.org.gt/guateagua/subtemas/inv_fuentagua.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3A028-FFAB-49AC-B05D-218FAA850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50</Pages>
  <Words>13567</Words>
  <Characters>72722</Characters>
  <Application>Microsoft Office Word</Application>
  <DocSecurity>0</DocSecurity>
  <Lines>3161</Lines>
  <Paragraphs>1414</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84875</CharactersWithSpaces>
  <SharedDoc>false</SharedDoc>
  <HLinks>
    <vt:vector size="198" baseType="variant">
      <vt:variant>
        <vt:i4>8192015</vt:i4>
      </vt:variant>
      <vt:variant>
        <vt:i4>192</vt:i4>
      </vt:variant>
      <vt:variant>
        <vt:i4>0</vt:i4>
      </vt:variant>
      <vt:variant>
        <vt:i4>5</vt:i4>
      </vt:variant>
      <vt:variant>
        <vt:lpwstr>mailto:janda@ciatej.net.mx</vt:lpwstr>
      </vt:variant>
      <vt:variant>
        <vt:lpwstr/>
      </vt:variant>
      <vt:variant>
        <vt:i4>5242979</vt:i4>
      </vt:variant>
      <vt:variant>
        <vt:i4>189</vt:i4>
      </vt:variant>
      <vt:variant>
        <vt:i4>0</vt:i4>
      </vt:variant>
      <vt:variant>
        <vt:i4>5</vt:i4>
      </vt:variant>
      <vt:variant>
        <vt:lpwstr>http://www.infoiarna.org.gt/guateagua/subtemas/inv_fuentagua.htm</vt:lpwstr>
      </vt:variant>
      <vt:variant>
        <vt:lpwstr/>
      </vt:variant>
      <vt:variant>
        <vt:i4>1310772</vt:i4>
      </vt:variant>
      <vt:variant>
        <vt:i4>182</vt:i4>
      </vt:variant>
      <vt:variant>
        <vt:i4>0</vt:i4>
      </vt:variant>
      <vt:variant>
        <vt:i4>5</vt:i4>
      </vt:variant>
      <vt:variant>
        <vt:lpwstr/>
      </vt:variant>
      <vt:variant>
        <vt:lpwstr>_Toc297665798</vt:lpwstr>
      </vt:variant>
      <vt:variant>
        <vt:i4>1310772</vt:i4>
      </vt:variant>
      <vt:variant>
        <vt:i4>176</vt:i4>
      </vt:variant>
      <vt:variant>
        <vt:i4>0</vt:i4>
      </vt:variant>
      <vt:variant>
        <vt:i4>5</vt:i4>
      </vt:variant>
      <vt:variant>
        <vt:lpwstr/>
      </vt:variant>
      <vt:variant>
        <vt:lpwstr>_Toc297665797</vt:lpwstr>
      </vt:variant>
      <vt:variant>
        <vt:i4>1310772</vt:i4>
      </vt:variant>
      <vt:variant>
        <vt:i4>170</vt:i4>
      </vt:variant>
      <vt:variant>
        <vt:i4>0</vt:i4>
      </vt:variant>
      <vt:variant>
        <vt:i4>5</vt:i4>
      </vt:variant>
      <vt:variant>
        <vt:lpwstr/>
      </vt:variant>
      <vt:variant>
        <vt:lpwstr>_Toc297665796</vt:lpwstr>
      </vt:variant>
      <vt:variant>
        <vt:i4>1310772</vt:i4>
      </vt:variant>
      <vt:variant>
        <vt:i4>164</vt:i4>
      </vt:variant>
      <vt:variant>
        <vt:i4>0</vt:i4>
      </vt:variant>
      <vt:variant>
        <vt:i4>5</vt:i4>
      </vt:variant>
      <vt:variant>
        <vt:lpwstr/>
      </vt:variant>
      <vt:variant>
        <vt:lpwstr>_Toc297665795</vt:lpwstr>
      </vt:variant>
      <vt:variant>
        <vt:i4>1310772</vt:i4>
      </vt:variant>
      <vt:variant>
        <vt:i4>158</vt:i4>
      </vt:variant>
      <vt:variant>
        <vt:i4>0</vt:i4>
      </vt:variant>
      <vt:variant>
        <vt:i4>5</vt:i4>
      </vt:variant>
      <vt:variant>
        <vt:lpwstr/>
      </vt:variant>
      <vt:variant>
        <vt:lpwstr>_Toc297665794</vt:lpwstr>
      </vt:variant>
      <vt:variant>
        <vt:i4>1310772</vt:i4>
      </vt:variant>
      <vt:variant>
        <vt:i4>152</vt:i4>
      </vt:variant>
      <vt:variant>
        <vt:i4>0</vt:i4>
      </vt:variant>
      <vt:variant>
        <vt:i4>5</vt:i4>
      </vt:variant>
      <vt:variant>
        <vt:lpwstr/>
      </vt:variant>
      <vt:variant>
        <vt:lpwstr>_Toc297665793</vt:lpwstr>
      </vt:variant>
      <vt:variant>
        <vt:i4>1310772</vt:i4>
      </vt:variant>
      <vt:variant>
        <vt:i4>146</vt:i4>
      </vt:variant>
      <vt:variant>
        <vt:i4>0</vt:i4>
      </vt:variant>
      <vt:variant>
        <vt:i4>5</vt:i4>
      </vt:variant>
      <vt:variant>
        <vt:lpwstr/>
      </vt:variant>
      <vt:variant>
        <vt:lpwstr>_Toc297665792</vt:lpwstr>
      </vt:variant>
      <vt:variant>
        <vt:i4>1310772</vt:i4>
      </vt:variant>
      <vt:variant>
        <vt:i4>140</vt:i4>
      </vt:variant>
      <vt:variant>
        <vt:i4>0</vt:i4>
      </vt:variant>
      <vt:variant>
        <vt:i4>5</vt:i4>
      </vt:variant>
      <vt:variant>
        <vt:lpwstr/>
      </vt:variant>
      <vt:variant>
        <vt:lpwstr>_Toc297665791</vt:lpwstr>
      </vt:variant>
      <vt:variant>
        <vt:i4>1310772</vt:i4>
      </vt:variant>
      <vt:variant>
        <vt:i4>134</vt:i4>
      </vt:variant>
      <vt:variant>
        <vt:i4>0</vt:i4>
      </vt:variant>
      <vt:variant>
        <vt:i4>5</vt:i4>
      </vt:variant>
      <vt:variant>
        <vt:lpwstr/>
      </vt:variant>
      <vt:variant>
        <vt:lpwstr>_Toc297665790</vt:lpwstr>
      </vt:variant>
      <vt:variant>
        <vt:i4>1376308</vt:i4>
      </vt:variant>
      <vt:variant>
        <vt:i4>128</vt:i4>
      </vt:variant>
      <vt:variant>
        <vt:i4>0</vt:i4>
      </vt:variant>
      <vt:variant>
        <vt:i4>5</vt:i4>
      </vt:variant>
      <vt:variant>
        <vt:lpwstr/>
      </vt:variant>
      <vt:variant>
        <vt:lpwstr>_Toc297665789</vt:lpwstr>
      </vt:variant>
      <vt:variant>
        <vt:i4>1376308</vt:i4>
      </vt:variant>
      <vt:variant>
        <vt:i4>122</vt:i4>
      </vt:variant>
      <vt:variant>
        <vt:i4>0</vt:i4>
      </vt:variant>
      <vt:variant>
        <vt:i4>5</vt:i4>
      </vt:variant>
      <vt:variant>
        <vt:lpwstr/>
      </vt:variant>
      <vt:variant>
        <vt:lpwstr>_Toc297665788</vt:lpwstr>
      </vt:variant>
      <vt:variant>
        <vt:i4>1376308</vt:i4>
      </vt:variant>
      <vt:variant>
        <vt:i4>116</vt:i4>
      </vt:variant>
      <vt:variant>
        <vt:i4>0</vt:i4>
      </vt:variant>
      <vt:variant>
        <vt:i4>5</vt:i4>
      </vt:variant>
      <vt:variant>
        <vt:lpwstr/>
      </vt:variant>
      <vt:variant>
        <vt:lpwstr>_Toc297665787</vt:lpwstr>
      </vt:variant>
      <vt:variant>
        <vt:i4>1376308</vt:i4>
      </vt:variant>
      <vt:variant>
        <vt:i4>110</vt:i4>
      </vt:variant>
      <vt:variant>
        <vt:i4>0</vt:i4>
      </vt:variant>
      <vt:variant>
        <vt:i4>5</vt:i4>
      </vt:variant>
      <vt:variant>
        <vt:lpwstr/>
      </vt:variant>
      <vt:variant>
        <vt:lpwstr>_Toc297665786</vt:lpwstr>
      </vt:variant>
      <vt:variant>
        <vt:i4>1376308</vt:i4>
      </vt:variant>
      <vt:variant>
        <vt:i4>104</vt:i4>
      </vt:variant>
      <vt:variant>
        <vt:i4>0</vt:i4>
      </vt:variant>
      <vt:variant>
        <vt:i4>5</vt:i4>
      </vt:variant>
      <vt:variant>
        <vt:lpwstr/>
      </vt:variant>
      <vt:variant>
        <vt:lpwstr>_Toc297665785</vt:lpwstr>
      </vt:variant>
      <vt:variant>
        <vt:i4>1376308</vt:i4>
      </vt:variant>
      <vt:variant>
        <vt:i4>98</vt:i4>
      </vt:variant>
      <vt:variant>
        <vt:i4>0</vt:i4>
      </vt:variant>
      <vt:variant>
        <vt:i4>5</vt:i4>
      </vt:variant>
      <vt:variant>
        <vt:lpwstr/>
      </vt:variant>
      <vt:variant>
        <vt:lpwstr>_Toc297665784</vt:lpwstr>
      </vt:variant>
      <vt:variant>
        <vt:i4>1376308</vt:i4>
      </vt:variant>
      <vt:variant>
        <vt:i4>92</vt:i4>
      </vt:variant>
      <vt:variant>
        <vt:i4>0</vt:i4>
      </vt:variant>
      <vt:variant>
        <vt:i4>5</vt:i4>
      </vt:variant>
      <vt:variant>
        <vt:lpwstr/>
      </vt:variant>
      <vt:variant>
        <vt:lpwstr>_Toc297665783</vt:lpwstr>
      </vt:variant>
      <vt:variant>
        <vt:i4>1376308</vt:i4>
      </vt:variant>
      <vt:variant>
        <vt:i4>86</vt:i4>
      </vt:variant>
      <vt:variant>
        <vt:i4>0</vt:i4>
      </vt:variant>
      <vt:variant>
        <vt:i4>5</vt:i4>
      </vt:variant>
      <vt:variant>
        <vt:lpwstr/>
      </vt:variant>
      <vt:variant>
        <vt:lpwstr>_Toc297665782</vt:lpwstr>
      </vt:variant>
      <vt:variant>
        <vt:i4>1376308</vt:i4>
      </vt:variant>
      <vt:variant>
        <vt:i4>80</vt:i4>
      </vt:variant>
      <vt:variant>
        <vt:i4>0</vt:i4>
      </vt:variant>
      <vt:variant>
        <vt:i4>5</vt:i4>
      </vt:variant>
      <vt:variant>
        <vt:lpwstr/>
      </vt:variant>
      <vt:variant>
        <vt:lpwstr>_Toc297665781</vt:lpwstr>
      </vt:variant>
      <vt:variant>
        <vt:i4>1376308</vt:i4>
      </vt:variant>
      <vt:variant>
        <vt:i4>74</vt:i4>
      </vt:variant>
      <vt:variant>
        <vt:i4>0</vt:i4>
      </vt:variant>
      <vt:variant>
        <vt:i4>5</vt:i4>
      </vt:variant>
      <vt:variant>
        <vt:lpwstr/>
      </vt:variant>
      <vt:variant>
        <vt:lpwstr>_Toc297665780</vt:lpwstr>
      </vt:variant>
      <vt:variant>
        <vt:i4>1703988</vt:i4>
      </vt:variant>
      <vt:variant>
        <vt:i4>68</vt:i4>
      </vt:variant>
      <vt:variant>
        <vt:i4>0</vt:i4>
      </vt:variant>
      <vt:variant>
        <vt:i4>5</vt:i4>
      </vt:variant>
      <vt:variant>
        <vt:lpwstr/>
      </vt:variant>
      <vt:variant>
        <vt:lpwstr>_Toc297665779</vt:lpwstr>
      </vt:variant>
      <vt:variant>
        <vt:i4>1703988</vt:i4>
      </vt:variant>
      <vt:variant>
        <vt:i4>62</vt:i4>
      </vt:variant>
      <vt:variant>
        <vt:i4>0</vt:i4>
      </vt:variant>
      <vt:variant>
        <vt:i4>5</vt:i4>
      </vt:variant>
      <vt:variant>
        <vt:lpwstr/>
      </vt:variant>
      <vt:variant>
        <vt:lpwstr>_Toc297665778</vt:lpwstr>
      </vt:variant>
      <vt:variant>
        <vt:i4>1703988</vt:i4>
      </vt:variant>
      <vt:variant>
        <vt:i4>56</vt:i4>
      </vt:variant>
      <vt:variant>
        <vt:i4>0</vt:i4>
      </vt:variant>
      <vt:variant>
        <vt:i4>5</vt:i4>
      </vt:variant>
      <vt:variant>
        <vt:lpwstr/>
      </vt:variant>
      <vt:variant>
        <vt:lpwstr>_Toc297665777</vt:lpwstr>
      </vt:variant>
      <vt:variant>
        <vt:i4>1703988</vt:i4>
      </vt:variant>
      <vt:variant>
        <vt:i4>50</vt:i4>
      </vt:variant>
      <vt:variant>
        <vt:i4>0</vt:i4>
      </vt:variant>
      <vt:variant>
        <vt:i4>5</vt:i4>
      </vt:variant>
      <vt:variant>
        <vt:lpwstr/>
      </vt:variant>
      <vt:variant>
        <vt:lpwstr>_Toc297665776</vt:lpwstr>
      </vt:variant>
      <vt:variant>
        <vt:i4>1703988</vt:i4>
      </vt:variant>
      <vt:variant>
        <vt:i4>44</vt:i4>
      </vt:variant>
      <vt:variant>
        <vt:i4>0</vt:i4>
      </vt:variant>
      <vt:variant>
        <vt:i4>5</vt:i4>
      </vt:variant>
      <vt:variant>
        <vt:lpwstr/>
      </vt:variant>
      <vt:variant>
        <vt:lpwstr>_Toc297665775</vt:lpwstr>
      </vt:variant>
      <vt:variant>
        <vt:i4>1703988</vt:i4>
      </vt:variant>
      <vt:variant>
        <vt:i4>38</vt:i4>
      </vt:variant>
      <vt:variant>
        <vt:i4>0</vt:i4>
      </vt:variant>
      <vt:variant>
        <vt:i4>5</vt:i4>
      </vt:variant>
      <vt:variant>
        <vt:lpwstr/>
      </vt:variant>
      <vt:variant>
        <vt:lpwstr>_Toc297665774</vt:lpwstr>
      </vt:variant>
      <vt:variant>
        <vt:i4>1703988</vt:i4>
      </vt:variant>
      <vt:variant>
        <vt:i4>32</vt:i4>
      </vt:variant>
      <vt:variant>
        <vt:i4>0</vt:i4>
      </vt:variant>
      <vt:variant>
        <vt:i4>5</vt:i4>
      </vt:variant>
      <vt:variant>
        <vt:lpwstr/>
      </vt:variant>
      <vt:variant>
        <vt:lpwstr>_Toc297665773</vt:lpwstr>
      </vt:variant>
      <vt:variant>
        <vt:i4>1703988</vt:i4>
      </vt:variant>
      <vt:variant>
        <vt:i4>26</vt:i4>
      </vt:variant>
      <vt:variant>
        <vt:i4>0</vt:i4>
      </vt:variant>
      <vt:variant>
        <vt:i4>5</vt:i4>
      </vt:variant>
      <vt:variant>
        <vt:lpwstr/>
      </vt:variant>
      <vt:variant>
        <vt:lpwstr>_Toc297665772</vt:lpwstr>
      </vt:variant>
      <vt:variant>
        <vt:i4>1703988</vt:i4>
      </vt:variant>
      <vt:variant>
        <vt:i4>20</vt:i4>
      </vt:variant>
      <vt:variant>
        <vt:i4>0</vt:i4>
      </vt:variant>
      <vt:variant>
        <vt:i4>5</vt:i4>
      </vt:variant>
      <vt:variant>
        <vt:lpwstr/>
      </vt:variant>
      <vt:variant>
        <vt:lpwstr>_Toc297665771</vt:lpwstr>
      </vt:variant>
      <vt:variant>
        <vt:i4>1703988</vt:i4>
      </vt:variant>
      <vt:variant>
        <vt:i4>14</vt:i4>
      </vt:variant>
      <vt:variant>
        <vt:i4>0</vt:i4>
      </vt:variant>
      <vt:variant>
        <vt:i4>5</vt:i4>
      </vt:variant>
      <vt:variant>
        <vt:lpwstr/>
      </vt:variant>
      <vt:variant>
        <vt:lpwstr>_Toc297665770</vt:lpwstr>
      </vt:variant>
      <vt:variant>
        <vt:i4>1769524</vt:i4>
      </vt:variant>
      <vt:variant>
        <vt:i4>8</vt:i4>
      </vt:variant>
      <vt:variant>
        <vt:i4>0</vt:i4>
      </vt:variant>
      <vt:variant>
        <vt:i4>5</vt:i4>
      </vt:variant>
      <vt:variant>
        <vt:lpwstr/>
      </vt:variant>
      <vt:variant>
        <vt:lpwstr>_Toc297665769</vt:lpwstr>
      </vt:variant>
      <vt:variant>
        <vt:i4>1769524</vt:i4>
      </vt:variant>
      <vt:variant>
        <vt:i4>2</vt:i4>
      </vt:variant>
      <vt:variant>
        <vt:i4>0</vt:i4>
      </vt:variant>
      <vt:variant>
        <vt:i4>5</vt:i4>
      </vt:variant>
      <vt:variant>
        <vt:lpwstr/>
      </vt:variant>
      <vt:variant>
        <vt:lpwstr>_Toc297665768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Chicos</dc:creator>
  <cp:lastModifiedBy>cicleaves</cp:lastModifiedBy>
  <cp:revision>8</cp:revision>
  <cp:lastPrinted>2011-09-20T17:50:00Z</cp:lastPrinted>
  <dcterms:created xsi:type="dcterms:W3CDTF">2011-09-20T17:06:00Z</dcterms:created>
  <dcterms:modified xsi:type="dcterms:W3CDTF">2011-09-20T18:06:00Z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ies>
</file>